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466FA3" w:rsidRPr="00E6607C" w:rsidRDefault="00466FA3">
      <w:pPr>
        <w:jc w:val="center"/>
        <w:rPr>
          <w:rFonts w:eastAsia="仿宋_GB2312"/>
          <w:sz w:val="84"/>
        </w:rPr>
      </w:pPr>
      <w:bookmarkStart w:id="0" w:name="OLE_LINK3"/>
      <w:bookmarkStart w:id="1" w:name="OLE_LINK4"/>
    </w:p>
    <w:p w:rsidR="00466FA3" w:rsidRPr="00E6607C" w:rsidRDefault="00E15B52">
      <w:pPr>
        <w:jc w:val="right"/>
        <w:rPr>
          <w:rFonts w:ascii="黑体" w:eastAsia="黑体"/>
          <w:b/>
          <w:spacing w:val="40"/>
          <w:w w:val="66"/>
          <w:sz w:val="56"/>
          <w:szCs w:val="56"/>
        </w:rPr>
      </w:pPr>
      <w:r>
        <w:rPr>
          <w:rFonts w:ascii="黑体" w:eastAsia="黑体"/>
          <w:b/>
          <w:spacing w:val="40"/>
          <w:w w:val="66"/>
          <w:sz w:val="56"/>
          <w:szCs w:val="56"/>
        </w:rPr>
        <w:pict>
          <v:line id="直接连接符 3" o:spid="_x0000_s1031" style="position:absolute;left:0;text-align:left;z-index:1;mso-width-relative:page;mso-height-relative:page" from="4.65pt,66pt" to="91.65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" strokecolor="#4b69b5" strokeweight="15pt"/>
        </w:pict>
      </w:r>
      <w:r w:rsidR="00AD6F81" w:rsidRPr="00E6607C">
        <w:rPr>
          <w:rFonts w:ascii="黑体" w:eastAsia="黑体" w:hint="eastAsia"/>
          <w:b/>
          <w:spacing w:val="40"/>
          <w:w w:val="66"/>
          <w:sz w:val="56"/>
          <w:szCs w:val="56"/>
        </w:rPr>
        <w:t>天津经济技术开发区应急管理局采购</w:t>
      </w:r>
      <w:proofErr w:type="gramStart"/>
      <w:r w:rsidR="00AD6F81" w:rsidRPr="00E6607C">
        <w:rPr>
          <w:rFonts w:ascii="黑体" w:eastAsia="黑体" w:hint="eastAsia"/>
          <w:b/>
          <w:spacing w:val="40"/>
          <w:w w:val="66"/>
          <w:sz w:val="56"/>
          <w:szCs w:val="56"/>
        </w:rPr>
        <w:t>安防网建设</w:t>
      </w:r>
      <w:proofErr w:type="gramEnd"/>
      <w:r w:rsidR="00AD6F81" w:rsidRPr="00E6607C">
        <w:rPr>
          <w:rFonts w:ascii="黑体" w:eastAsia="黑体" w:hint="eastAsia"/>
          <w:b/>
          <w:spacing w:val="40"/>
          <w:w w:val="66"/>
          <w:sz w:val="56"/>
          <w:szCs w:val="56"/>
        </w:rPr>
        <w:t>维护项目单一来源采购文件</w:t>
      </w:r>
    </w:p>
    <w:p w:rsidR="00466FA3" w:rsidRPr="00E6607C" w:rsidRDefault="00466FA3">
      <w:pPr>
        <w:jc w:val="center"/>
        <w:rPr>
          <w:rFonts w:ascii="黑体" w:eastAsia="黑体"/>
          <w:b/>
          <w:spacing w:val="40"/>
          <w:w w:val="66"/>
          <w:sz w:val="36"/>
          <w:szCs w:val="36"/>
        </w:rPr>
      </w:pPr>
    </w:p>
    <w:p w:rsidR="00466FA3" w:rsidRPr="00E6607C" w:rsidRDefault="00466FA3">
      <w:pPr>
        <w:jc w:val="center"/>
        <w:rPr>
          <w:rFonts w:ascii="黑体" w:eastAsia="黑体"/>
          <w:b/>
          <w:spacing w:val="40"/>
          <w:w w:val="66"/>
          <w:sz w:val="36"/>
          <w:szCs w:val="36"/>
        </w:rPr>
      </w:pPr>
    </w:p>
    <w:p w:rsidR="00466FA3" w:rsidRPr="00E6607C" w:rsidRDefault="00AD6F81">
      <w:pPr>
        <w:jc w:val="center"/>
        <w:rPr>
          <w:rFonts w:ascii="黑体" w:eastAsia="黑体"/>
          <w:spacing w:val="40"/>
          <w:w w:val="66"/>
          <w:sz w:val="36"/>
          <w:szCs w:val="36"/>
        </w:rPr>
      </w:pPr>
      <w:r w:rsidRPr="00E6607C">
        <w:rPr>
          <w:rFonts w:eastAsia="黑体"/>
          <w:spacing w:val="40"/>
          <w:w w:val="66"/>
          <w:sz w:val="32"/>
          <w:szCs w:val="32"/>
        </w:rPr>
        <w:t>（项目编号：</w:t>
      </w:r>
      <w:r w:rsidRPr="00E6607C">
        <w:rPr>
          <w:rFonts w:eastAsia="黑体"/>
          <w:spacing w:val="40"/>
          <w:w w:val="66"/>
          <w:sz w:val="32"/>
          <w:szCs w:val="32"/>
        </w:rPr>
        <w:t>TJBH-2026-D-0094</w:t>
      </w:r>
      <w:r w:rsidRPr="00E6607C">
        <w:rPr>
          <w:rFonts w:eastAsia="黑体"/>
          <w:spacing w:val="40"/>
          <w:w w:val="66"/>
          <w:sz w:val="32"/>
          <w:szCs w:val="32"/>
        </w:rPr>
        <w:t>）</w:t>
      </w:r>
    </w:p>
    <w:p w:rsidR="00466FA3" w:rsidRPr="00E6607C" w:rsidRDefault="00466FA3">
      <w:pPr>
        <w:rPr>
          <w:sz w:val="40"/>
        </w:rPr>
      </w:pPr>
    </w:p>
    <w:p w:rsidR="00466FA3" w:rsidRPr="00E6607C" w:rsidRDefault="00466FA3">
      <w:pPr>
        <w:rPr>
          <w:sz w:val="40"/>
        </w:rPr>
      </w:pPr>
    </w:p>
    <w:p w:rsidR="00466FA3" w:rsidRPr="00E6607C" w:rsidRDefault="00466FA3">
      <w:pPr>
        <w:rPr>
          <w:sz w:val="36"/>
        </w:rPr>
      </w:pPr>
    </w:p>
    <w:p w:rsidR="00466FA3" w:rsidRPr="00E6607C" w:rsidRDefault="00466FA3">
      <w:pPr>
        <w:rPr>
          <w:sz w:val="36"/>
        </w:rPr>
      </w:pPr>
    </w:p>
    <w:p w:rsidR="00466FA3" w:rsidRPr="00E6607C" w:rsidRDefault="00466FA3">
      <w:pPr>
        <w:rPr>
          <w:sz w:val="36"/>
        </w:rPr>
      </w:pPr>
    </w:p>
    <w:p w:rsidR="00466FA3" w:rsidRPr="00E6607C" w:rsidRDefault="00466FA3">
      <w:pPr>
        <w:rPr>
          <w:rFonts w:eastAsia="仿宋_GB2312"/>
          <w:sz w:val="32"/>
        </w:rPr>
      </w:pPr>
    </w:p>
    <w:p w:rsidR="00466FA3" w:rsidRPr="00E6607C" w:rsidRDefault="00466FA3">
      <w:pPr>
        <w:rPr>
          <w:rFonts w:eastAsia="仿宋_GB2312"/>
          <w:sz w:val="32"/>
        </w:rPr>
      </w:pPr>
    </w:p>
    <w:p w:rsidR="00466FA3" w:rsidRPr="00E6607C" w:rsidRDefault="00466FA3">
      <w:pPr>
        <w:rPr>
          <w:sz w:val="36"/>
        </w:rPr>
      </w:pPr>
    </w:p>
    <w:p w:rsidR="00466FA3" w:rsidRPr="00E6607C" w:rsidRDefault="00466FA3">
      <w:pPr>
        <w:rPr>
          <w:sz w:val="36"/>
        </w:rPr>
      </w:pPr>
    </w:p>
    <w:p w:rsidR="00466FA3" w:rsidRPr="00E6607C" w:rsidRDefault="00AD6F81" w:rsidP="00C84699">
      <w:pPr>
        <w:ind w:firstLineChars="700" w:firstLine="2195"/>
        <w:rPr>
          <w:rFonts w:ascii="黑体" w:eastAsia="黑体"/>
          <w:spacing w:val="20"/>
          <w:w w:val="66"/>
          <w:sz w:val="44"/>
          <w:szCs w:val="44"/>
        </w:rPr>
      </w:pPr>
      <w:r w:rsidRPr="00E6607C">
        <w:rPr>
          <w:rFonts w:ascii="黑体" w:eastAsia="黑体" w:hint="eastAsia"/>
          <w:spacing w:val="20"/>
          <w:w w:val="66"/>
          <w:sz w:val="44"/>
          <w:szCs w:val="44"/>
        </w:rPr>
        <w:t>天津市滨海新区政府采购中心</w:t>
      </w:r>
    </w:p>
    <w:p w:rsidR="00466FA3" w:rsidRPr="00E6607C" w:rsidRDefault="00AD6F81">
      <w:pPr>
        <w:tabs>
          <w:tab w:val="left" w:pos="3281"/>
          <w:tab w:val="center" w:pos="4711"/>
        </w:tabs>
        <w:jc w:val="center"/>
        <w:rPr>
          <w:rFonts w:ascii="仿宋_GB2312" w:eastAsia="仿宋_GB2312"/>
          <w:b/>
          <w:bCs/>
          <w:kern w:val="0"/>
          <w:sz w:val="44"/>
          <w:szCs w:val="44"/>
        </w:rPr>
      </w:pPr>
      <w:r w:rsidRPr="00E6607C">
        <w:rPr>
          <w:rFonts w:eastAsia="仿宋_GB2312"/>
          <w:b/>
          <w:bCs/>
          <w:kern w:val="0"/>
          <w:sz w:val="44"/>
          <w:szCs w:val="44"/>
        </w:rPr>
        <w:t>2026.</w:t>
      </w:r>
      <w:r w:rsidRPr="00E6607C">
        <w:rPr>
          <w:rFonts w:eastAsia="仿宋_GB2312" w:hint="eastAsia"/>
          <w:b/>
          <w:bCs/>
          <w:kern w:val="0"/>
          <w:sz w:val="44"/>
          <w:szCs w:val="44"/>
        </w:rPr>
        <w:t>6</w:t>
      </w:r>
    </w:p>
    <w:p w:rsidR="00466FA3" w:rsidRPr="00E6607C" w:rsidRDefault="00466FA3">
      <w:pPr>
        <w:tabs>
          <w:tab w:val="left" w:pos="3281"/>
          <w:tab w:val="center" w:pos="4711"/>
        </w:tabs>
        <w:jc w:val="center"/>
        <w:rPr>
          <w:rFonts w:eastAsia="仿宋_GB2312"/>
          <w:b/>
          <w:bCs/>
          <w:kern w:val="0"/>
          <w:sz w:val="44"/>
          <w:szCs w:val="44"/>
        </w:rPr>
      </w:pPr>
    </w:p>
    <w:p w:rsidR="00466FA3" w:rsidRPr="00E6607C" w:rsidRDefault="00466FA3">
      <w:pPr>
        <w:widowControl/>
        <w:jc w:val="left"/>
        <w:rPr>
          <w:rFonts w:eastAsia="仿宋_GB2312"/>
          <w:b/>
          <w:bCs/>
          <w:kern w:val="0"/>
          <w:sz w:val="44"/>
          <w:szCs w:val="44"/>
        </w:rPr>
        <w:sectPr w:rsidR="00466FA3" w:rsidRPr="00E6607C">
          <w:headerReference w:type="default" r:id="rId10"/>
          <w:pgSz w:w="11906" w:h="16838"/>
          <w:pgMar w:top="1440" w:right="1797" w:bottom="1440" w:left="1797" w:header="851" w:footer="992" w:gutter="0"/>
          <w:cols w:space="720"/>
          <w:docGrid w:type="linesAndChars" w:linePitch="285" w:charSpace="-3449"/>
        </w:sectPr>
      </w:pPr>
    </w:p>
    <w:p w:rsidR="00466FA3" w:rsidRPr="00E6607C" w:rsidRDefault="00AD6F81">
      <w:pPr>
        <w:spacing w:line="360" w:lineRule="auto"/>
        <w:jc w:val="center"/>
        <w:rPr>
          <w:b/>
          <w:sz w:val="24"/>
        </w:rPr>
      </w:pPr>
      <w:r w:rsidRPr="00E6607C">
        <w:rPr>
          <w:rFonts w:hint="eastAsia"/>
          <w:b/>
          <w:sz w:val="24"/>
        </w:rPr>
        <w:lastRenderedPageBreak/>
        <w:t>邀请函</w:t>
      </w:r>
    </w:p>
    <w:p w:rsidR="00466FA3" w:rsidRPr="00E6607C" w:rsidRDefault="00AD6F81">
      <w:pPr>
        <w:spacing w:line="360" w:lineRule="auto"/>
        <w:ind w:firstLineChars="200" w:firstLine="480"/>
        <w:rPr>
          <w:sz w:val="24"/>
          <w:szCs w:val="24"/>
        </w:rPr>
      </w:pPr>
      <w:r w:rsidRPr="00E6607C">
        <w:rPr>
          <w:rFonts w:hint="eastAsia"/>
          <w:sz w:val="24"/>
          <w:szCs w:val="24"/>
        </w:rPr>
        <w:t>受天津经济技术开发区应急管理局委托</w:t>
      </w:r>
      <w:r w:rsidRPr="00E6607C">
        <w:rPr>
          <w:rFonts w:ascii="宋体" w:hAnsi="宋体" w:hint="eastAsia"/>
          <w:sz w:val="24"/>
          <w:szCs w:val="24"/>
        </w:rPr>
        <w:t>，</w:t>
      </w:r>
      <w:r w:rsidRPr="00E6607C">
        <w:rPr>
          <w:rFonts w:hint="eastAsia"/>
          <w:sz w:val="24"/>
          <w:szCs w:val="24"/>
        </w:rPr>
        <w:t>天津市滨海新区政府采购中心以单一来源采购方式，对天津经济技术开发区应急管理局采购</w:t>
      </w:r>
      <w:proofErr w:type="gramStart"/>
      <w:r w:rsidRPr="00E6607C">
        <w:rPr>
          <w:rFonts w:hint="eastAsia"/>
          <w:sz w:val="24"/>
          <w:szCs w:val="24"/>
        </w:rPr>
        <w:t>安防网建设</w:t>
      </w:r>
      <w:proofErr w:type="gramEnd"/>
      <w:r w:rsidRPr="00E6607C">
        <w:rPr>
          <w:rFonts w:hint="eastAsia"/>
          <w:sz w:val="24"/>
          <w:szCs w:val="24"/>
        </w:rPr>
        <w:t>维护项目实施政府采购，</w:t>
      </w:r>
      <w:proofErr w:type="gramStart"/>
      <w:r w:rsidRPr="00E6607C">
        <w:rPr>
          <w:rFonts w:hint="eastAsia"/>
          <w:sz w:val="24"/>
          <w:szCs w:val="24"/>
        </w:rPr>
        <w:t>现邀请</w:t>
      </w:r>
      <w:proofErr w:type="gramEnd"/>
      <w:r w:rsidRPr="00E6607C">
        <w:rPr>
          <w:rFonts w:hint="eastAsia"/>
          <w:sz w:val="24"/>
          <w:szCs w:val="24"/>
        </w:rPr>
        <w:t>天津泰达有线电视网络有限公司参与谈判。</w:t>
      </w:r>
    </w:p>
    <w:p w:rsidR="00466FA3" w:rsidRPr="00E6607C" w:rsidRDefault="00AD6F81">
      <w:pPr>
        <w:spacing w:line="360" w:lineRule="auto"/>
        <w:ind w:firstLineChars="200" w:firstLine="480"/>
        <w:rPr>
          <w:sz w:val="24"/>
          <w:szCs w:val="24"/>
        </w:rPr>
      </w:pPr>
      <w:r w:rsidRPr="00E6607C">
        <w:rPr>
          <w:rFonts w:hint="eastAsia"/>
          <w:sz w:val="24"/>
          <w:szCs w:val="24"/>
        </w:rPr>
        <w:t>本项目为远程谈判，一律不接受纸质响应文件，只接受加盖供应商电子签章的电子响应文件（以通过天津公共资源电子签章客户端正确读取签章信息为准）。供应商参加投标前须办理</w:t>
      </w:r>
      <w:r w:rsidRPr="00E6607C">
        <w:rPr>
          <w:rFonts w:hint="eastAsia"/>
          <w:sz w:val="24"/>
          <w:szCs w:val="24"/>
        </w:rPr>
        <w:t>CA</w:t>
      </w:r>
      <w:r w:rsidRPr="00E6607C">
        <w:rPr>
          <w:rFonts w:hint="eastAsia"/>
          <w:sz w:val="24"/>
          <w:szCs w:val="24"/>
        </w:rPr>
        <w:t>数字证书（</w:t>
      </w:r>
      <w:r w:rsidRPr="00E6607C">
        <w:rPr>
          <w:rFonts w:hint="eastAsia"/>
          <w:sz w:val="24"/>
          <w:szCs w:val="24"/>
        </w:rPr>
        <w:t>USBKEY</w:t>
      </w:r>
      <w:r w:rsidRPr="00E6607C">
        <w:rPr>
          <w:rFonts w:hint="eastAsia"/>
          <w:sz w:val="24"/>
          <w:szCs w:val="24"/>
        </w:rPr>
        <w:t>）和电子签章。供应商须按单一来源采购文件的规定在天津市政府采购中心“网上招投标”系统中提交网上应答并上传加盖供应商电子签章的电子响应文件（以通过天津公共资源电子签章客户端正确读取签章信息为准）。</w:t>
      </w:r>
    </w:p>
    <w:p w:rsidR="00466FA3" w:rsidRPr="00E6607C" w:rsidRDefault="00AD6F81">
      <w:pPr>
        <w:spacing w:line="360" w:lineRule="auto"/>
        <w:jc w:val="center"/>
        <w:rPr>
          <w:sz w:val="24"/>
        </w:rPr>
      </w:pPr>
      <w:r w:rsidRPr="00E6607C">
        <w:rPr>
          <w:rFonts w:hint="eastAsia"/>
          <w:sz w:val="24"/>
        </w:rPr>
        <w:t>A</w:t>
      </w:r>
      <w:r w:rsidRPr="00E6607C">
        <w:rPr>
          <w:rFonts w:hint="eastAsia"/>
          <w:sz w:val="24"/>
        </w:rPr>
        <w:t>．供应商须知</w:t>
      </w:r>
    </w:p>
    <w:p w:rsidR="00466FA3" w:rsidRPr="00E6607C" w:rsidRDefault="00AD6F81">
      <w:pPr>
        <w:spacing w:line="360" w:lineRule="auto"/>
        <w:ind w:firstLineChars="200" w:firstLine="480"/>
        <w:rPr>
          <w:sz w:val="24"/>
        </w:rPr>
      </w:pPr>
      <w:r w:rsidRPr="00E6607C">
        <w:rPr>
          <w:rFonts w:hint="eastAsia"/>
          <w:sz w:val="24"/>
        </w:rPr>
        <w:t>一、项目名称和编号</w:t>
      </w:r>
    </w:p>
    <w:p w:rsidR="00466FA3" w:rsidRPr="00E6607C" w:rsidRDefault="00AD6F81">
      <w:pPr>
        <w:spacing w:line="360" w:lineRule="auto"/>
        <w:ind w:firstLineChars="200" w:firstLine="480"/>
        <w:rPr>
          <w:sz w:val="24"/>
        </w:rPr>
      </w:pPr>
      <w:r w:rsidRPr="00E6607C">
        <w:rPr>
          <w:rFonts w:hint="eastAsia"/>
          <w:sz w:val="24"/>
        </w:rPr>
        <w:t>（一）项目名称：</w:t>
      </w:r>
      <w:bookmarkStart w:id="2" w:name="OLE_LINK1"/>
      <w:bookmarkStart w:id="3" w:name="OLE_LINK2"/>
      <w:r w:rsidRPr="00E6607C">
        <w:rPr>
          <w:rFonts w:hint="eastAsia"/>
          <w:sz w:val="24"/>
        </w:rPr>
        <w:t>天津经济技术开发区应急管理局采购</w:t>
      </w:r>
      <w:proofErr w:type="gramStart"/>
      <w:r w:rsidRPr="00E6607C">
        <w:rPr>
          <w:rFonts w:hint="eastAsia"/>
          <w:sz w:val="24"/>
        </w:rPr>
        <w:t>安防网建设</w:t>
      </w:r>
      <w:proofErr w:type="gramEnd"/>
      <w:r w:rsidRPr="00E6607C">
        <w:rPr>
          <w:rFonts w:hint="eastAsia"/>
          <w:sz w:val="24"/>
        </w:rPr>
        <w:t>维护项目</w:t>
      </w:r>
      <w:bookmarkEnd w:id="2"/>
      <w:bookmarkEnd w:id="3"/>
    </w:p>
    <w:p w:rsidR="00466FA3" w:rsidRPr="00E6607C" w:rsidRDefault="00AD6F81">
      <w:pPr>
        <w:spacing w:line="360" w:lineRule="auto"/>
        <w:ind w:firstLineChars="200" w:firstLine="480"/>
        <w:rPr>
          <w:sz w:val="24"/>
        </w:rPr>
      </w:pPr>
      <w:r w:rsidRPr="00E6607C">
        <w:rPr>
          <w:rFonts w:hint="eastAsia"/>
          <w:sz w:val="24"/>
        </w:rPr>
        <w:t>（二）项目编号：</w:t>
      </w:r>
      <w:r w:rsidRPr="00E6607C">
        <w:rPr>
          <w:sz w:val="24"/>
        </w:rPr>
        <w:t>TJBH-2026-D-0094</w:t>
      </w:r>
    </w:p>
    <w:p w:rsidR="00466FA3" w:rsidRPr="00E6607C" w:rsidRDefault="00AD6F81">
      <w:pPr>
        <w:spacing w:line="360" w:lineRule="auto"/>
        <w:ind w:firstLineChars="200" w:firstLine="480"/>
        <w:rPr>
          <w:sz w:val="24"/>
        </w:rPr>
      </w:pPr>
      <w:r w:rsidRPr="00E6607C">
        <w:rPr>
          <w:rFonts w:hint="eastAsia"/>
          <w:sz w:val="24"/>
        </w:rPr>
        <w:t>二、项目内容：</w:t>
      </w:r>
    </w:p>
    <w:p w:rsidR="00466FA3" w:rsidRPr="00E6607C" w:rsidRDefault="00AD6F81">
      <w:pPr>
        <w:spacing w:line="360" w:lineRule="auto"/>
        <w:ind w:firstLineChars="200" w:firstLine="480"/>
        <w:rPr>
          <w:sz w:val="24"/>
        </w:rPr>
      </w:pPr>
      <w:r w:rsidRPr="00E6607C">
        <w:rPr>
          <w:sz w:val="24"/>
        </w:rPr>
        <w:t>第一包：</w:t>
      </w:r>
      <w:proofErr w:type="gramStart"/>
      <w:r w:rsidRPr="00E6607C">
        <w:rPr>
          <w:rFonts w:hint="eastAsia"/>
          <w:sz w:val="24"/>
        </w:rPr>
        <w:t>安防网建设</w:t>
      </w:r>
      <w:proofErr w:type="gramEnd"/>
      <w:r w:rsidRPr="00E6607C">
        <w:rPr>
          <w:rFonts w:hint="eastAsia"/>
          <w:sz w:val="24"/>
        </w:rPr>
        <w:t>维护服务</w:t>
      </w:r>
      <w:r w:rsidRPr="00E6607C">
        <w:rPr>
          <w:rFonts w:hint="eastAsia"/>
          <w:bCs/>
          <w:sz w:val="24"/>
        </w:rPr>
        <w:t>1</w:t>
      </w:r>
      <w:r w:rsidRPr="00E6607C">
        <w:rPr>
          <w:rFonts w:hint="eastAsia"/>
          <w:bCs/>
          <w:sz w:val="24"/>
        </w:rPr>
        <w:t>项，</w:t>
      </w:r>
      <w:r w:rsidRPr="00E6607C">
        <w:rPr>
          <w:rFonts w:hint="eastAsia"/>
          <w:sz w:val="24"/>
          <w:szCs w:val="24"/>
        </w:rPr>
        <w:t>合同履行期限：</w:t>
      </w:r>
      <w:r w:rsidRPr="00E6607C">
        <w:rPr>
          <w:rFonts w:hint="eastAsia"/>
          <w:sz w:val="24"/>
          <w:szCs w:val="24"/>
        </w:rPr>
        <w:t>1</w:t>
      </w:r>
      <w:r w:rsidRPr="00E6607C">
        <w:rPr>
          <w:rFonts w:hint="eastAsia"/>
          <w:sz w:val="24"/>
          <w:szCs w:val="24"/>
        </w:rPr>
        <w:t>年（特殊情况以合同为准）。</w:t>
      </w:r>
    </w:p>
    <w:p w:rsidR="00466FA3" w:rsidRPr="00E6607C" w:rsidRDefault="00AD6F81">
      <w:pPr>
        <w:autoSpaceDE w:val="0"/>
        <w:autoSpaceDN w:val="0"/>
        <w:adjustRightInd w:val="0"/>
        <w:spacing w:line="360" w:lineRule="auto"/>
        <w:ind w:firstLineChars="200" w:firstLine="480"/>
        <w:rPr>
          <w:kern w:val="0"/>
          <w:sz w:val="24"/>
          <w:szCs w:val="24"/>
        </w:rPr>
      </w:pPr>
      <w:r w:rsidRPr="00E6607C">
        <w:rPr>
          <w:kern w:val="0"/>
          <w:sz w:val="24"/>
          <w:szCs w:val="24"/>
        </w:rPr>
        <w:t>三、项目预算</w:t>
      </w:r>
    </w:p>
    <w:p w:rsidR="00466FA3" w:rsidRPr="00E6607C" w:rsidRDefault="00AD6F81">
      <w:pPr>
        <w:spacing w:line="360" w:lineRule="auto"/>
        <w:ind w:firstLineChars="200" w:firstLine="480"/>
        <w:rPr>
          <w:sz w:val="24"/>
          <w:szCs w:val="24"/>
        </w:rPr>
      </w:pPr>
      <w:r w:rsidRPr="00E6607C">
        <w:rPr>
          <w:rFonts w:hint="eastAsia"/>
          <w:sz w:val="24"/>
          <w:szCs w:val="24"/>
        </w:rPr>
        <w:t>第一包：</w:t>
      </w:r>
      <w:r w:rsidRPr="00E6607C">
        <w:rPr>
          <w:rFonts w:hint="eastAsia"/>
          <w:sz w:val="24"/>
          <w:szCs w:val="24"/>
        </w:rPr>
        <w:t>800000</w:t>
      </w:r>
      <w:r w:rsidRPr="00E6607C">
        <w:rPr>
          <w:rFonts w:hint="eastAsia"/>
          <w:sz w:val="24"/>
          <w:szCs w:val="24"/>
        </w:rPr>
        <w:t>元。</w:t>
      </w:r>
    </w:p>
    <w:p w:rsidR="00466FA3" w:rsidRPr="00E6607C" w:rsidRDefault="00AD6F81">
      <w:pPr>
        <w:spacing w:line="360" w:lineRule="auto"/>
        <w:ind w:firstLineChars="200" w:firstLine="480"/>
        <w:rPr>
          <w:sz w:val="24"/>
        </w:rPr>
      </w:pPr>
      <w:r w:rsidRPr="00E6607C">
        <w:rPr>
          <w:rFonts w:hint="eastAsia"/>
          <w:sz w:val="24"/>
        </w:rPr>
        <w:t>四、供应商资格要求（实质性要求）</w:t>
      </w:r>
    </w:p>
    <w:p w:rsidR="00466FA3" w:rsidRPr="00E6607C" w:rsidRDefault="00AD6F81">
      <w:pPr>
        <w:pStyle w:val="Default"/>
        <w:spacing w:line="360" w:lineRule="auto"/>
        <w:ind w:firstLineChars="200" w:firstLine="480"/>
        <w:rPr>
          <w:color w:val="auto"/>
        </w:rPr>
      </w:pPr>
      <w:r w:rsidRPr="00E6607C">
        <w:rPr>
          <w:rFonts w:hAnsi="宋体" w:hint="eastAsia"/>
          <w:color w:val="auto"/>
        </w:rPr>
        <w:t>（</w:t>
      </w:r>
      <w:r w:rsidR="004A6F7C">
        <w:rPr>
          <w:rFonts w:hAnsi="宋体" w:hint="eastAsia"/>
          <w:color w:val="auto"/>
        </w:rPr>
        <w:t>一</w:t>
      </w:r>
      <w:r w:rsidRPr="00E6607C">
        <w:rPr>
          <w:rFonts w:hAnsi="宋体" w:hint="eastAsia"/>
          <w:color w:val="auto"/>
        </w:rPr>
        <w:t>）</w:t>
      </w:r>
      <w:r w:rsidRPr="00E6607C">
        <w:rPr>
          <w:rFonts w:hint="eastAsia"/>
          <w:color w:val="auto"/>
        </w:rPr>
        <w:t>供应商应具备《中华人民共和国政府采购法》第二十二条第一款和《政府采购法实施条例》第十八条规定的条件，提供以下材料：</w:t>
      </w:r>
    </w:p>
    <w:p w:rsidR="00466FA3" w:rsidRPr="00E6607C" w:rsidRDefault="00AD6F81">
      <w:pPr>
        <w:autoSpaceDE w:val="0"/>
        <w:autoSpaceDN w:val="0"/>
        <w:adjustRightInd w:val="0"/>
        <w:spacing w:line="360" w:lineRule="auto"/>
        <w:ind w:firstLineChars="200" w:firstLine="480"/>
        <w:jc w:val="left"/>
        <w:rPr>
          <w:kern w:val="0"/>
          <w:sz w:val="24"/>
          <w:szCs w:val="24"/>
        </w:rPr>
      </w:pPr>
      <w:r w:rsidRPr="00E6607C">
        <w:rPr>
          <w:rFonts w:hint="eastAsia"/>
          <w:kern w:val="0"/>
          <w:sz w:val="24"/>
          <w:szCs w:val="24"/>
        </w:rPr>
        <w:t xml:space="preserve">1. </w:t>
      </w:r>
      <w:r w:rsidRPr="00E6607C">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466FA3" w:rsidRPr="00E6607C" w:rsidRDefault="00AD6F81">
      <w:pPr>
        <w:autoSpaceDE w:val="0"/>
        <w:autoSpaceDN w:val="0"/>
        <w:adjustRightInd w:val="0"/>
        <w:spacing w:line="360" w:lineRule="auto"/>
        <w:ind w:firstLineChars="200" w:firstLine="480"/>
        <w:jc w:val="left"/>
        <w:rPr>
          <w:kern w:val="0"/>
          <w:sz w:val="24"/>
          <w:szCs w:val="24"/>
        </w:rPr>
      </w:pPr>
      <w:r w:rsidRPr="00E6607C">
        <w:rPr>
          <w:rFonts w:hint="eastAsia"/>
          <w:kern w:val="0"/>
          <w:sz w:val="24"/>
          <w:szCs w:val="24"/>
        </w:rPr>
        <w:t xml:space="preserve">2. </w:t>
      </w:r>
      <w:r w:rsidRPr="00E6607C">
        <w:rPr>
          <w:rFonts w:hint="eastAsia"/>
          <w:kern w:val="0"/>
          <w:sz w:val="24"/>
          <w:szCs w:val="24"/>
        </w:rPr>
        <w:t>提供《供应商资格声明函》（格式见附件</w:t>
      </w:r>
      <w:r w:rsidRPr="00E6607C">
        <w:rPr>
          <w:rFonts w:hint="eastAsia"/>
          <w:kern w:val="0"/>
          <w:sz w:val="24"/>
          <w:szCs w:val="24"/>
        </w:rPr>
        <w:t>2</w:t>
      </w:r>
      <w:r w:rsidRPr="00E6607C">
        <w:rPr>
          <w:rFonts w:hint="eastAsia"/>
          <w:kern w:val="0"/>
          <w:sz w:val="24"/>
          <w:szCs w:val="24"/>
        </w:rPr>
        <w:t>）。</w:t>
      </w:r>
    </w:p>
    <w:p w:rsidR="00466FA3" w:rsidRPr="00E6607C" w:rsidRDefault="00AD6F81">
      <w:pPr>
        <w:pStyle w:val="Default"/>
        <w:spacing w:line="360" w:lineRule="auto"/>
        <w:ind w:firstLineChars="200" w:firstLine="480"/>
        <w:jc w:val="both"/>
        <w:rPr>
          <w:color w:val="auto"/>
        </w:rPr>
      </w:pPr>
      <w:r w:rsidRPr="00E6607C">
        <w:rPr>
          <w:rFonts w:hint="eastAsia"/>
          <w:color w:val="auto"/>
        </w:rPr>
        <w:t>（</w:t>
      </w:r>
      <w:r w:rsidR="004A6F7C">
        <w:rPr>
          <w:rFonts w:hint="eastAsia"/>
          <w:color w:val="auto"/>
        </w:rPr>
        <w:t>二</w:t>
      </w:r>
      <w:r w:rsidRPr="00E6607C">
        <w:rPr>
          <w:rFonts w:hint="eastAsia"/>
          <w:color w:val="auto"/>
        </w:rPr>
        <w:t>）本项目不接受联合体参与谈判。</w:t>
      </w:r>
    </w:p>
    <w:p w:rsidR="00466FA3" w:rsidRPr="00E6607C" w:rsidRDefault="00AD6F81">
      <w:pPr>
        <w:pStyle w:val="Default"/>
        <w:spacing w:line="360" w:lineRule="auto"/>
        <w:ind w:firstLineChars="200" w:firstLine="480"/>
        <w:rPr>
          <w:color w:val="auto"/>
        </w:rPr>
      </w:pPr>
      <w:r w:rsidRPr="00E6607C">
        <w:rPr>
          <w:rFonts w:hint="eastAsia"/>
          <w:color w:val="auto"/>
        </w:rPr>
        <w:t>（</w:t>
      </w:r>
      <w:r w:rsidR="004A6F7C">
        <w:rPr>
          <w:rFonts w:hint="eastAsia"/>
          <w:color w:val="auto"/>
        </w:rPr>
        <w:t>三</w:t>
      </w:r>
      <w:bookmarkStart w:id="4" w:name="_GoBack"/>
      <w:bookmarkEnd w:id="4"/>
      <w:r w:rsidRPr="00E6607C">
        <w:rPr>
          <w:rFonts w:hint="eastAsia"/>
          <w:color w:val="auto"/>
        </w:rPr>
        <w:t>）本项目专门面向中小企业采购，提供《中小企业声明函》。</w:t>
      </w:r>
    </w:p>
    <w:p w:rsidR="00466FA3" w:rsidRPr="00E6607C" w:rsidRDefault="00AD6F81">
      <w:pPr>
        <w:spacing w:line="360" w:lineRule="auto"/>
        <w:ind w:firstLineChars="200" w:firstLine="480"/>
        <w:rPr>
          <w:sz w:val="24"/>
        </w:rPr>
      </w:pPr>
      <w:r w:rsidRPr="00E6607C">
        <w:rPr>
          <w:rFonts w:hint="eastAsia"/>
          <w:sz w:val="24"/>
        </w:rPr>
        <w:t>五、项目需要落实的政府采购政策</w:t>
      </w:r>
    </w:p>
    <w:p w:rsidR="00466FA3" w:rsidRPr="00E6607C" w:rsidRDefault="00AD6F81">
      <w:pPr>
        <w:pStyle w:val="Default"/>
        <w:spacing w:line="360" w:lineRule="auto"/>
        <w:ind w:firstLineChars="200" w:firstLine="480"/>
        <w:rPr>
          <w:color w:val="auto"/>
        </w:rPr>
      </w:pPr>
      <w:r w:rsidRPr="00E6607C">
        <w:rPr>
          <w:color w:val="auto"/>
        </w:rPr>
        <w:t>（一）</w:t>
      </w:r>
      <w:r w:rsidRPr="00E6607C">
        <w:rPr>
          <w:rFonts w:hint="eastAsia"/>
          <w:color w:val="auto"/>
        </w:rPr>
        <w:t>本项目专门面向中小企业采购</w:t>
      </w:r>
      <w:r w:rsidRPr="00E6607C">
        <w:rPr>
          <w:color w:val="auto"/>
        </w:rPr>
        <w:t>。</w:t>
      </w:r>
    </w:p>
    <w:p w:rsidR="00466FA3" w:rsidRPr="00E6607C" w:rsidRDefault="00AD6F81">
      <w:pPr>
        <w:pStyle w:val="Default"/>
        <w:spacing w:line="360" w:lineRule="auto"/>
        <w:ind w:firstLineChars="200" w:firstLine="480"/>
        <w:rPr>
          <w:color w:val="auto"/>
        </w:rPr>
      </w:pPr>
      <w:r w:rsidRPr="00E6607C">
        <w:rPr>
          <w:color w:val="auto"/>
        </w:rPr>
        <w:lastRenderedPageBreak/>
        <w:t>（二）根据财政部发布的《关于政府采购支持监狱企业发展有关问题的通知》规定，监狱企业视同小微企业。</w:t>
      </w:r>
    </w:p>
    <w:p w:rsidR="00466FA3" w:rsidRPr="00E6607C" w:rsidRDefault="00AD6F81">
      <w:pPr>
        <w:pStyle w:val="Default"/>
        <w:spacing w:line="360" w:lineRule="auto"/>
        <w:ind w:firstLineChars="200" w:firstLine="480"/>
        <w:rPr>
          <w:color w:val="auto"/>
        </w:rPr>
      </w:pPr>
      <w:r w:rsidRPr="00E6607C">
        <w:rPr>
          <w:rFonts w:hint="eastAsia"/>
          <w:color w:val="auto"/>
        </w:rPr>
        <w:t>（三）</w:t>
      </w:r>
      <w:r w:rsidRPr="00E6607C">
        <w:rPr>
          <w:color w:val="auto"/>
        </w:rPr>
        <w:t>根据财政部、民政部、中国残疾人联合会发布的《关于促进残疾人就业政府采购政策的通知》规定，残疾人福利性单位视同小微企业。</w:t>
      </w:r>
    </w:p>
    <w:p w:rsidR="00466FA3" w:rsidRPr="00E6607C" w:rsidRDefault="00AD6F81">
      <w:pPr>
        <w:pStyle w:val="Default"/>
        <w:spacing w:line="360" w:lineRule="auto"/>
        <w:ind w:firstLineChars="200" w:firstLine="480"/>
        <w:rPr>
          <w:color w:val="auto"/>
        </w:rPr>
      </w:pPr>
      <w:r w:rsidRPr="00E6607C">
        <w:rPr>
          <w:rFonts w:hint="eastAsia"/>
          <w:color w:val="auto"/>
        </w:rPr>
        <w:t>注：中小</w:t>
      </w:r>
      <w:proofErr w:type="gramStart"/>
      <w:r w:rsidRPr="00E6607C">
        <w:rPr>
          <w:rFonts w:hint="eastAsia"/>
          <w:color w:val="auto"/>
        </w:rPr>
        <w:t>微企业</w:t>
      </w:r>
      <w:proofErr w:type="gramEnd"/>
      <w:r w:rsidRPr="00E6607C">
        <w:rPr>
          <w:rFonts w:hint="eastAsia"/>
          <w:color w:val="auto"/>
        </w:rPr>
        <w:t>以供应商填写的《中小企业声明函》为判定标准，残疾人福利性单位以供应商填写的《残疾人福利性单位声明函》为判定标准，监狱企业</w:t>
      </w:r>
      <w:proofErr w:type="gramStart"/>
      <w:r w:rsidRPr="00E6607C">
        <w:rPr>
          <w:rFonts w:hint="eastAsia"/>
          <w:color w:val="auto"/>
        </w:rPr>
        <w:t>须供应</w:t>
      </w:r>
      <w:proofErr w:type="gramEnd"/>
      <w:r w:rsidRPr="00E6607C">
        <w:rPr>
          <w:rFonts w:hint="eastAsia"/>
          <w:color w:val="auto"/>
        </w:rPr>
        <w:t>商提供由省级以上监狱管理局、戒毒管理局（含新疆生产建设兵团）出具的属于监狱企业的证明文件，否则不予认定。以上政策不重复享受。</w:t>
      </w:r>
    </w:p>
    <w:p w:rsidR="00466FA3" w:rsidRPr="00E6607C" w:rsidRDefault="00AD6F81">
      <w:pPr>
        <w:pStyle w:val="Default"/>
        <w:spacing w:line="360" w:lineRule="auto"/>
        <w:ind w:firstLineChars="200" w:firstLine="480"/>
        <w:rPr>
          <w:color w:val="auto"/>
        </w:rPr>
      </w:pPr>
      <w:r w:rsidRPr="00E6607C">
        <w:rPr>
          <w:rFonts w:hint="eastAsia"/>
          <w:color w:val="auto"/>
        </w:rPr>
        <w:t>（四）涉及商品包装或快递包装的，按照《财政部办公厅、生态环境部办公厅、国家邮政局办公室关于印发</w:t>
      </w:r>
      <w:r w:rsidRPr="00E6607C">
        <w:rPr>
          <w:rFonts w:hint="eastAsia"/>
          <w:color w:val="auto"/>
        </w:rPr>
        <w:t>&lt;</w:t>
      </w:r>
      <w:r w:rsidRPr="00E6607C">
        <w:rPr>
          <w:rFonts w:hint="eastAsia"/>
          <w:color w:val="auto"/>
        </w:rPr>
        <w:t>商品包装政府采购需求标准（试行）</w:t>
      </w:r>
      <w:r w:rsidRPr="00E6607C">
        <w:rPr>
          <w:rFonts w:hint="eastAsia"/>
          <w:color w:val="auto"/>
        </w:rPr>
        <w:t>&gt;</w:t>
      </w:r>
      <w:r w:rsidRPr="00E6607C">
        <w:rPr>
          <w:rFonts w:hint="eastAsia"/>
          <w:color w:val="auto"/>
        </w:rPr>
        <w:t>、</w:t>
      </w:r>
      <w:r w:rsidRPr="00E6607C">
        <w:rPr>
          <w:rFonts w:hint="eastAsia"/>
          <w:color w:val="auto"/>
        </w:rPr>
        <w:t>&lt;</w:t>
      </w:r>
      <w:r w:rsidRPr="00E6607C">
        <w:rPr>
          <w:rFonts w:hint="eastAsia"/>
          <w:color w:val="auto"/>
        </w:rPr>
        <w:t>快递包装政府采购需求标准（试行）</w:t>
      </w:r>
      <w:r w:rsidRPr="00E6607C">
        <w:rPr>
          <w:rFonts w:hint="eastAsia"/>
          <w:color w:val="auto"/>
        </w:rPr>
        <w:t>&gt;</w:t>
      </w:r>
      <w:r w:rsidRPr="00E6607C">
        <w:rPr>
          <w:rFonts w:hint="eastAsia"/>
          <w:color w:val="auto"/>
        </w:rPr>
        <w:t>的通知》（财办库〔</w:t>
      </w:r>
      <w:r w:rsidRPr="00E6607C">
        <w:rPr>
          <w:rFonts w:hint="eastAsia"/>
          <w:color w:val="auto"/>
        </w:rPr>
        <w:t>2020</w:t>
      </w:r>
      <w:r w:rsidRPr="00E6607C">
        <w:rPr>
          <w:rFonts w:hint="eastAsia"/>
          <w:color w:val="auto"/>
        </w:rPr>
        <w:t>〕</w:t>
      </w:r>
      <w:r w:rsidRPr="00E6607C">
        <w:rPr>
          <w:rFonts w:hint="eastAsia"/>
          <w:color w:val="auto"/>
        </w:rPr>
        <w:t>123</w:t>
      </w:r>
      <w:r w:rsidRPr="00E6607C">
        <w:rPr>
          <w:rFonts w:hint="eastAsia"/>
          <w:color w:val="auto"/>
        </w:rPr>
        <w:t>号）要求执行。</w:t>
      </w:r>
    </w:p>
    <w:p w:rsidR="00466FA3" w:rsidRPr="00E6607C" w:rsidRDefault="00AD6F81">
      <w:pPr>
        <w:pStyle w:val="Default"/>
        <w:spacing w:line="360" w:lineRule="auto"/>
        <w:ind w:firstLineChars="200" w:firstLine="480"/>
        <w:rPr>
          <w:color w:val="auto"/>
        </w:rPr>
      </w:pPr>
      <w:r w:rsidRPr="00E6607C">
        <w:rPr>
          <w:rFonts w:hint="eastAsia"/>
          <w:color w:val="auto"/>
        </w:rPr>
        <w:t>（五）按照《财政部关于在政府采购活动中查询及使用信用记录有关问题的通知》（财库〔</w:t>
      </w:r>
      <w:r w:rsidRPr="00E6607C">
        <w:rPr>
          <w:rFonts w:hint="eastAsia"/>
          <w:color w:val="auto"/>
        </w:rPr>
        <w:t>2016</w:t>
      </w:r>
      <w:r w:rsidRPr="00E6607C">
        <w:rPr>
          <w:rFonts w:hint="eastAsia"/>
          <w:color w:val="auto"/>
        </w:rPr>
        <w:t>〕</w:t>
      </w:r>
      <w:r w:rsidRPr="00E6607C">
        <w:rPr>
          <w:rFonts w:hint="eastAsia"/>
          <w:color w:val="auto"/>
        </w:rPr>
        <w:t>125</w:t>
      </w:r>
      <w:r w:rsidRPr="00E6607C">
        <w:rPr>
          <w:rFonts w:hint="eastAsia"/>
          <w:color w:val="auto"/>
        </w:rPr>
        <w:t>号）的要求，根据开标当日“信用中国”网站（</w:t>
      </w:r>
      <w:r w:rsidRPr="00E6607C">
        <w:rPr>
          <w:rFonts w:hint="eastAsia"/>
          <w:color w:val="auto"/>
        </w:rPr>
        <w:t>www.creditchina.gov.cn</w:t>
      </w:r>
      <w:r w:rsidRPr="00E6607C">
        <w:rPr>
          <w:rFonts w:hint="eastAsia"/>
          <w:color w:val="auto"/>
        </w:rPr>
        <w:t>）、中国政府采购网（</w:t>
      </w:r>
      <w:r w:rsidRPr="00E6607C">
        <w:rPr>
          <w:rFonts w:hint="eastAsia"/>
          <w:color w:val="auto"/>
        </w:rPr>
        <w:t>www.ccgp.gov.cn</w:t>
      </w:r>
      <w:r w:rsidRPr="00E6607C">
        <w:rPr>
          <w:rFonts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66FA3" w:rsidRPr="00E6607C" w:rsidRDefault="00AD6F81">
      <w:pPr>
        <w:pStyle w:val="Default"/>
        <w:spacing w:line="360" w:lineRule="auto"/>
        <w:ind w:firstLineChars="200" w:firstLine="480"/>
        <w:rPr>
          <w:color w:val="auto"/>
        </w:rPr>
      </w:pPr>
      <w:r w:rsidRPr="00E6607C">
        <w:rPr>
          <w:rFonts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466FA3" w:rsidRPr="00E6607C" w:rsidRDefault="00AD6F81">
      <w:pPr>
        <w:pStyle w:val="Default"/>
        <w:spacing w:line="360" w:lineRule="auto"/>
        <w:ind w:firstLineChars="200" w:firstLine="480"/>
        <w:rPr>
          <w:color w:val="auto"/>
        </w:rPr>
      </w:pPr>
      <w:r w:rsidRPr="00E6607C">
        <w:rPr>
          <w:rFonts w:hint="eastAsia"/>
          <w:color w:val="auto"/>
        </w:rPr>
        <w:t>注：金融机构相关信息请登录天津市政府采购</w:t>
      </w:r>
      <w:proofErr w:type="gramStart"/>
      <w:r w:rsidRPr="00E6607C">
        <w:rPr>
          <w:rFonts w:hint="eastAsia"/>
          <w:color w:val="auto"/>
        </w:rPr>
        <w:t>网政采贷</w:t>
      </w:r>
      <w:proofErr w:type="gramEnd"/>
      <w:r w:rsidRPr="00E6607C">
        <w:rPr>
          <w:rFonts w:hint="eastAsia"/>
          <w:color w:val="auto"/>
        </w:rPr>
        <w:t>板块（网址：</w:t>
      </w:r>
      <w:r w:rsidRPr="00E6607C">
        <w:rPr>
          <w:rFonts w:hint="eastAsia"/>
          <w:color w:val="auto"/>
        </w:rPr>
        <w:t>http://tjgp.cz.tj.gov.cn/zcd/zcdList.jsp</w:t>
      </w:r>
      <w:r w:rsidRPr="00E6607C">
        <w:rPr>
          <w:rFonts w:hint="eastAsia"/>
          <w:color w:val="auto"/>
        </w:rPr>
        <w:t>）了解。</w:t>
      </w:r>
    </w:p>
    <w:p w:rsidR="00466FA3" w:rsidRPr="00E6607C" w:rsidRDefault="00AD6F81">
      <w:pPr>
        <w:pStyle w:val="Default"/>
        <w:spacing w:line="360" w:lineRule="auto"/>
        <w:ind w:firstLineChars="200" w:firstLine="480"/>
        <w:rPr>
          <w:color w:val="auto"/>
        </w:rPr>
      </w:pPr>
      <w:r w:rsidRPr="00E6607C">
        <w:rPr>
          <w:rFonts w:hint="eastAsia"/>
          <w:color w:val="auto"/>
        </w:rPr>
        <w:t>（七）本项目付款事项如属于机关、事业单位采购货物、工程、服务支付中小企业款项，则应按照《保障中小企业款项支付条例》的相关规定执行：</w:t>
      </w:r>
    </w:p>
    <w:p w:rsidR="00466FA3" w:rsidRPr="00E6607C" w:rsidRDefault="00AD6F81">
      <w:pPr>
        <w:pStyle w:val="Default"/>
        <w:spacing w:line="360" w:lineRule="auto"/>
        <w:ind w:firstLineChars="200" w:firstLine="480"/>
        <w:rPr>
          <w:color w:val="auto"/>
        </w:rPr>
      </w:pPr>
      <w:r w:rsidRPr="00E6607C">
        <w:rPr>
          <w:rFonts w:hint="eastAsia"/>
          <w:color w:val="auto"/>
        </w:rPr>
        <w:t xml:space="preserve"> </w:t>
      </w:r>
      <w:r w:rsidRPr="00E6607C">
        <w:rPr>
          <w:rFonts w:hint="eastAsia"/>
          <w:color w:val="auto"/>
        </w:rPr>
        <w:t>机关、事业单位从中小企业采购货物、工程、服务，应当自货物、工程、服务交付之日起</w:t>
      </w:r>
      <w:r w:rsidRPr="00E6607C">
        <w:rPr>
          <w:rFonts w:hint="eastAsia"/>
          <w:color w:val="auto"/>
        </w:rPr>
        <w:t>30</w:t>
      </w:r>
      <w:r w:rsidRPr="00E6607C">
        <w:rPr>
          <w:rFonts w:hint="eastAsia"/>
          <w:color w:val="auto"/>
        </w:rPr>
        <w:t>日内支付款项；合同另有约定的，从其约定，但付款期限最长不得超过</w:t>
      </w:r>
      <w:r w:rsidRPr="00E6607C">
        <w:rPr>
          <w:rFonts w:hint="eastAsia"/>
          <w:color w:val="auto"/>
        </w:rPr>
        <w:t>60</w:t>
      </w:r>
      <w:r w:rsidRPr="00E6607C">
        <w:rPr>
          <w:rFonts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466FA3" w:rsidRPr="00E6607C" w:rsidRDefault="00AD6F81">
      <w:pPr>
        <w:pStyle w:val="Default"/>
        <w:spacing w:line="360" w:lineRule="auto"/>
        <w:ind w:firstLineChars="200" w:firstLine="480"/>
        <w:rPr>
          <w:color w:val="auto"/>
        </w:rPr>
      </w:pPr>
      <w:r w:rsidRPr="00E6607C">
        <w:rPr>
          <w:rFonts w:hint="eastAsia"/>
          <w:color w:val="auto"/>
        </w:rPr>
        <w:lastRenderedPageBreak/>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466FA3" w:rsidRPr="00E6607C" w:rsidRDefault="00AD6F81">
      <w:pPr>
        <w:pStyle w:val="Default"/>
        <w:spacing w:line="360" w:lineRule="auto"/>
        <w:ind w:firstLineChars="200" w:firstLine="480"/>
        <w:rPr>
          <w:color w:val="auto"/>
        </w:rPr>
      </w:pPr>
      <w:r w:rsidRPr="00E6607C">
        <w:rPr>
          <w:rFonts w:hint="eastAsia"/>
          <w:color w:val="auto"/>
        </w:rPr>
        <w:t>（八）根据《关于推动解决政府采购异常低价问题的通知》（财库〔</w:t>
      </w:r>
      <w:r w:rsidRPr="00E6607C">
        <w:rPr>
          <w:rFonts w:hint="eastAsia"/>
          <w:color w:val="auto"/>
        </w:rPr>
        <w:t>2026</w:t>
      </w:r>
      <w:r w:rsidRPr="00E6607C">
        <w:rPr>
          <w:rFonts w:hint="eastAsia"/>
          <w:color w:val="auto"/>
        </w:rPr>
        <w:t>〕</w:t>
      </w:r>
      <w:r w:rsidRPr="00E6607C">
        <w:rPr>
          <w:rFonts w:hint="eastAsia"/>
          <w:color w:val="auto"/>
        </w:rPr>
        <w:t>2</w:t>
      </w:r>
      <w:r w:rsidRPr="00E6607C">
        <w:rPr>
          <w:rFonts w:hint="eastAsia"/>
          <w:color w:val="auto"/>
        </w:rPr>
        <w:t>号）的要求，当投标人报价出现以下情形之一时，评标委员会应当启动对该投标人的异常低价审查程序：</w:t>
      </w:r>
    </w:p>
    <w:p w:rsidR="00466FA3" w:rsidRPr="00E6607C" w:rsidRDefault="00AD6F81">
      <w:pPr>
        <w:pStyle w:val="Default"/>
        <w:spacing w:line="360" w:lineRule="auto"/>
        <w:ind w:firstLineChars="200" w:firstLine="480"/>
        <w:rPr>
          <w:color w:val="auto"/>
        </w:rPr>
      </w:pPr>
      <w:r w:rsidRPr="00E6607C">
        <w:rPr>
          <w:rFonts w:hint="eastAsia"/>
          <w:color w:val="auto"/>
        </w:rPr>
        <w:t xml:space="preserve">1. </w:t>
      </w:r>
      <w:r w:rsidRPr="00E6607C">
        <w:rPr>
          <w:rFonts w:hint="eastAsia"/>
          <w:color w:val="auto"/>
        </w:rPr>
        <w:t>投标人报价</w:t>
      </w:r>
      <w:r w:rsidRPr="00E6607C">
        <w:rPr>
          <w:rFonts w:hint="eastAsia"/>
          <w:color w:val="auto"/>
        </w:rPr>
        <w:t>&lt;</w:t>
      </w:r>
      <w:r w:rsidRPr="00E6607C">
        <w:rPr>
          <w:rFonts w:hint="eastAsia"/>
          <w:color w:val="auto"/>
        </w:rPr>
        <w:t>全部通过符合性审查投标人报价平均值×</w:t>
      </w:r>
      <w:r w:rsidRPr="00E6607C">
        <w:rPr>
          <w:rFonts w:hint="eastAsia"/>
          <w:color w:val="auto"/>
        </w:rPr>
        <w:t>50%</w:t>
      </w:r>
      <w:r w:rsidRPr="00E6607C">
        <w:rPr>
          <w:rFonts w:hint="eastAsia"/>
          <w:color w:val="auto"/>
        </w:rPr>
        <w:t>；</w:t>
      </w:r>
    </w:p>
    <w:p w:rsidR="00466FA3" w:rsidRPr="00E6607C" w:rsidRDefault="00AD6F81">
      <w:pPr>
        <w:pStyle w:val="Default"/>
        <w:spacing w:line="360" w:lineRule="auto"/>
        <w:ind w:firstLineChars="200" w:firstLine="480"/>
        <w:rPr>
          <w:color w:val="auto"/>
        </w:rPr>
      </w:pPr>
      <w:r w:rsidRPr="00E6607C">
        <w:rPr>
          <w:rFonts w:hint="eastAsia"/>
          <w:color w:val="auto"/>
        </w:rPr>
        <w:t xml:space="preserve">2. </w:t>
      </w:r>
      <w:r w:rsidRPr="00E6607C">
        <w:rPr>
          <w:rFonts w:hint="eastAsia"/>
          <w:color w:val="auto"/>
        </w:rPr>
        <w:t>投标人报价</w:t>
      </w:r>
      <w:r w:rsidRPr="00E6607C">
        <w:rPr>
          <w:rFonts w:hint="eastAsia"/>
          <w:color w:val="auto"/>
        </w:rPr>
        <w:t>&lt;</w:t>
      </w:r>
      <w:r w:rsidRPr="00E6607C">
        <w:rPr>
          <w:rFonts w:hint="eastAsia"/>
          <w:color w:val="auto"/>
        </w:rPr>
        <w:t>通过符合性审查的次低投标人报价×</w:t>
      </w:r>
      <w:r w:rsidRPr="00E6607C">
        <w:rPr>
          <w:rFonts w:hint="eastAsia"/>
          <w:color w:val="auto"/>
        </w:rPr>
        <w:t>50%</w:t>
      </w:r>
      <w:r w:rsidRPr="00E6607C">
        <w:rPr>
          <w:rFonts w:hint="eastAsia"/>
          <w:color w:val="auto"/>
        </w:rPr>
        <w:t>；</w:t>
      </w:r>
    </w:p>
    <w:p w:rsidR="00466FA3" w:rsidRPr="00E6607C" w:rsidRDefault="00AD6F81">
      <w:pPr>
        <w:pStyle w:val="Default"/>
        <w:spacing w:line="360" w:lineRule="auto"/>
        <w:ind w:firstLineChars="200" w:firstLine="480"/>
        <w:rPr>
          <w:color w:val="auto"/>
        </w:rPr>
      </w:pPr>
      <w:r w:rsidRPr="00E6607C">
        <w:rPr>
          <w:rFonts w:hint="eastAsia"/>
          <w:color w:val="auto"/>
        </w:rPr>
        <w:t xml:space="preserve">3. </w:t>
      </w:r>
      <w:r w:rsidRPr="00E6607C">
        <w:rPr>
          <w:rFonts w:hint="eastAsia"/>
          <w:color w:val="auto"/>
        </w:rPr>
        <w:t>投标人报价</w:t>
      </w:r>
      <w:r w:rsidRPr="00E6607C">
        <w:rPr>
          <w:rFonts w:hint="eastAsia"/>
          <w:color w:val="auto"/>
        </w:rPr>
        <w:t>&lt;</w:t>
      </w:r>
      <w:r w:rsidRPr="00E6607C">
        <w:rPr>
          <w:rFonts w:hint="eastAsia"/>
          <w:color w:val="auto"/>
        </w:rPr>
        <w:t>最高限价×</w:t>
      </w:r>
      <w:r w:rsidRPr="00E6607C">
        <w:rPr>
          <w:rFonts w:hint="eastAsia"/>
          <w:color w:val="auto"/>
        </w:rPr>
        <w:t>45%</w:t>
      </w:r>
      <w:r w:rsidRPr="00E6607C">
        <w:rPr>
          <w:rFonts w:hint="eastAsia"/>
          <w:color w:val="auto"/>
        </w:rPr>
        <w:t>；</w:t>
      </w:r>
    </w:p>
    <w:p w:rsidR="00466FA3" w:rsidRPr="00E6607C" w:rsidRDefault="00AD6F81">
      <w:pPr>
        <w:pStyle w:val="Default"/>
        <w:spacing w:line="360" w:lineRule="auto"/>
        <w:ind w:firstLineChars="200" w:firstLine="480"/>
        <w:jc w:val="both"/>
        <w:rPr>
          <w:color w:val="auto"/>
        </w:rPr>
      </w:pPr>
      <w:r w:rsidRPr="00E6607C">
        <w:rPr>
          <w:rFonts w:hint="eastAsia"/>
          <w:color w:val="auto"/>
        </w:rPr>
        <w:t xml:space="preserve">4. </w:t>
      </w:r>
      <w:r w:rsidRPr="00E6607C">
        <w:rPr>
          <w:rFonts w:hint="eastAsia"/>
          <w:color w:val="auto"/>
        </w:rPr>
        <w:t>评标委员会基于专业判断，认为投标人报价过低，有可能影响产品质量或者不能诚信履约的其他情形。</w:t>
      </w:r>
    </w:p>
    <w:p w:rsidR="00466FA3" w:rsidRPr="00E6607C" w:rsidRDefault="00AD6F81">
      <w:pPr>
        <w:spacing w:line="360" w:lineRule="auto"/>
        <w:ind w:firstLineChars="200" w:firstLine="480"/>
        <w:rPr>
          <w:sz w:val="24"/>
        </w:rPr>
      </w:pPr>
      <w:r w:rsidRPr="00E6607C">
        <w:rPr>
          <w:rFonts w:hint="eastAsia"/>
          <w:sz w:val="24"/>
        </w:rPr>
        <w:t>六、获取单一来源采购文件时间、方式</w:t>
      </w:r>
    </w:p>
    <w:p w:rsidR="00466FA3" w:rsidRPr="00E6607C" w:rsidRDefault="00AD6F81">
      <w:pPr>
        <w:pStyle w:val="Default"/>
        <w:spacing w:line="360" w:lineRule="auto"/>
        <w:ind w:firstLineChars="200" w:firstLine="480"/>
        <w:jc w:val="both"/>
        <w:rPr>
          <w:color w:val="auto"/>
        </w:rPr>
      </w:pPr>
      <w:r w:rsidRPr="00E6607C">
        <w:rPr>
          <w:rFonts w:hint="eastAsia"/>
          <w:color w:val="auto"/>
        </w:rPr>
        <w:t>（一）获取单一来源采购文件时间：</w:t>
      </w:r>
      <w:r w:rsidRPr="00E6607C">
        <w:rPr>
          <w:color w:val="auto"/>
        </w:rPr>
        <w:t>2026</w:t>
      </w:r>
      <w:r w:rsidRPr="00E6607C">
        <w:rPr>
          <w:color w:val="auto"/>
        </w:rPr>
        <w:t>年</w:t>
      </w:r>
      <w:r w:rsidR="00864E58" w:rsidRPr="00E6607C">
        <w:rPr>
          <w:rFonts w:hint="eastAsia"/>
          <w:color w:val="auto"/>
        </w:rPr>
        <w:t>6</w:t>
      </w:r>
      <w:r w:rsidRPr="00E6607C">
        <w:rPr>
          <w:color w:val="auto"/>
        </w:rPr>
        <w:t>月</w:t>
      </w:r>
      <w:r w:rsidR="00864E58" w:rsidRPr="00E6607C">
        <w:rPr>
          <w:rFonts w:hint="eastAsia"/>
          <w:color w:val="auto"/>
        </w:rPr>
        <w:t>17</w:t>
      </w:r>
      <w:r w:rsidRPr="00E6607C">
        <w:rPr>
          <w:color w:val="auto"/>
        </w:rPr>
        <w:t>日</w:t>
      </w:r>
      <w:r w:rsidRPr="00E6607C">
        <w:rPr>
          <w:color w:val="auto"/>
        </w:rPr>
        <w:t>9:00</w:t>
      </w:r>
      <w:r w:rsidRPr="00E6607C">
        <w:rPr>
          <w:color w:val="auto"/>
        </w:rPr>
        <w:t>至</w:t>
      </w:r>
      <w:r w:rsidRPr="00E6607C">
        <w:rPr>
          <w:color w:val="auto"/>
        </w:rPr>
        <w:t>2026</w:t>
      </w:r>
      <w:r w:rsidRPr="00E6607C">
        <w:rPr>
          <w:color w:val="auto"/>
        </w:rPr>
        <w:t>年</w:t>
      </w:r>
      <w:r w:rsidR="00864E58" w:rsidRPr="00E6607C">
        <w:rPr>
          <w:rFonts w:hint="eastAsia"/>
          <w:color w:val="auto"/>
        </w:rPr>
        <w:t>6</w:t>
      </w:r>
      <w:r w:rsidRPr="00E6607C">
        <w:rPr>
          <w:color w:val="auto"/>
        </w:rPr>
        <w:t>月</w:t>
      </w:r>
      <w:r w:rsidR="00864E58" w:rsidRPr="00E6607C">
        <w:rPr>
          <w:rFonts w:hint="eastAsia"/>
          <w:color w:val="auto"/>
        </w:rPr>
        <w:t>21</w:t>
      </w:r>
      <w:r w:rsidRPr="00E6607C">
        <w:rPr>
          <w:color w:val="auto"/>
        </w:rPr>
        <w:t>日</w:t>
      </w:r>
      <w:r w:rsidRPr="00E6607C">
        <w:rPr>
          <w:color w:val="auto"/>
        </w:rPr>
        <w:t>17:00</w:t>
      </w:r>
      <w:r w:rsidRPr="00E6607C">
        <w:rPr>
          <w:color w:val="auto"/>
        </w:rPr>
        <w:t>（北京时间，法定节假日除外）。</w:t>
      </w:r>
    </w:p>
    <w:p w:rsidR="00466FA3" w:rsidRPr="00E6607C" w:rsidRDefault="00AD6F81">
      <w:pPr>
        <w:spacing w:line="360" w:lineRule="auto"/>
        <w:ind w:firstLineChars="200" w:firstLine="480"/>
        <w:rPr>
          <w:sz w:val="24"/>
        </w:rPr>
      </w:pPr>
      <w:r w:rsidRPr="00E6607C">
        <w:rPr>
          <w:rFonts w:hint="eastAsia"/>
          <w:sz w:val="24"/>
        </w:rPr>
        <w:t>（二）获取单一来源采购文件的方式：</w:t>
      </w:r>
    </w:p>
    <w:p w:rsidR="00466FA3" w:rsidRPr="00E6607C" w:rsidRDefault="00AD6F81">
      <w:pPr>
        <w:spacing w:line="360" w:lineRule="auto"/>
        <w:ind w:firstLineChars="200" w:firstLine="480"/>
        <w:rPr>
          <w:sz w:val="24"/>
        </w:rPr>
      </w:pPr>
      <w:r w:rsidRPr="00E6607C">
        <w:rPr>
          <w:rFonts w:hint="eastAsia"/>
          <w:sz w:val="24"/>
        </w:rPr>
        <w:t xml:space="preserve">1. </w:t>
      </w:r>
      <w:r w:rsidRPr="00E6607C">
        <w:rPr>
          <w:rFonts w:hint="eastAsia"/>
          <w:sz w:val="24"/>
        </w:rPr>
        <w:t>获取单一来源采购文件网址：使用天津数字认证有限公司发出的</w:t>
      </w:r>
      <w:r w:rsidRPr="00E6607C">
        <w:rPr>
          <w:rFonts w:hint="eastAsia"/>
          <w:sz w:val="24"/>
        </w:rPr>
        <w:t>CA</w:t>
      </w:r>
      <w:r w:rsidRPr="00E6607C">
        <w:rPr>
          <w:rFonts w:hint="eastAsia"/>
          <w:sz w:val="24"/>
        </w:rPr>
        <w:t>数字证书（原天津市电子认证中心发出尚在有效期内的</w:t>
      </w:r>
      <w:r w:rsidRPr="00E6607C">
        <w:rPr>
          <w:rFonts w:hint="eastAsia"/>
          <w:sz w:val="24"/>
        </w:rPr>
        <w:t>CA</w:t>
      </w:r>
      <w:r w:rsidRPr="00E6607C">
        <w:rPr>
          <w:rFonts w:hint="eastAsia"/>
          <w:sz w:val="24"/>
        </w:rPr>
        <w:t>数字证书仍可使用）登录天津市政府采购中心网（网址：</w:t>
      </w:r>
      <w:r w:rsidRPr="00E6607C">
        <w:rPr>
          <w:sz w:val="24"/>
          <w:szCs w:val="24"/>
        </w:rPr>
        <w:t>http://tjgpc.zwfwb.tj.gov.cn/</w:t>
      </w:r>
      <w:r w:rsidRPr="00E6607C">
        <w:rPr>
          <w:rFonts w:hint="eastAsia"/>
          <w:sz w:val="24"/>
        </w:rPr>
        <w:t>）</w:t>
      </w:r>
      <w:r w:rsidRPr="00E6607C">
        <w:rPr>
          <w:rFonts w:hint="eastAsia"/>
          <w:sz w:val="24"/>
        </w:rPr>
        <w:t>-</w:t>
      </w:r>
      <w:r w:rsidRPr="00E6607C">
        <w:rPr>
          <w:rFonts w:hint="eastAsia"/>
          <w:sz w:val="24"/>
        </w:rPr>
        <w:t>“网上招投标”</w:t>
      </w:r>
      <w:r w:rsidRPr="00E6607C">
        <w:rPr>
          <w:rFonts w:hint="eastAsia"/>
          <w:sz w:val="24"/>
        </w:rPr>
        <w:t>-</w:t>
      </w:r>
      <w:r w:rsidRPr="00E6607C">
        <w:rPr>
          <w:rFonts w:hint="eastAsia"/>
          <w:sz w:val="24"/>
        </w:rPr>
        <w:t>“供应商登录”</w:t>
      </w:r>
      <w:r w:rsidRPr="00E6607C">
        <w:rPr>
          <w:rFonts w:hint="eastAsia"/>
          <w:sz w:val="24"/>
        </w:rPr>
        <w:t>-</w:t>
      </w:r>
      <w:r w:rsidRPr="00E6607C">
        <w:rPr>
          <w:rFonts w:hint="eastAsia"/>
          <w:sz w:val="24"/>
        </w:rPr>
        <w:t>“区级集采机构入口”下载单一来源采购文件。</w:t>
      </w:r>
    </w:p>
    <w:p w:rsidR="00466FA3" w:rsidRPr="00E6607C" w:rsidRDefault="00AD6F81">
      <w:pPr>
        <w:spacing w:line="360" w:lineRule="auto"/>
        <w:ind w:firstLineChars="200" w:firstLine="480"/>
        <w:rPr>
          <w:sz w:val="24"/>
        </w:rPr>
      </w:pPr>
      <w:r w:rsidRPr="00E6607C">
        <w:rPr>
          <w:rFonts w:hint="eastAsia"/>
          <w:sz w:val="24"/>
        </w:rPr>
        <w:t xml:space="preserve">2. </w:t>
      </w:r>
      <w:r w:rsidRPr="00E6607C">
        <w:rPr>
          <w:rFonts w:hint="eastAsia"/>
          <w:sz w:val="24"/>
        </w:rPr>
        <w:t>供应商注册、</w:t>
      </w:r>
      <w:r w:rsidRPr="00E6607C">
        <w:rPr>
          <w:sz w:val="24"/>
        </w:rPr>
        <w:t>CA</w:t>
      </w:r>
      <w:r w:rsidRPr="00E6607C">
        <w:rPr>
          <w:sz w:val="24"/>
        </w:rPr>
        <w:t>数字证书（</w:t>
      </w:r>
      <w:proofErr w:type="spellStart"/>
      <w:r w:rsidRPr="00E6607C">
        <w:rPr>
          <w:sz w:val="24"/>
        </w:rPr>
        <w:t>USBKey</w:t>
      </w:r>
      <w:proofErr w:type="spellEnd"/>
      <w:r w:rsidRPr="00E6607C">
        <w:rPr>
          <w:sz w:val="24"/>
        </w:rPr>
        <w:t>）</w:t>
      </w:r>
      <w:r w:rsidRPr="00E6607C">
        <w:rPr>
          <w:rFonts w:hint="eastAsia"/>
          <w:sz w:val="24"/>
        </w:rPr>
        <w:t>领取、电子签章办理办法：</w:t>
      </w:r>
    </w:p>
    <w:p w:rsidR="00466FA3" w:rsidRPr="00E6607C" w:rsidRDefault="00AD6F81">
      <w:pPr>
        <w:spacing w:line="360" w:lineRule="auto"/>
        <w:ind w:firstLineChars="200" w:firstLine="480"/>
        <w:rPr>
          <w:sz w:val="24"/>
        </w:rPr>
      </w:pPr>
      <w:r w:rsidRPr="00E6607C">
        <w:rPr>
          <w:rFonts w:hint="eastAsia"/>
          <w:sz w:val="24"/>
        </w:rPr>
        <w:t>（</w:t>
      </w:r>
      <w:r w:rsidRPr="00E6607C">
        <w:rPr>
          <w:rFonts w:hint="eastAsia"/>
          <w:sz w:val="24"/>
        </w:rPr>
        <w:t>1</w:t>
      </w:r>
      <w:r w:rsidRPr="00E6607C">
        <w:rPr>
          <w:rFonts w:hint="eastAsia"/>
          <w:sz w:val="24"/>
        </w:rPr>
        <w:t>）天津市政府采购中心网注册：登录天津市政府采购中心网（</w:t>
      </w:r>
      <w:r w:rsidRPr="00E6607C">
        <w:rPr>
          <w:sz w:val="24"/>
          <w:szCs w:val="24"/>
        </w:rPr>
        <w:t>http://tjgpc.zwfwb.tj.gov.cn/</w:t>
      </w:r>
      <w:r w:rsidRPr="00E6607C">
        <w:rPr>
          <w:rFonts w:hint="eastAsia"/>
          <w:sz w:val="24"/>
        </w:rPr>
        <w:t>）首页点击“供应商注册”，填写相关内容。</w:t>
      </w:r>
    </w:p>
    <w:p w:rsidR="00466FA3" w:rsidRPr="00E6607C" w:rsidRDefault="00AD6F81">
      <w:pPr>
        <w:spacing w:line="360" w:lineRule="auto"/>
        <w:ind w:firstLineChars="200" w:firstLine="480"/>
        <w:rPr>
          <w:sz w:val="24"/>
        </w:rPr>
      </w:pPr>
      <w:r w:rsidRPr="00E6607C">
        <w:rPr>
          <w:rFonts w:hint="eastAsia"/>
          <w:sz w:val="24"/>
        </w:rPr>
        <w:t>（</w:t>
      </w:r>
      <w:r w:rsidRPr="00E6607C">
        <w:rPr>
          <w:rFonts w:hint="eastAsia"/>
          <w:sz w:val="24"/>
        </w:rPr>
        <w:t>2</w:t>
      </w:r>
      <w:r w:rsidRPr="00E6607C">
        <w:rPr>
          <w:rFonts w:hint="eastAsia"/>
          <w:sz w:val="24"/>
        </w:rPr>
        <w:t>）</w:t>
      </w:r>
      <w:r w:rsidRPr="00E6607C">
        <w:rPr>
          <w:rFonts w:hint="eastAsia"/>
          <w:sz w:val="24"/>
        </w:rPr>
        <w:t>CA</w:t>
      </w:r>
      <w:r w:rsidRPr="00E6607C">
        <w:rPr>
          <w:rFonts w:hint="eastAsia"/>
          <w:sz w:val="24"/>
        </w:rPr>
        <w:t>数字证书（</w:t>
      </w:r>
      <w:proofErr w:type="spellStart"/>
      <w:r w:rsidRPr="00E6607C">
        <w:rPr>
          <w:rFonts w:hint="eastAsia"/>
          <w:sz w:val="24"/>
        </w:rPr>
        <w:t>USBKey</w:t>
      </w:r>
      <w:proofErr w:type="spellEnd"/>
      <w:r w:rsidRPr="00E6607C">
        <w:rPr>
          <w:rFonts w:hint="eastAsia"/>
          <w:sz w:val="24"/>
        </w:rPr>
        <w:t>）领取及电子签章办理：参见天津市政府采购中心网（</w:t>
      </w:r>
      <w:r w:rsidRPr="00E6607C">
        <w:rPr>
          <w:sz w:val="24"/>
        </w:rPr>
        <w:t>http://tjgpc.zwfwb.tj.gov.cn/</w:t>
      </w:r>
      <w:r w:rsidRPr="00E6607C">
        <w:rPr>
          <w:rFonts w:hint="eastAsia"/>
          <w:sz w:val="24"/>
        </w:rPr>
        <w:t>）</w:t>
      </w:r>
      <w:r w:rsidRPr="00E6607C">
        <w:rPr>
          <w:rFonts w:hint="eastAsia"/>
          <w:sz w:val="24"/>
        </w:rPr>
        <w:t>--</w:t>
      </w:r>
      <w:r w:rsidRPr="00E6607C">
        <w:rPr>
          <w:rFonts w:hint="eastAsia"/>
          <w:sz w:val="24"/>
        </w:rPr>
        <w:t>服务指南</w:t>
      </w:r>
      <w:r w:rsidRPr="00E6607C">
        <w:rPr>
          <w:rFonts w:hint="eastAsia"/>
          <w:sz w:val="24"/>
        </w:rPr>
        <w:t>--</w:t>
      </w:r>
      <w:r w:rsidRPr="00E6607C">
        <w:rPr>
          <w:rFonts w:hint="eastAsia"/>
          <w:sz w:val="24"/>
        </w:rPr>
        <w:t>供应商注册、领取</w:t>
      </w:r>
      <w:r w:rsidRPr="00E6607C">
        <w:rPr>
          <w:rFonts w:hint="eastAsia"/>
          <w:sz w:val="24"/>
        </w:rPr>
        <w:t>CA</w:t>
      </w:r>
      <w:r w:rsidRPr="00E6607C">
        <w:rPr>
          <w:rFonts w:hint="eastAsia"/>
          <w:sz w:val="24"/>
        </w:rPr>
        <w:t>数字证书（</w:t>
      </w:r>
      <w:proofErr w:type="spellStart"/>
      <w:r w:rsidRPr="00E6607C">
        <w:rPr>
          <w:rFonts w:hint="eastAsia"/>
          <w:sz w:val="24"/>
        </w:rPr>
        <w:t>USBKey</w:t>
      </w:r>
      <w:proofErr w:type="spellEnd"/>
      <w:r w:rsidRPr="00E6607C">
        <w:rPr>
          <w:rFonts w:hint="eastAsia"/>
          <w:sz w:val="24"/>
        </w:rPr>
        <w:t>）及电子</w:t>
      </w:r>
      <w:proofErr w:type="gramStart"/>
      <w:r w:rsidRPr="00E6607C">
        <w:rPr>
          <w:rFonts w:hint="eastAsia"/>
          <w:sz w:val="24"/>
        </w:rPr>
        <w:t>签章制章的</w:t>
      </w:r>
      <w:proofErr w:type="gramEnd"/>
      <w:r w:rsidRPr="00E6607C">
        <w:rPr>
          <w:rFonts w:hint="eastAsia"/>
          <w:sz w:val="24"/>
        </w:rPr>
        <w:t>流程。</w:t>
      </w:r>
    </w:p>
    <w:p w:rsidR="00466FA3" w:rsidRPr="00E6607C" w:rsidRDefault="00AD6F81">
      <w:pPr>
        <w:spacing w:line="360" w:lineRule="auto"/>
        <w:ind w:firstLineChars="200" w:firstLine="480"/>
        <w:rPr>
          <w:sz w:val="24"/>
        </w:rPr>
      </w:pPr>
      <w:r w:rsidRPr="00E6607C">
        <w:rPr>
          <w:rFonts w:hint="eastAsia"/>
          <w:sz w:val="24"/>
        </w:rPr>
        <w:t>七、网上应答时间</w:t>
      </w:r>
    </w:p>
    <w:p w:rsidR="00466FA3" w:rsidRPr="00E6607C" w:rsidRDefault="00AD6F81">
      <w:pPr>
        <w:pStyle w:val="Default"/>
        <w:spacing w:line="360" w:lineRule="auto"/>
        <w:ind w:firstLineChars="200" w:firstLine="480"/>
        <w:jc w:val="both"/>
        <w:rPr>
          <w:color w:val="auto"/>
        </w:rPr>
      </w:pPr>
      <w:r w:rsidRPr="00E6607C">
        <w:rPr>
          <w:rFonts w:hint="eastAsia"/>
          <w:color w:val="auto"/>
        </w:rPr>
        <w:lastRenderedPageBreak/>
        <w:t>2026</w:t>
      </w:r>
      <w:r w:rsidRPr="00E6607C">
        <w:rPr>
          <w:rFonts w:hint="eastAsia"/>
          <w:color w:val="auto"/>
        </w:rPr>
        <w:t>年</w:t>
      </w:r>
      <w:r w:rsidR="00864E58" w:rsidRPr="00E6607C">
        <w:rPr>
          <w:rFonts w:hint="eastAsia"/>
          <w:color w:val="auto"/>
        </w:rPr>
        <w:t>6</w:t>
      </w:r>
      <w:r w:rsidRPr="00E6607C">
        <w:rPr>
          <w:rFonts w:hint="eastAsia"/>
          <w:color w:val="auto"/>
        </w:rPr>
        <w:t>月</w:t>
      </w:r>
      <w:r w:rsidR="00864E58" w:rsidRPr="00E6607C">
        <w:rPr>
          <w:rFonts w:hint="eastAsia"/>
          <w:color w:val="auto"/>
        </w:rPr>
        <w:t>17</w:t>
      </w:r>
      <w:r w:rsidRPr="00E6607C">
        <w:rPr>
          <w:rFonts w:hint="eastAsia"/>
          <w:color w:val="auto"/>
        </w:rPr>
        <w:t>日</w:t>
      </w:r>
      <w:r w:rsidRPr="00E6607C">
        <w:rPr>
          <w:rFonts w:hint="eastAsia"/>
          <w:color w:val="auto"/>
        </w:rPr>
        <w:t>9:00</w:t>
      </w:r>
      <w:r w:rsidRPr="00E6607C">
        <w:rPr>
          <w:rFonts w:hint="eastAsia"/>
          <w:color w:val="auto"/>
        </w:rPr>
        <w:t>至</w:t>
      </w:r>
      <w:r w:rsidRPr="00E6607C">
        <w:rPr>
          <w:rFonts w:hint="eastAsia"/>
          <w:color w:val="auto"/>
        </w:rPr>
        <w:t>2026</w:t>
      </w:r>
      <w:r w:rsidRPr="00E6607C">
        <w:rPr>
          <w:rFonts w:hint="eastAsia"/>
          <w:color w:val="auto"/>
        </w:rPr>
        <w:t>年</w:t>
      </w:r>
      <w:r w:rsidR="00864E58" w:rsidRPr="00E6607C">
        <w:rPr>
          <w:rFonts w:hint="eastAsia"/>
          <w:color w:val="auto"/>
        </w:rPr>
        <w:t>6</w:t>
      </w:r>
      <w:r w:rsidRPr="00E6607C">
        <w:rPr>
          <w:rFonts w:hint="eastAsia"/>
          <w:color w:val="auto"/>
        </w:rPr>
        <w:t>月</w:t>
      </w:r>
      <w:r w:rsidR="00864E58" w:rsidRPr="00E6607C">
        <w:rPr>
          <w:rFonts w:hint="eastAsia"/>
          <w:color w:val="auto"/>
        </w:rPr>
        <w:t>22</w:t>
      </w:r>
      <w:r w:rsidRPr="00E6607C">
        <w:rPr>
          <w:rFonts w:hint="eastAsia"/>
          <w:color w:val="auto"/>
        </w:rPr>
        <w:t>日</w:t>
      </w:r>
      <w:r w:rsidRPr="00E6607C">
        <w:rPr>
          <w:rFonts w:hint="eastAsia"/>
          <w:color w:val="auto"/>
        </w:rPr>
        <w:t>8:30</w:t>
      </w:r>
      <w:r w:rsidRPr="00E6607C">
        <w:rPr>
          <w:rFonts w:hint="eastAsia"/>
          <w:color w:val="auto"/>
        </w:rPr>
        <w:t>，使用天津数字认证有限公司发出的</w:t>
      </w:r>
      <w:r w:rsidRPr="00E6607C">
        <w:rPr>
          <w:rFonts w:hint="eastAsia"/>
          <w:color w:val="auto"/>
        </w:rPr>
        <w:t>CA</w:t>
      </w:r>
      <w:r w:rsidRPr="00E6607C">
        <w:rPr>
          <w:rFonts w:hint="eastAsia"/>
          <w:color w:val="auto"/>
        </w:rPr>
        <w:t>数字证书（原天津市电子认证中心发出尚在有效期内的</w:t>
      </w:r>
      <w:r w:rsidRPr="00E6607C">
        <w:rPr>
          <w:rFonts w:hint="eastAsia"/>
          <w:color w:val="auto"/>
        </w:rPr>
        <w:t>CA</w:t>
      </w:r>
      <w:r w:rsidRPr="00E6607C">
        <w:rPr>
          <w:rFonts w:hint="eastAsia"/>
          <w:color w:val="auto"/>
        </w:rPr>
        <w:t>数字证书仍可使用）登陆天津市政府采购中心网（网址：</w:t>
      </w:r>
      <w:r w:rsidRPr="00E6607C">
        <w:rPr>
          <w:color w:val="auto"/>
        </w:rPr>
        <w:t>http://tjgpc.zwfwb.tj.gov.cn/</w:t>
      </w:r>
      <w:r w:rsidRPr="00E6607C">
        <w:rPr>
          <w:rFonts w:hint="eastAsia"/>
          <w:color w:val="auto"/>
        </w:rPr>
        <w:t>）</w:t>
      </w:r>
      <w:r w:rsidRPr="00E6607C">
        <w:rPr>
          <w:rFonts w:hint="eastAsia"/>
          <w:color w:val="auto"/>
        </w:rPr>
        <w:t>-</w:t>
      </w:r>
      <w:r w:rsidRPr="00E6607C">
        <w:rPr>
          <w:rFonts w:hint="eastAsia"/>
          <w:color w:val="auto"/>
        </w:rPr>
        <w:t>“网上招投标”</w:t>
      </w:r>
      <w:r w:rsidRPr="00E6607C">
        <w:rPr>
          <w:rFonts w:hint="eastAsia"/>
          <w:color w:val="auto"/>
        </w:rPr>
        <w:t>-</w:t>
      </w:r>
      <w:r w:rsidRPr="00E6607C">
        <w:rPr>
          <w:rFonts w:hint="eastAsia"/>
          <w:color w:val="auto"/>
        </w:rPr>
        <w:t>“供应商登录”</w:t>
      </w:r>
      <w:r w:rsidRPr="00E6607C">
        <w:rPr>
          <w:rFonts w:hint="eastAsia"/>
          <w:color w:val="auto"/>
        </w:rPr>
        <w:t>-</w:t>
      </w:r>
      <w:r w:rsidRPr="00E6607C">
        <w:rPr>
          <w:rFonts w:hint="eastAsia"/>
          <w:color w:val="auto"/>
        </w:rPr>
        <w:t>“区级集采机构入口”</w:t>
      </w:r>
      <w:r w:rsidRPr="00E6607C">
        <w:rPr>
          <w:color w:val="auto"/>
        </w:rPr>
        <w:t>进行应答</w:t>
      </w:r>
      <w:r w:rsidRPr="00E6607C">
        <w:rPr>
          <w:rFonts w:hint="eastAsia"/>
          <w:color w:val="auto"/>
        </w:rPr>
        <w:t>并提交</w:t>
      </w:r>
      <w:r w:rsidRPr="00E6607C">
        <w:rPr>
          <w:color w:val="auto"/>
        </w:rPr>
        <w:t>。</w:t>
      </w:r>
    </w:p>
    <w:p w:rsidR="00466FA3" w:rsidRPr="00E6607C" w:rsidRDefault="00AD6F81">
      <w:pPr>
        <w:pStyle w:val="Default"/>
        <w:spacing w:line="360" w:lineRule="auto"/>
        <w:ind w:firstLineChars="200" w:firstLine="480"/>
        <w:rPr>
          <w:color w:val="auto"/>
        </w:rPr>
      </w:pPr>
      <w:r w:rsidRPr="00E6607C">
        <w:rPr>
          <w:color w:val="auto"/>
        </w:rPr>
        <w:t>网上应答帮助链接：</w:t>
      </w:r>
      <w:r w:rsidRPr="00E6607C">
        <w:rPr>
          <w:color w:val="auto"/>
        </w:rPr>
        <w:t>http://tjgpc.zwfwb.tj.gov.cn/webInfo/getWebInfoListForwebInfoClass.do?fkWebInfoclassId=W008</w:t>
      </w:r>
    </w:p>
    <w:p w:rsidR="00466FA3" w:rsidRPr="00E6607C" w:rsidRDefault="00AD6F81">
      <w:pPr>
        <w:spacing w:line="360" w:lineRule="auto"/>
        <w:ind w:firstLineChars="200" w:firstLine="480"/>
        <w:rPr>
          <w:sz w:val="24"/>
        </w:rPr>
      </w:pPr>
      <w:r w:rsidRPr="00E6607C">
        <w:rPr>
          <w:rFonts w:hint="eastAsia"/>
          <w:sz w:val="24"/>
        </w:rPr>
        <w:t>八、提交电子响应文件时间及方式</w:t>
      </w:r>
    </w:p>
    <w:p w:rsidR="00466FA3" w:rsidRPr="00E6607C" w:rsidRDefault="00AD6F81">
      <w:pPr>
        <w:spacing w:line="360" w:lineRule="auto"/>
        <w:ind w:firstLineChars="200" w:firstLine="480"/>
        <w:rPr>
          <w:sz w:val="24"/>
        </w:rPr>
      </w:pPr>
      <w:r w:rsidRPr="00E6607C">
        <w:rPr>
          <w:rFonts w:hint="eastAsia"/>
          <w:sz w:val="24"/>
        </w:rPr>
        <w:t>（一）提交电子响应文件截止</w:t>
      </w:r>
      <w:r w:rsidRPr="00E6607C">
        <w:rPr>
          <w:sz w:val="24"/>
        </w:rPr>
        <w:t>时间：</w:t>
      </w:r>
      <w:r w:rsidRPr="00E6607C">
        <w:rPr>
          <w:sz w:val="24"/>
        </w:rPr>
        <w:t>2026</w:t>
      </w:r>
      <w:r w:rsidRPr="00E6607C">
        <w:rPr>
          <w:sz w:val="24"/>
        </w:rPr>
        <w:t>年</w:t>
      </w:r>
      <w:r w:rsidR="00864E58" w:rsidRPr="00E6607C">
        <w:rPr>
          <w:rFonts w:hint="eastAsia"/>
          <w:sz w:val="24"/>
        </w:rPr>
        <w:t>6</w:t>
      </w:r>
      <w:r w:rsidRPr="00E6607C">
        <w:rPr>
          <w:sz w:val="24"/>
        </w:rPr>
        <w:t>月</w:t>
      </w:r>
      <w:r w:rsidR="00864E58" w:rsidRPr="00E6607C">
        <w:rPr>
          <w:rFonts w:hint="eastAsia"/>
          <w:sz w:val="24"/>
        </w:rPr>
        <w:t>22</w:t>
      </w:r>
      <w:r w:rsidRPr="00E6607C">
        <w:rPr>
          <w:sz w:val="24"/>
        </w:rPr>
        <w:t>日</w:t>
      </w:r>
      <w:r w:rsidRPr="00E6607C">
        <w:rPr>
          <w:rFonts w:hint="eastAsia"/>
          <w:sz w:val="24"/>
        </w:rPr>
        <w:t>8:30</w:t>
      </w:r>
      <w:r w:rsidRPr="00E6607C">
        <w:rPr>
          <w:rFonts w:hint="eastAsia"/>
          <w:sz w:val="24"/>
        </w:rPr>
        <w:t>。提交响应文件</w:t>
      </w:r>
      <w:r w:rsidRPr="00E6607C">
        <w:rPr>
          <w:sz w:val="24"/>
        </w:rPr>
        <w:t>截止时间前</w:t>
      </w:r>
      <w:r w:rsidRPr="00E6607C">
        <w:rPr>
          <w:rFonts w:hint="eastAsia"/>
          <w:sz w:val="24"/>
        </w:rPr>
        <w:t>提交网上应答并上传加盖供应商电子签章的电子响应文件（以通过天津公共资源电子签章客户端正确读取签章信息为准）</w:t>
      </w:r>
      <w:r w:rsidRPr="00E6607C">
        <w:rPr>
          <w:sz w:val="24"/>
        </w:rPr>
        <w:t>方为有效</w:t>
      </w:r>
      <w:r w:rsidRPr="00E6607C">
        <w:rPr>
          <w:rFonts w:hint="eastAsia"/>
          <w:sz w:val="24"/>
        </w:rPr>
        <w:t>响应</w:t>
      </w:r>
      <w:r w:rsidRPr="00E6607C">
        <w:rPr>
          <w:sz w:val="24"/>
        </w:rPr>
        <w:t>。</w:t>
      </w:r>
    </w:p>
    <w:p w:rsidR="00466FA3" w:rsidRPr="00E6607C" w:rsidRDefault="00AD6F81">
      <w:pPr>
        <w:spacing w:line="360" w:lineRule="auto"/>
        <w:ind w:firstLineChars="200" w:firstLine="480"/>
        <w:rPr>
          <w:sz w:val="24"/>
        </w:rPr>
      </w:pPr>
      <w:r w:rsidRPr="00E6607C">
        <w:rPr>
          <w:rFonts w:hint="eastAsia"/>
          <w:sz w:val="24"/>
        </w:rPr>
        <w:t>（二）提交电子响应文件方式：本项目采用网上电子投标方式，供应商须于上述规定的时间使用天津数字认证有限公司发出的</w:t>
      </w:r>
      <w:r w:rsidRPr="00E6607C">
        <w:rPr>
          <w:rFonts w:hint="eastAsia"/>
          <w:sz w:val="24"/>
        </w:rPr>
        <w:t>CA</w:t>
      </w:r>
      <w:r w:rsidRPr="00E6607C">
        <w:rPr>
          <w:rFonts w:hint="eastAsia"/>
          <w:sz w:val="24"/>
        </w:rPr>
        <w:t>数字证书（原天津市电子认证中心发出尚在有效期内的</w:t>
      </w:r>
      <w:r w:rsidRPr="00E6607C">
        <w:rPr>
          <w:rFonts w:hint="eastAsia"/>
          <w:sz w:val="24"/>
        </w:rPr>
        <w:t>CA</w:t>
      </w:r>
      <w:r w:rsidRPr="00E6607C">
        <w:rPr>
          <w:rFonts w:hint="eastAsia"/>
          <w:sz w:val="24"/>
        </w:rPr>
        <w:t>数字证书仍可使用）登陆天津市政府采购中心网（网址：</w:t>
      </w:r>
      <w:r w:rsidRPr="00E6607C">
        <w:rPr>
          <w:sz w:val="24"/>
        </w:rPr>
        <w:t>http://tjgpc.zwfwb.tj.gov.cn/</w:t>
      </w:r>
      <w:r w:rsidRPr="00E6607C">
        <w:rPr>
          <w:rFonts w:hint="eastAsia"/>
          <w:sz w:val="24"/>
        </w:rPr>
        <w:t>）</w:t>
      </w:r>
      <w:r w:rsidRPr="00E6607C">
        <w:rPr>
          <w:rFonts w:hint="eastAsia"/>
          <w:sz w:val="24"/>
        </w:rPr>
        <w:t>-</w:t>
      </w:r>
      <w:r w:rsidRPr="00E6607C">
        <w:rPr>
          <w:rFonts w:hint="eastAsia"/>
          <w:sz w:val="24"/>
        </w:rPr>
        <w:t>“网上招投标”</w:t>
      </w:r>
      <w:r w:rsidRPr="00E6607C">
        <w:rPr>
          <w:rFonts w:hint="eastAsia"/>
          <w:sz w:val="24"/>
        </w:rPr>
        <w:t>-</w:t>
      </w:r>
      <w:r w:rsidRPr="00E6607C">
        <w:rPr>
          <w:rFonts w:hint="eastAsia"/>
          <w:sz w:val="24"/>
        </w:rPr>
        <w:t>“供应商登录”</w:t>
      </w:r>
      <w:r w:rsidRPr="00E6607C">
        <w:rPr>
          <w:rFonts w:hint="eastAsia"/>
          <w:sz w:val="24"/>
        </w:rPr>
        <w:t>-</w:t>
      </w:r>
      <w:r w:rsidRPr="00E6607C">
        <w:rPr>
          <w:rFonts w:hint="eastAsia"/>
          <w:sz w:val="24"/>
        </w:rPr>
        <w:t>“区级集采机构入口”提交网上应答和上传加盖电子签章的电子响应文件（以通过天津公共资源电子签章客户端正确读取签章信息为准）。</w:t>
      </w:r>
    </w:p>
    <w:p w:rsidR="00466FA3" w:rsidRPr="00E6607C" w:rsidRDefault="00AD6F81">
      <w:pPr>
        <w:spacing w:line="360" w:lineRule="auto"/>
        <w:ind w:firstLineChars="200" w:firstLine="480"/>
        <w:rPr>
          <w:sz w:val="24"/>
        </w:rPr>
      </w:pPr>
      <w:r w:rsidRPr="00E6607C">
        <w:rPr>
          <w:rFonts w:hint="eastAsia"/>
          <w:sz w:val="24"/>
        </w:rPr>
        <w:t>九、解密时间、方式及谈判地点</w:t>
      </w:r>
    </w:p>
    <w:p w:rsidR="00466FA3" w:rsidRPr="00E6607C" w:rsidRDefault="00AD6F81">
      <w:pPr>
        <w:pStyle w:val="Default"/>
        <w:spacing w:line="360" w:lineRule="auto"/>
        <w:ind w:firstLineChars="200" w:firstLine="480"/>
        <w:jc w:val="both"/>
        <w:rPr>
          <w:color w:val="auto"/>
        </w:rPr>
      </w:pPr>
      <w:r w:rsidRPr="00E6607C">
        <w:rPr>
          <w:color w:val="auto"/>
        </w:rPr>
        <w:t>（一）解密时间：</w:t>
      </w:r>
      <w:r w:rsidRPr="00E6607C">
        <w:rPr>
          <w:color w:val="auto"/>
        </w:rPr>
        <w:t>2026</w:t>
      </w:r>
      <w:r w:rsidRPr="00E6607C">
        <w:rPr>
          <w:color w:val="auto"/>
        </w:rPr>
        <w:t>年</w:t>
      </w:r>
      <w:r w:rsidR="00864E58" w:rsidRPr="00E6607C">
        <w:rPr>
          <w:rFonts w:hint="eastAsia"/>
          <w:color w:val="auto"/>
        </w:rPr>
        <w:t>6</w:t>
      </w:r>
      <w:r w:rsidRPr="00E6607C">
        <w:rPr>
          <w:color w:val="auto"/>
        </w:rPr>
        <w:t>月</w:t>
      </w:r>
      <w:r w:rsidR="00864E58" w:rsidRPr="00E6607C">
        <w:rPr>
          <w:rFonts w:hint="eastAsia"/>
          <w:color w:val="auto"/>
        </w:rPr>
        <w:t>22</w:t>
      </w:r>
      <w:r w:rsidRPr="00E6607C">
        <w:rPr>
          <w:color w:val="auto"/>
        </w:rPr>
        <w:t>日</w:t>
      </w:r>
      <w:r w:rsidRPr="00E6607C">
        <w:rPr>
          <w:rFonts w:hint="eastAsia"/>
          <w:color w:val="auto"/>
        </w:rPr>
        <w:t>8</w:t>
      </w:r>
      <w:r w:rsidRPr="00E6607C">
        <w:rPr>
          <w:color w:val="auto"/>
        </w:rPr>
        <w:t>:</w:t>
      </w:r>
      <w:r w:rsidRPr="00E6607C">
        <w:rPr>
          <w:rFonts w:hint="eastAsia"/>
          <w:color w:val="auto"/>
        </w:rPr>
        <w:t>3</w:t>
      </w:r>
      <w:r w:rsidRPr="00E6607C">
        <w:rPr>
          <w:color w:val="auto"/>
        </w:rPr>
        <w:t>0</w:t>
      </w:r>
      <w:r w:rsidRPr="00E6607C">
        <w:rPr>
          <w:color w:val="auto"/>
        </w:rPr>
        <w:t>至</w:t>
      </w:r>
      <w:r w:rsidRPr="00E6607C">
        <w:rPr>
          <w:rFonts w:hint="eastAsia"/>
          <w:color w:val="auto"/>
        </w:rPr>
        <w:t>9</w:t>
      </w:r>
      <w:r w:rsidRPr="00E6607C">
        <w:rPr>
          <w:color w:val="auto"/>
        </w:rPr>
        <w:t>:</w:t>
      </w:r>
      <w:r w:rsidRPr="00E6607C">
        <w:rPr>
          <w:rFonts w:hint="eastAsia"/>
          <w:color w:val="auto"/>
        </w:rPr>
        <w:t>30</w:t>
      </w:r>
      <w:r w:rsidRPr="00E6607C">
        <w:rPr>
          <w:color w:val="auto"/>
        </w:rPr>
        <w:t>完成解密为有效响应。</w:t>
      </w:r>
    </w:p>
    <w:p w:rsidR="00466FA3" w:rsidRPr="00E6607C" w:rsidRDefault="00AD6F81">
      <w:pPr>
        <w:pStyle w:val="Default"/>
        <w:spacing w:line="360" w:lineRule="auto"/>
        <w:ind w:firstLineChars="200" w:firstLine="480"/>
        <w:jc w:val="both"/>
        <w:rPr>
          <w:color w:val="auto"/>
        </w:rPr>
      </w:pPr>
      <w:r w:rsidRPr="00E6607C">
        <w:rPr>
          <w:color w:val="auto"/>
        </w:rPr>
        <w:t>（二）</w:t>
      </w:r>
      <w:r w:rsidRPr="00E6607C">
        <w:rPr>
          <w:rFonts w:hint="eastAsia"/>
          <w:color w:val="auto"/>
        </w:rPr>
        <w:t>解密方式</w:t>
      </w:r>
      <w:r w:rsidRPr="00E6607C">
        <w:rPr>
          <w:color w:val="auto"/>
        </w:rPr>
        <w:t>：供应商须于</w:t>
      </w:r>
      <w:r w:rsidRPr="00E6607C">
        <w:rPr>
          <w:rFonts w:hint="eastAsia"/>
          <w:color w:val="auto"/>
        </w:rPr>
        <w:t>规定时间</w:t>
      </w:r>
      <w:r w:rsidRPr="00E6607C">
        <w:rPr>
          <w:color w:val="auto"/>
        </w:rPr>
        <w:t>内使用天津数字认证有限公司发出的</w:t>
      </w:r>
      <w:r w:rsidRPr="00E6607C">
        <w:rPr>
          <w:color w:val="auto"/>
        </w:rPr>
        <w:t>CA</w:t>
      </w:r>
      <w:r w:rsidRPr="00E6607C">
        <w:rPr>
          <w:color w:val="auto"/>
        </w:rPr>
        <w:t>数字证书（原天津市电子认证中心发出尚在有效期内的</w:t>
      </w:r>
      <w:r w:rsidRPr="00E6607C">
        <w:rPr>
          <w:color w:val="auto"/>
        </w:rPr>
        <w:t>CA</w:t>
      </w:r>
      <w:r w:rsidRPr="00E6607C">
        <w:rPr>
          <w:color w:val="auto"/>
        </w:rPr>
        <w:t>数字证书仍可使用）</w:t>
      </w:r>
      <w:r w:rsidRPr="00E6607C">
        <w:rPr>
          <w:rFonts w:hint="eastAsia"/>
          <w:color w:val="auto"/>
        </w:rPr>
        <w:t>登陆天津市政府采购中心网（网址：</w:t>
      </w:r>
      <w:r w:rsidRPr="00E6607C">
        <w:rPr>
          <w:color w:val="auto"/>
        </w:rPr>
        <w:t>http://tjgpc.zwfwb.tj.gov.cn/</w:t>
      </w:r>
      <w:r w:rsidRPr="00E6607C">
        <w:rPr>
          <w:rFonts w:hint="eastAsia"/>
          <w:color w:val="auto"/>
        </w:rPr>
        <w:t>）</w:t>
      </w:r>
      <w:r w:rsidRPr="00E6607C">
        <w:rPr>
          <w:rFonts w:hint="eastAsia"/>
          <w:color w:val="auto"/>
        </w:rPr>
        <w:t>-</w:t>
      </w:r>
      <w:r w:rsidRPr="00E6607C">
        <w:rPr>
          <w:rFonts w:hint="eastAsia"/>
          <w:color w:val="auto"/>
        </w:rPr>
        <w:t>“网上招投标”</w:t>
      </w:r>
      <w:r w:rsidRPr="00E6607C">
        <w:rPr>
          <w:rFonts w:hint="eastAsia"/>
          <w:color w:val="auto"/>
        </w:rPr>
        <w:t>-</w:t>
      </w:r>
      <w:r w:rsidRPr="00E6607C">
        <w:rPr>
          <w:rFonts w:hint="eastAsia"/>
          <w:color w:val="auto"/>
        </w:rPr>
        <w:t>“供应商登录”</w:t>
      </w:r>
      <w:r w:rsidRPr="00E6607C">
        <w:rPr>
          <w:rFonts w:hint="eastAsia"/>
          <w:color w:val="auto"/>
        </w:rPr>
        <w:t>-</w:t>
      </w:r>
      <w:r w:rsidRPr="00E6607C">
        <w:rPr>
          <w:rFonts w:hint="eastAsia"/>
          <w:color w:val="auto"/>
        </w:rPr>
        <w:t>“区级集采机构入口”</w:t>
      </w:r>
      <w:r w:rsidRPr="00E6607C">
        <w:rPr>
          <w:color w:val="auto"/>
        </w:rPr>
        <w:t>完成解密。</w:t>
      </w:r>
    </w:p>
    <w:p w:rsidR="00466FA3" w:rsidRPr="00E6607C" w:rsidRDefault="00AD6F81">
      <w:pPr>
        <w:pStyle w:val="Default"/>
        <w:spacing w:line="360" w:lineRule="auto"/>
        <w:ind w:firstLineChars="200" w:firstLine="480"/>
        <w:jc w:val="both"/>
        <w:rPr>
          <w:color w:val="auto"/>
        </w:rPr>
      </w:pPr>
      <w:r w:rsidRPr="00E6607C">
        <w:rPr>
          <w:rFonts w:hint="eastAsia"/>
          <w:color w:val="auto"/>
        </w:rPr>
        <w:t>（三）谈判地点：解密后，谈判代表人须于天津市滨海新区塘沽营口道</w:t>
      </w:r>
      <w:r w:rsidRPr="00E6607C">
        <w:rPr>
          <w:rFonts w:hint="eastAsia"/>
          <w:color w:val="auto"/>
        </w:rPr>
        <w:t>468</w:t>
      </w:r>
      <w:r w:rsidRPr="00E6607C">
        <w:rPr>
          <w:rFonts w:hint="eastAsia"/>
          <w:color w:val="auto"/>
        </w:rPr>
        <w:t>号三楼评审现场等候谈判。</w:t>
      </w:r>
    </w:p>
    <w:p w:rsidR="00466FA3" w:rsidRPr="00E6607C" w:rsidRDefault="00AD6F81">
      <w:pPr>
        <w:pStyle w:val="Default"/>
        <w:spacing w:line="360" w:lineRule="auto"/>
        <w:ind w:firstLineChars="200" w:firstLine="480"/>
        <w:jc w:val="both"/>
        <w:rPr>
          <w:color w:val="auto"/>
        </w:rPr>
      </w:pPr>
      <w:r w:rsidRPr="00E6607C">
        <w:rPr>
          <w:rFonts w:hint="eastAsia"/>
          <w:color w:val="auto"/>
        </w:rPr>
        <w:t>十</w:t>
      </w:r>
      <w:r w:rsidRPr="00E6607C">
        <w:rPr>
          <w:color w:val="auto"/>
        </w:rPr>
        <w:t>、</w:t>
      </w:r>
      <w:r w:rsidRPr="00E6607C">
        <w:rPr>
          <w:rFonts w:hint="eastAsia"/>
          <w:color w:val="auto"/>
        </w:rPr>
        <w:t>采购代理机构名称、地址、联系人及联系方式</w:t>
      </w:r>
    </w:p>
    <w:p w:rsidR="00466FA3" w:rsidRPr="00E6607C" w:rsidRDefault="00AD6F81">
      <w:pPr>
        <w:pStyle w:val="Default"/>
        <w:spacing w:line="360" w:lineRule="auto"/>
        <w:ind w:firstLineChars="200" w:firstLine="480"/>
        <w:rPr>
          <w:color w:val="auto"/>
        </w:rPr>
      </w:pPr>
      <w:r w:rsidRPr="00E6607C">
        <w:rPr>
          <w:rFonts w:hint="eastAsia"/>
          <w:color w:val="auto"/>
        </w:rPr>
        <w:t>（一）采购代理机构名称：天津市滨海新区政府采购中心</w:t>
      </w:r>
    </w:p>
    <w:p w:rsidR="00466FA3" w:rsidRPr="00E6607C" w:rsidRDefault="00AD6F81">
      <w:pPr>
        <w:pStyle w:val="Default"/>
        <w:spacing w:line="360" w:lineRule="auto"/>
        <w:ind w:firstLineChars="200" w:firstLine="480"/>
        <w:jc w:val="both"/>
        <w:rPr>
          <w:color w:val="auto"/>
        </w:rPr>
      </w:pPr>
      <w:r w:rsidRPr="00E6607C">
        <w:rPr>
          <w:rFonts w:hint="eastAsia"/>
          <w:color w:val="auto"/>
        </w:rPr>
        <w:t>（二）采购代理机构地址：天津市滨海新区塘沽营口道</w:t>
      </w:r>
      <w:r w:rsidRPr="00E6607C">
        <w:rPr>
          <w:rFonts w:hint="eastAsia"/>
          <w:color w:val="auto"/>
        </w:rPr>
        <w:t>468</w:t>
      </w:r>
      <w:r w:rsidRPr="00E6607C">
        <w:rPr>
          <w:rFonts w:hint="eastAsia"/>
          <w:color w:val="auto"/>
        </w:rPr>
        <w:t>号</w:t>
      </w:r>
    </w:p>
    <w:p w:rsidR="00466FA3" w:rsidRPr="00E6607C" w:rsidRDefault="00AD6F81">
      <w:pPr>
        <w:pStyle w:val="Default"/>
        <w:spacing w:line="360" w:lineRule="auto"/>
        <w:ind w:firstLineChars="200" w:firstLine="480"/>
        <w:jc w:val="both"/>
        <w:rPr>
          <w:color w:val="auto"/>
        </w:rPr>
      </w:pPr>
      <w:r w:rsidRPr="00E6607C">
        <w:rPr>
          <w:color w:val="auto"/>
        </w:rPr>
        <w:t>（</w:t>
      </w:r>
      <w:r w:rsidRPr="00E6607C">
        <w:rPr>
          <w:rFonts w:hint="eastAsia"/>
          <w:color w:val="auto"/>
        </w:rPr>
        <w:t>三</w:t>
      </w:r>
      <w:r w:rsidRPr="00E6607C">
        <w:rPr>
          <w:color w:val="auto"/>
        </w:rPr>
        <w:t>）联系人：</w:t>
      </w:r>
      <w:r w:rsidRPr="00E6607C">
        <w:rPr>
          <w:rFonts w:hint="eastAsia"/>
          <w:color w:val="auto"/>
        </w:rPr>
        <w:t>夏冰</w:t>
      </w:r>
    </w:p>
    <w:p w:rsidR="00466FA3" w:rsidRPr="00E6607C" w:rsidRDefault="00AD6F81">
      <w:pPr>
        <w:pStyle w:val="Default"/>
        <w:spacing w:line="360" w:lineRule="auto"/>
        <w:ind w:firstLineChars="200" w:firstLine="480"/>
        <w:jc w:val="both"/>
        <w:rPr>
          <w:color w:val="auto"/>
        </w:rPr>
      </w:pPr>
      <w:r w:rsidRPr="00E6607C">
        <w:rPr>
          <w:rFonts w:hint="eastAsia"/>
          <w:color w:val="auto"/>
        </w:rPr>
        <w:lastRenderedPageBreak/>
        <w:t>（四）网址：</w:t>
      </w:r>
      <w:r w:rsidRPr="00E6607C">
        <w:rPr>
          <w:color w:val="auto"/>
        </w:rPr>
        <w:t>http://tjgpc.zwfwb.tj.gov.cn/</w:t>
      </w:r>
    </w:p>
    <w:p w:rsidR="00466FA3" w:rsidRPr="00E6607C" w:rsidRDefault="00AD6F81">
      <w:pPr>
        <w:pStyle w:val="Default"/>
        <w:spacing w:line="360" w:lineRule="auto"/>
        <w:ind w:firstLineChars="200" w:firstLine="480"/>
        <w:jc w:val="both"/>
        <w:rPr>
          <w:color w:val="auto"/>
        </w:rPr>
      </w:pPr>
      <w:r w:rsidRPr="00E6607C">
        <w:rPr>
          <w:rFonts w:hint="eastAsia"/>
          <w:color w:val="auto"/>
        </w:rPr>
        <w:t>（五）</w:t>
      </w:r>
      <w:r w:rsidRPr="00E6607C">
        <w:rPr>
          <w:color w:val="auto"/>
        </w:rPr>
        <w:t>对外办公时间：</w:t>
      </w:r>
      <w:r w:rsidRPr="00E6607C">
        <w:rPr>
          <w:rFonts w:hint="eastAsia"/>
          <w:color w:val="auto"/>
        </w:rPr>
        <w:t>法定</w:t>
      </w:r>
      <w:r w:rsidRPr="00E6607C">
        <w:rPr>
          <w:color w:val="auto"/>
        </w:rPr>
        <w:t>工作日</w:t>
      </w:r>
      <w:r w:rsidRPr="00E6607C">
        <w:rPr>
          <w:color w:val="auto"/>
        </w:rPr>
        <w:t>9:00</w:t>
      </w:r>
      <w:r w:rsidRPr="00E6607C">
        <w:rPr>
          <w:color w:val="auto"/>
        </w:rPr>
        <w:t>～</w:t>
      </w:r>
      <w:r w:rsidRPr="00E6607C">
        <w:rPr>
          <w:color w:val="auto"/>
        </w:rPr>
        <w:t>12:00</w:t>
      </w:r>
      <w:r w:rsidRPr="00E6607C">
        <w:rPr>
          <w:color w:val="auto"/>
        </w:rPr>
        <w:t>，</w:t>
      </w:r>
      <w:r w:rsidRPr="00E6607C">
        <w:rPr>
          <w:color w:val="auto"/>
        </w:rPr>
        <w:t>14:00</w:t>
      </w:r>
      <w:r w:rsidRPr="00E6607C">
        <w:rPr>
          <w:color w:val="auto"/>
        </w:rPr>
        <w:t>～</w:t>
      </w:r>
      <w:r w:rsidRPr="00E6607C">
        <w:rPr>
          <w:color w:val="auto"/>
        </w:rPr>
        <w:t>1</w:t>
      </w:r>
      <w:r w:rsidRPr="00E6607C">
        <w:rPr>
          <w:rFonts w:hint="eastAsia"/>
          <w:color w:val="auto"/>
        </w:rPr>
        <w:t>7</w:t>
      </w:r>
      <w:r w:rsidRPr="00E6607C">
        <w:rPr>
          <w:color w:val="auto"/>
        </w:rPr>
        <w:t>:00</w:t>
      </w:r>
    </w:p>
    <w:p w:rsidR="00466FA3" w:rsidRPr="00E6607C" w:rsidRDefault="00AD6F81">
      <w:pPr>
        <w:pStyle w:val="Default"/>
        <w:spacing w:line="360" w:lineRule="auto"/>
        <w:ind w:firstLineChars="200" w:firstLine="480"/>
        <w:jc w:val="both"/>
        <w:rPr>
          <w:color w:val="auto"/>
        </w:rPr>
      </w:pPr>
      <w:r w:rsidRPr="00E6607C">
        <w:rPr>
          <w:rFonts w:hint="eastAsia"/>
          <w:color w:val="auto"/>
        </w:rPr>
        <w:t>（六）咨询服务电话</w:t>
      </w:r>
      <w:r w:rsidRPr="00E6607C">
        <w:rPr>
          <w:color w:val="auto"/>
        </w:rPr>
        <w:t>：</w:t>
      </w:r>
    </w:p>
    <w:p w:rsidR="00466FA3" w:rsidRPr="00E6607C" w:rsidRDefault="00AD6F81">
      <w:pPr>
        <w:pStyle w:val="Default"/>
        <w:spacing w:line="360" w:lineRule="auto"/>
        <w:ind w:firstLineChars="200" w:firstLine="480"/>
        <w:rPr>
          <w:color w:val="auto"/>
        </w:rPr>
      </w:pPr>
      <w:r w:rsidRPr="00E6607C">
        <w:rPr>
          <w:rFonts w:hint="eastAsia"/>
          <w:color w:val="auto"/>
        </w:rPr>
        <w:t xml:space="preserve">1. </w:t>
      </w:r>
      <w:r w:rsidRPr="00E6607C">
        <w:rPr>
          <w:rFonts w:hint="eastAsia"/>
          <w:color w:val="auto"/>
        </w:rPr>
        <w:t>供应</w:t>
      </w:r>
      <w:proofErr w:type="gramStart"/>
      <w:r w:rsidRPr="00E6607C">
        <w:rPr>
          <w:rFonts w:hint="eastAsia"/>
          <w:color w:val="auto"/>
        </w:rPr>
        <w:t>商注册</w:t>
      </w:r>
      <w:proofErr w:type="gramEnd"/>
      <w:r w:rsidRPr="00E6607C">
        <w:rPr>
          <w:rFonts w:hint="eastAsia"/>
          <w:color w:val="auto"/>
        </w:rPr>
        <w:t>咨询：</w:t>
      </w:r>
      <w:r w:rsidRPr="00E6607C">
        <w:rPr>
          <w:rFonts w:hint="eastAsia"/>
          <w:color w:val="auto"/>
        </w:rPr>
        <w:t>022-24538167</w:t>
      </w:r>
    </w:p>
    <w:p w:rsidR="00466FA3" w:rsidRPr="00E6607C" w:rsidRDefault="00AD6F81">
      <w:pPr>
        <w:pStyle w:val="Default"/>
        <w:spacing w:line="360" w:lineRule="auto"/>
        <w:ind w:firstLineChars="200" w:firstLine="480"/>
        <w:rPr>
          <w:color w:val="auto"/>
        </w:rPr>
      </w:pPr>
      <w:r w:rsidRPr="00E6607C">
        <w:rPr>
          <w:rFonts w:hint="eastAsia"/>
          <w:color w:val="auto"/>
        </w:rPr>
        <w:t>2. CA</w:t>
      </w:r>
      <w:r w:rsidRPr="00E6607C">
        <w:rPr>
          <w:rFonts w:hint="eastAsia"/>
          <w:color w:val="auto"/>
        </w:rPr>
        <w:t>数字证书及电子签章办理咨询：</w:t>
      </w:r>
      <w:r w:rsidRPr="00E6607C">
        <w:rPr>
          <w:rFonts w:hint="eastAsia"/>
          <w:color w:val="auto"/>
        </w:rPr>
        <w:t>022-24538059</w:t>
      </w:r>
      <w:r w:rsidRPr="00E6607C">
        <w:rPr>
          <w:rFonts w:hint="eastAsia"/>
          <w:color w:val="auto"/>
        </w:rPr>
        <w:t>、</w:t>
      </w:r>
      <w:r w:rsidRPr="00E6607C">
        <w:rPr>
          <w:rFonts w:hint="eastAsia"/>
          <w:color w:val="auto"/>
        </w:rPr>
        <w:t>400-0566-110</w:t>
      </w:r>
    </w:p>
    <w:p w:rsidR="00466FA3" w:rsidRPr="00E6607C" w:rsidRDefault="00AD6F81">
      <w:pPr>
        <w:pStyle w:val="Default"/>
        <w:spacing w:line="360" w:lineRule="auto"/>
        <w:ind w:firstLineChars="200" w:firstLine="480"/>
        <w:rPr>
          <w:color w:val="auto"/>
        </w:rPr>
      </w:pPr>
      <w:r w:rsidRPr="00E6607C">
        <w:rPr>
          <w:rFonts w:hint="eastAsia"/>
          <w:color w:val="auto"/>
        </w:rPr>
        <w:t xml:space="preserve">3. </w:t>
      </w:r>
      <w:r w:rsidRPr="00E6607C">
        <w:rPr>
          <w:rFonts w:hint="eastAsia"/>
          <w:color w:val="auto"/>
        </w:rPr>
        <w:t>采购文件咨询：</w:t>
      </w:r>
      <w:r w:rsidRPr="00E6607C">
        <w:rPr>
          <w:rFonts w:hint="eastAsia"/>
          <w:color w:val="auto"/>
        </w:rPr>
        <w:t>022-25866107</w:t>
      </w:r>
    </w:p>
    <w:p w:rsidR="00466FA3" w:rsidRPr="00E6607C" w:rsidRDefault="00AD6F81">
      <w:pPr>
        <w:pStyle w:val="Default"/>
        <w:spacing w:line="360" w:lineRule="auto"/>
        <w:ind w:firstLineChars="200" w:firstLine="480"/>
        <w:jc w:val="both"/>
        <w:rPr>
          <w:color w:val="auto"/>
        </w:rPr>
      </w:pPr>
      <w:r w:rsidRPr="00E6607C">
        <w:rPr>
          <w:rFonts w:hint="eastAsia"/>
          <w:color w:val="auto"/>
        </w:rPr>
        <w:t xml:space="preserve">4. </w:t>
      </w:r>
      <w:r w:rsidRPr="00E6607C">
        <w:rPr>
          <w:rFonts w:hint="eastAsia"/>
          <w:color w:val="auto"/>
        </w:rPr>
        <w:t>网上应答及解密操作咨询：</w:t>
      </w:r>
      <w:r w:rsidRPr="00E6607C">
        <w:rPr>
          <w:rFonts w:hint="eastAsia"/>
          <w:color w:val="auto"/>
        </w:rPr>
        <w:t>022-24538309</w:t>
      </w:r>
    </w:p>
    <w:p w:rsidR="00466FA3" w:rsidRPr="00E6607C" w:rsidRDefault="00AD6F81">
      <w:pPr>
        <w:pStyle w:val="Default"/>
        <w:spacing w:line="360" w:lineRule="auto"/>
        <w:ind w:firstLineChars="200" w:firstLine="480"/>
        <w:jc w:val="both"/>
        <w:rPr>
          <w:color w:val="auto"/>
        </w:rPr>
      </w:pPr>
      <w:r w:rsidRPr="00E6607C">
        <w:rPr>
          <w:rFonts w:hint="eastAsia"/>
          <w:color w:val="auto"/>
        </w:rPr>
        <w:t>（七）邮箱：</w:t>
      </w:r>
      <w:r w:rsidRPr="00E6607C">
        <w:rPr>
          <w:color w:val="auto"/>
        </w:rPr>
        <w:t>bhzfzcb@tj.gov.cn</w:t>
      </w:r>
    </w:p>
    <w:p w:rsidR="00466FA3" w:rsidRPr="00E6607C" w:rsidRDefault="00AD6F81">
      <w:pPr>
        <w:pStyle w:val="Default"/>
        <w:spacing w:line="360" w:lineRule="auto"/>
        <w:ind w:firstLineChars="200" w:firstLine="480"/>
        <w:jc w:val="both"/>
        <w:rPr>
          <w:color w:val="auto"/>
        </w:rPr>
      </w:pPr>
      <w:r w:rsidRPr="00E6607C">
        <w:rPr>
          <w:color w:val="auto"/>
        </w:rPr>
        <w:t>十</w:t>
      </w:r>
      <w:r w:rsidRPr="00E6607C">
        <w:rPr>
          <w:rFonts w:hint="eastAsia"/>
          <w:color w:val="auto"/>
        </w:rPr>
        <w:t>一</w:t>
      </w:r>
      <w:r w:rsidRPr="00E6607C">
        <w:rPr>
          <w:color w:val="auto"/>
        </w:rPr>
        <w:t>、采购人的名称、地址和联系方式</w:t>
      </w:r>
    </w:p>
    <w:p w:rsidR="00466FA3" w:rsidRPr="00E6607C" w:rsidRDefault="00AD6F81">
      <w:pPr>
        <w:pStyle w:val="Default"/>
        <w:spacing w:line="360" w:lineRule="auto"/>
        <w:ind w:firstLineChars="200" w:firstLine="480"/>
        <w:jc w:val="both"/>
        <w:rPr>
          <w:color w:val="auto"/>
        </w:rPr>
      </w:pPr>
      <w:r w:rsidRPr="00E6607C">
        <w:rPr>
          <w:rFonts w:hint="eastAsia"/>
          <w:color w:val="auto"/>
        </w:rPr>
        <w:t>（一）采购人名称：天津经济技术开发区应急管理局</w:t>
      </w:r>
    </w:p>
    <w:p w:rsidR="00466FA3" w:rsidRPr="00E6607C" w:rsidRDefault="00AD6F81">
      <w:pPr>
        <w:pStyle w:val="Default"/>
        <w:spacing w:line="360" w:lineRule="auto"/>
        <w:ind w:firstLineChars="200" w:firstLine="480"/>
        <w:jc w:val="both"/>
        <w:rPr>
          <w:color w:val="auto"/>
        </w:rPr>
      </w:pPr>
      <w:r w:rsidRPr="00E6607C">
        <w:rPr>
          <w:rFonts w:hint="eastAsia"/>
          <w:color w:val="auto"/>
        </w:rPr>
        <w:t>（二）采购人地址：天津</w:t>
      </w:r>
      <w:proofErr w:type="gramStart"/>
      <w:r w:rsidRPr="00E6607C">
        <w:rPr>
          <w:rFonts w:hint="eastAsia"/>
          <w:color w:val="auto"/>
        </w:rPr>
        <w:t>经济技术开发区融义路</w:t>
      </w:r>
      <w:proofErr w:type="gramEnd"/>
      <w:r w:rsidRPr="00E6607C">
        <w:rPr>
          <w:color w:val="auto"/>
        </w:rPr>
        <w:t>1352</w:t>
      </w:r>
      <w:r w:rsidRPr="00E6607C">
        <w:rPr>
          <w:rFonts w:hint="eastAsia"/>
          <w:color w:val="auto"/>
        </w:rPr>
        <w:t>号宝信大厦</w:t>
      </w:r>
    </w:p>
    <w:p w:rsidR="00466FA3" w:rsidRPr="00E6607C" w:rsidRDefault="00AD6F81">
      <w:pPr>
        <w:pStyle w:val="Default"/>
        <w:spacing w:line="360" w:lineRule="auto"/>
        <w:ind w:firstLineChars="200" w:firstLine="480"/>
        <w:jc w:val="both"/>
        <w:rPr>
          <w:color w:val="auto"/>
        </w:rPr>
      </w:pPr>
      <w:r w:rsidRPr="00E6607C">
        <w:rPr>
          <w:rFonts w:hint="eastAsia"/>
          <w:color w:val="auto"/>
        </w:rPr>
        <w:t>（三）采购人联系人：周懿</w:t>
      </w:r>
    </w:p>
    <w:p w:rsidR="00466FA3" w:rsidRPr="00E6607C" w:rsidRDefault="00AD6F81">
      <w:pPr>
        <w:pStyle w:val="Default"/>
        <w:spacing w:line="360" w:lineRule="auto"/>
        <w:ind w:firstLineChars="200" w:firstLine="480"/>
        <w:jc w:val="both"/>
        <w:rPr>
          <w:color w:val="auto"/>
        </w:rPr>
      </w:pPr>
      <w:r w:rsidRPr="00E6607C">
        <w:rPr>
          <w:rFonts w:hint="eastAsia"/>
          <w:color w:val="auto"/>
        </w:rPr>
        <w:t>（四）采购人联系电话：</w:t>
      </w:r>
      <w:r w:rsidRPr="00E6607C">
        <w:rPr>
          <w:color w:val="auto"/>
        </w:rPr>
        <w:t>022-25203539</w:t>
      </w:r>
    </w:p>
    <w:p w:rsidR="00466FA3" w:rsidRPr="00E6607C" w:rsidRDefault="00AD6F81">
      <w:pPr>
        <w:pStyle w:val="Default"/>
        <w:spacing w:line="360" w:lineRule="auto"/>
        <w:ind w:firstLineChars="200" w:firstLine="480"/>
        <w:jc w:val="both"/>
        <w:rPr>
          <w:color w:val="auto"/>
        </w:rPr>
      </w:pPr>
      <w:r w:rsidRPr="00E6607C">
        <w:rPr>
          <w:rFonts w:hint="eastAsia"/>
          <w:color w:val="auto"/>
        </w:rPr>
        <w:t>十二、质疑方式</w:t>
      </w:r>
    </w:p>
    <w:p w:rsidR="00466FA3" w:rsidRPr="00E6607C" w:rsidRDefault="00AD6F81">
      <w:pPr>
        <w:pStyle w:val="Default"/>
        <w:spacing w:line="360" w:lineRule="auto"/>
        <w:ind w:firstLineChars="200" w:firstLine="480"/>
        <w:jc w:val="both"/>
        <w:rPr>
          <w:color w:val="auto"/>
        </w:rPr>
      </w:pPr>
      <w:r w:rsidRPr="00E6607C">
        <w:rPr>
          <w:rFonts w:hint="eastAsia"/>
          <w:color w:val="auto"/>
        </w:rPr>
        <w:t>（一）供应商认为采购文件、采购过程和采购结果使自己的权益受到损害的，可以在知道或者应知其权益受到损害之日起七个工作日内，按照本项目采购文件第三部分《投标须知》“</w:t>
      </w:r>
      <w:r w:rsidRPr="00E6607C">
        <w:rPr>
          <w:color w:val="auto"/>
        </w:rPr>
        <w:t xml:space="preserve">8. </w:t>
      </w:r>
      <w:r w:rsidRPr="00E6607C">
        <w:rPr>
          <w:rFonts w:hint="eastAsia"/>
          <w:color w:val="auto"/>
        </w:rPr>
        <w:t>询问与质疑”的相关规定，以书面原件形式针对同一采购程序环节一次性提出质疑，否则不予受理。</w:t>
      </w:r>
    </w:p>
    <w:p w:rsidR="00466FA3" w:rsidRPr="00E6607C" w:rsidRDefault="00AD6F81">
      <w:pPr>
        <w:pStyle w:val="Default"/>
        <w:spacing w:line="360" w:lineRule="auto"/>
        <w:ind w:firstLineChars="200" w:firstLine="480"/>
        <w:jc w:val="both"/>
        <w:rPr>
          <w:color w:val="auto"/>
        </w:rPr>
      </w:pPr>
      <w:r w:rsidRPr="00E6607C">
        <w:rPr>
          <w:rFonts w:hint="eastAsia"/>
          <w:color w:val="auto"/>
        </w:rPr>
        <w:t>采购人针对采购文件质疑受理：</w:t>
      </w:r>
    </w:p>
    <w:p w:rsidR="00466FA3" w:rsidRPr="00E6607C" w:rsidRDefault="00AD6F81">
      <w:pPr>
        <w:pStyle w:val="Default"/>
        <w:spacing w:line="360" w:lineRule="auto"/>
        <w:ind w:firstLineChars="200" w:firstLine="480"/>
        <w:jc w:val="both"/>
        <w:rPr>
          <w:color w:val="auto"/>
        </w:rPr>
      </w:pPr>
      <w:r w:rsidRPr="00E6607C">
        <w:rPr>
          <w:color w:val="auto"/>
        </w:rPr>
        <w:t>1.</w:t>
      </w:r>
      <w:r w:rsidRPr="00E6607C">
        <w:rPr>
          <w:rFonts w:hint="eastAsia"/>
          <w:color w:val="auto"/>
        </w:rPr>
        <w:t>联系部门：信息化科</w:t>
      </w:r>
    </w:p>
    <w:p w:rsidR="00466FA3" w:rsidRPr="00E6607C" w:rsidRDefault="00AD6F81">
      <w:pPr>
        <w:pStyle w:val="Default"/>
        <w:spacing w:line="360" w:lineRule="auto"/>
        <w:ind w:firstLineChars="200" w:firstLine="480"/>
        <w:jc w:val="both"/>
        <w:rPr>
          <w:color w:val="auto"/>
        </w:rPr>
      </w:pPr>
      <w:r w:rsidRPr="00E6607C">
        <w:rPr>
          <w:color w:val="auto"/>
        </w:rPr>
        <w:t>2.</w:t>
      </w:r>
      <w:r w:rsidRPr="00E6607C">
        <w:rPr>
          <w:rFonts w:hint="eastAsia"/>
          <w:color w:val="auto"/>
        </w:rPr>
        <w:t>联系人：周懿</w:t>
      </w:r>
    </w:p>
    <w:p w:rsidR="00466FA3" w:rsidRPr="00E6607C" w:rsidRDefault="00AD6F81">
      <w:pPr>
        <w:pStyle w:val="Default"/>
        <w:spacing w:line="360" w:lineRule="auto"/>
        <w:ind w:firstLineChars="200" w:firstLine="480"/>
        <w:jc w:val="both"/>
        <w:rPr>
          <w:color w:val="auto"/>
        </w:rPr>
      </w:pPr>
      <w:r w:rsidRPr="00E6607C">
        <w:rPr>
          <w:color w:val="auto"/>
        </w:rPr>
        <w:t>3.</w:t>
      </w:r>
      <w:r w:rsidRPr="00E6607C">
        <w:rPr>
          <w:rFonts w:hint="eastAsia"/>
          <w:color w:val="auto"/>
        </w:rPr>
        <w:t>联系方式：</w:t>
      </w:r>
      <w:r w:rsidRPr="00E6607C">
        <w:rPr>
          <w:color w:val="auto"/>
        </w:rPr>
        <w:t xml:space="preserve">15022221818 </w:t>
      </w:r>
    </w:p>
    <w:p w:rsidR="00466FA3" w:rsidRPr="00E6607C" w:rsidRDefault="00AD6F81">
      <w:pPr>
        <w:pStyle w:val="Default"/>
        <w:spacing w:line="360" w:lineRule="auto"/>
        <w:ind w:firstLineChars="200" w:firstLine="480"/>
        <w:jc w:val="both"/>
        <w:rPr>
          <w:color w:val="auto"/>
        </w:rPr>
      </w:pPr>
      <w:r w:rsidRPr="00E6607C">
        <w:rPr>
          <w:color w:val="auto"/>
        </w:rPr>
        <w:t>4.</w:t>
      </w:r>
      <w:r w:rsidRPr="00E6607C">
        <w:rPr>
          <w:rFonts w:hint="eastAsia"/>
          <w:color w:val="auto"/>
        </w:rPr>
        <w:t>联系地址：天津</w:t>
      </w:r>
      <w:proofErr w:type="gramStart"/>
      <w:r w:rsidRPr="00E6607C">
        <w:rPr>
          <w:rFonts w:hint="eastAsia"/>
          <w:color w:val="auto"/>
        </w:rPr>
        <w:t>经济技术开发区融义路</w:t>
      </w:r>
      <w:proofErr w:type="gramEnd"/>
      <w:r w:rsidRPr="00E6607C">
        <w:rPr>
          <w:rFonts w:hint="eastAsia"/>
          <w:color w:val="auto"/>
        </w:rPr>
        <w:t>1352</w:t>
      </w:r>
      <w:r w:rsidRPr="00E6607C">
        <w:rPr>
          <w:rFonts w:hint="eastAsia"/>
          <w:color w:val="auto"/>
        </w:rPr>
        <w:t>号宝信大厦</w:t>
      </w:r>
    </w:p>
    <w:p w:rsidR="00466FA3" w:rsidRPr="00E6607C" w:rsidRDefault="00AD6F81">
      <w:pPr>
        <w:pStyle w:val="Default"/>
        <w:spacing w:line="360" w:lineRule="auto"/>
        <w:ind w:firstLineChars="200" w:firstLine="480"/>
        <w:jc w:val="both"/>
        <w:rPr>
          <w:color w:val="auto"/>
        </w:rPr>
      </w:pPr>
      <w:r w:rsidRPr="00E6607C">
        <w:rPr>
          <w:rFonts w:hint="eastAsia"/>
          <w:color w:val="auto"/>
        </w:rPr>
        <w:t>（二）供应商对质疑答复不满意的，或者采购人、天津市滨海新区政府采购中心未在规定期限内</w:t>
      </w:r>
      <w:proofErr w:type="gramStart"/>
      <w:r w:rsidRPr="00E6607C">
        <w:rPr>
          <w:rFonts w:hint="eastAsia"/>
          <w:color w:val="auto"/>
        </w:rPr>
        <w:t>作出</w:t>
      </w:r>
      <w:proofErr w:type="gramEnd"/>
      <w:r w:rsidRPr="00E6607C">
        <w:rPr>
          <w:rFonts w:hint="eastAsia"/>
          <w:color w:val="auto"/>
        </w:rPr>
        <w:t>答复的，供应商可以在质疑答复期满后</w:t>
      </w:r>
      <w:r w:rsidRPr="00E6607C">
        <w:rPr>
          <w:rFonts w:hint="eastAsia"/>
          <w:color w:val="auto"/>
        </w:rPr>
        <w:t>15</w:t>
      </w:r>
      <w:r w:rsidRPr="00E6607C">
        <w:rPr>
          <w:rFonts w:hint="eastAsia"/>
          <w:color w:val="auto"/>
        </w:rPr>
        <w:t>个工作日内，向天津经济技术开发区财政局政府</w:t>
      </w:r>
      <w:proofErr w:type="gramStart"/>
      <w:r w:rsidRPr="00E6607C">
        <w:rPr>
          <w:rFonts w:hint="eastAsia"/>
          <w:color w:val="auto"/>
        </w:rPr>
        <w:t>采购科</w:t>
      </w:r>
      <w:proofErr w:type="gramEnd"/>
      <w:r w:rsidRPr="00E6607C">
        <w:rPr>
          <w:rFonts w:hint="eastAsia"/>
          <w:color w:val="auto"/>
        </w:rPr>
        <w:t>提出投诉，逾期不予受理。</w:t>
      </w:r>
    </w:p>
    <w:p w:rsidR="00466FA3" w:rsidRPr="00E6607C" w:rsidRDefault="00466FA3">
      <w:pPr>
        <w:spacing w:line="360" w:lineRule="auto"/>
        <w:ind w:firstLineChars="200" w:firstLine="480"/>
        <w:rPr>
          <w:sz w:val="24"/>
        </w:rPr>
      </w:pPr>
    </w:p>
    <w:p w:rsidR="00466FA3" w:rsidRPr="00E6607C" w:rsidRDefault="00AD6F81">
      <w:pPr>
        <w:spacing w:line="360" w:lineRule="auto"/>
        <w:ind w:firstLineChars="2600" w:firstLine="6240"/>
        <w:rPr>
          <w:sz w:val="24"/>
          <w:szCs w:val="24"/>
        </w:rPr>
      </w:pPr>
      <w:r w:rsidRPr="00E6607C">
        <w:rPr>
          <w:rFonts w:hint="eastAsia"/>
          <w:sz w:val="24"/>
        </w:rPr>
        <w:t>2026</w:t>
      </w:r>
      <w:r w:rsidRPr="00E6607C">
        <w:rPr>
          <w:rFonts w:hint="eastAsia"/>
          <w:sz w:val="24"/>
        </w:rPr>
        <w:t>年</w:t>
      </w:r>
      <w:r w:rsidR="00864E58" w:rsidRPr="00E6607C">
        <w:rPr>
          <w:rFonts w:hint="eastAsia"/>
          <w:sz w:val="24"/>
        </w:rPr>
        <w:t>6</w:t>
      </w:r>
      <w:r w:rsidRPr="00E6607C">
        <w:rPr>
          <w:rFonts w:hint="eastAsia"/>
          <w:sz w:val="24"/>
        </w:rPr>
        <w:t>月</w:t>
      </w:r>
      <w:r w:rsidR="00864E58" w:rsidRPr="00E6607C">
        <w:rPr>
          <w:rFonts w:hint="eastAsia"/>
          <w:sz w:val="24"/>
        </w:rPr>
        <w:t>17</w:t>
      </w:r>
      <w:r w:rsidRPr="00E6607C">
        <w:rPr>
          <w:rFonts w:hint="eastAsia"/>
          <w:sz w:val="24"/>
        </w:rPr>
        <w:t>日</w:t>
      </w:r>
    </w:p>
    <w:p w:rsidR="00466FA3" w:rsidRPr="00E6607C" w:rsidRDefault="00AD6F81">
      <w:pPr>
        <w:widowControl/>
        <w:jc w:val="left"/>
        <w:rPr>
          <w:rFonts w:ascii="宋体" w:hAnsi="宋体"/>
          <w:sz w:val="24"/>
          <w:szCs w:val="24"/>
        </w:rPr>
      </w:pPr>
      <w:r w:rsidRPr="00E6607C">
        <w:rPr>
          <w:rFonts w:ascii="宋体" w:hAnsi="宋体"/>
          <w:sz w:val="24"/>
          <w:szCs w:val="24"/>
        </w:rPr>
        <w:br w:type="page"/>
      </w:r>
    </w:p>
    <w:p w:rsidR="00466FA3" w:rsidRPr="00E6607C" w:rsidRDefault="00AD6F81">
      <w:pPr>
        <w:tabs>
          <w:tab w:val="left" w:pos="0"/>
        </w:tabs>
        <w:spacing w:line="360" w:lineRule="auto"/>
        <w:jc w:val="center"/>
        <w:rPr>
          <w:rFonts w:ascii="宋体" w:hAnsi="宋体"/>
          <w:sz w:val="24"/>
          <w:szCs w:val="24"/>
        </w:rPr>
      </w:pPr>
      <w:r w:rsidRPr="00E6607C">
        <w:rPr>
          <w:rFonts w:ascii="宋体" w:hAnsi="宋体" w:hint="eastAsia"/>
          <w:sz w:val="24"/>
          <w:szCs w:val="24"/>
        </w:rPr>
        <w:t>B．单一来源采购要求</w:t>
      </w:r>
    </w:p>
    <w:p w:rsidR="00466FA3" w:rsidRPr="00E6607C" w:rsidRDefault="00AD6F81">
      <w:pPr>
        <w:spacing w:line="360" w:lineRule="auto"/>
        <w:ind w:firstLineChars="200" w:firstLine="480"/>
        <w:rPr>
          <w:sz w:val="24"/>
          <w:szCs w:val="24"/>
        </w:rPr>
      </w:pPr>
      <w:r w:rsidRPr="00E6607C">
        <w:rPr>
          <w:rFonts w:hint="eastAsia"/>
          <w:sz w:val="24"/>
          <w:szCs w:val="24"/>
        </w:rPr>
        <w:t>一、</w:t>
      </w:r>
      <w:r w:rsidRPr="00E6607C">
        <w:rPr>
          <w:sz w:val="24"/>
          <w:szCs w:val="24"/>
        </w:rPr>
        <w:t>技术要求</w:t>
      </w:r>
    </w:p>
    <w:p w:rsidR="00466FA3" w:rsidRPr="00E6607C" w:rsidRDefault="00AD6F81">
      <w:pPr>
        <w:autoSpaceDE w:val="0"/>
        <w:autoSpaceDN w:val="0"/>
        <w:adjustRightInd w:val="0"/>
        <w:spacing w:line="360" w:lineRule="auto"/>
        <w:ind w:firstLineChars="200" w:firstLine="480"/>
        <w:rPr>
          <w:sz w:val="24"/>
        </w:rPr>
      </w:pPr>
      <w:r w:rsidRPr="00E6607C">
        <w:rPr>
          <w:sz w:val="24"/>
        </w:rPr>
        <w:t>（一）具体需求详见本部分项目需求书。</w:t>
      </w:r>
    </w:p>
    <w:p w:rsidR="00466FA3" w:rsidRPr="00E6607C" w:rsidRDefault="00AD6F81">
      <w:pPr>
        <w:spacing w:line="360" w:lineRule="auto"/>
        <w:ind w:firstLineChars="200" w:firstLine="480"/>
        <w:outlineLvl w:val="0"/>
        <w:rPr>
          <w:sz w:val="24"/>
        </w:rPr>
      </w:pPr>
      <w:r w:rsidRPr="00E6607C">
        <w:rPr>
          <w:rFonts w:hint="eastAsia"/>
          <w:sz w:val="24"/>
        </w:rPr>
        <w:t>★</w:t>
      </w:r>
      <w:r w:rsidRPr="00E6607C">
        <w:rPr>
          <w:sz w:val="24"/>
        </w:rPr>
        <w:t>（</w:t>
      </w:r>
      <w:r w:rsidRPr="00E6607C">
        <w:rPr>
          <w:rFonts w:hint="eastAsia"/>
          <w:sz w:val="24"/>
        </w:rPr>
        <w:t>二</w:t>
      </w:r>
      <w:r w:rsidRPr="00E6607C">
        <w:rPr>
          <w:sz w:val="24"/>
        </w:rPr>
        <w:t>）供应商须承诺所提供的服务、人员</w:t>
      </w:r>
      <w:r w:rsidRPr="00E6607C">
        <w:rPr>
          <w:rFonts w:hint="eastAsia"/>
          <w:sz w:val="24"/>
        </w:rPr>
        <w:t>、</w:t>
      </w:r>
      <w:r w:rsidRPr="00E6607C">
        <w:rPr>
          <w:sz w:val="24"/>
        </w:rPr>
        <w:t>设备</w:t>
      </w:r>
      <w:r w:rsidRPr="00E6607C">
        <w:rPr>
          <w:rFonts w:hint="eastAsia"/>
          <w:sz w:val="24"/>
        </w:rPr>
        <w:t>及耗材等均</w:t>
      </w:r>
      <w:r w:rsidRPr="00E6607C">
        <w:rPr>
          <w:sz w:val="24"/>
        </w:rPr>
        <w:t>符合相关强制性规定。</w:t>
      </w:r>
    </w:p>
    <w:p w:rsidR="00466FA3" w:rsidRPr="00E6607C" w:rsidRDefault="00AD6F81">
      <w:pPr>
        <w:autoSpaceDE w:val="0"/>
        <w:autoSpaceDN w:val="0"/>
        <w:adjustRightInd w:val="0"/>
        <w:spacing w:line="360" w:lineRule="auto"/>
        <w:ind w:firstLineChars="200" w:firstLine="480"/>
        <w:rPr>
          <w:sz w:val="24"/>
        </w:rPr>
      </w:pPr>
      <w:r w:rsidRPr="00E6607C">
        <w:rPr>
          <w:rFonts w:hint="eastAsia"/>
          <w:sz w:val="24"/>
        </w:rPr>
        <w:t>★</w:t>
      </w:r>
      <w:r w:rsidRPr="00E6607C">
        <w:rPr>
          <w:sz w:val="24"/>
        </w:rPr>
        <w:t>（</w:t>
      </w:r>
      <w:r w:rsidRPr="00E6607C">
        <w:rPr>
          <w:rFonts w:hint="eastAsia"/>
          <w:sz w:val="24"/>
        </w:rPr>
        <w:t>三</w:t>
      </w:r>
      <w:r w:rsidRPr="00E6607C">
        <w:rPr>
          <w:sz w:val="24"/>
        </w:rPr>
        <w:t>）供应商须承诺</w:t>
      </w:r>
      <w:r w:rsidRPr="00E6607C">
        <w:rPr>
          <w:rFonts w:hint="eastAsia"/>
          <w:sz w:val="24"/>
        </w:rPr>
        <w:t>一旦获得成交，</w:t>
      </w:r>
      <w:r w:rsidRPr="00E6607C">
        <w:rPr>
          <w:sz w:val="24"/>
        </w:rPr>
        <w:t>根据《中华人民共和国劳动合同法》及其他法律法规的要求与服务人员签订</w:t>
      </w:r>
      <w:r w:rsidRPr="00E6607C">
        <w:rPr>
          <w:rFonts w:hint="eastAsia"/>
          <w:sz w:val="24"/>
        </w:rPr>
        <w:t>劳动</w:t>
      </w:r>
      <w:r w:rsidRPr="00E6607C">
        <w:rPr>
          <w:sz w:val="24"/>
        </w:rPr>
        <w:t>合同</w:t>
      </w:r>
      <w:r w:rsidRPr="00E6607C">
        <w:rPr>
          <w:rFonts w:hint="eastAsia"/>
          <w:sz w:val="24"/>
        </w:rPr>
        <w:t>，按国家及天津市相关政策规定，支付工资、加班费和福利费、</w:t>
      </w:r>
      <w:r w:rsidRPr="00E6607C">
        <w:rPr>
          <w:sz w:val="24"/>
        </w:rPr>
        <w:t>缴纳社会保险</w:t>
      </w:r>
      <w:r w:rsidRPr="00E6607C">
        <w:rPr>
          <w:rFonts w:hint="eastAsia"/>
          <w:sz w:val="24"/>
        </w:rPr>
        <w:t>及住房公积金等</w:t>
      </w:r>
      <w:r w:rsidRPr="00E6607C">
        <w:rPr>
          <w:sz w:val="24"/>
        </w:rPr>
        <w:t>。</w:t>
      </w:r>
    </w:p>
    <w:p w:rsidR="00466FA3" w:rsidRPr="00E6607C" w:rsidRDefault="00AD6F81">
      <w:pPr>
        <w:autoSpaceDE w:val="0"/>
        <w:autoSpaceDN w:val="0"/>
        <w:adjustRightInd w:val="0"/>
        <w:spacing w:line="360" w:lineRule="auto"/>
        <w:ind w:firstLineChars="200" w:firstLine="480"/>
        <w:rPr>
          <w:sz w:val="24"/>
        </w:rPr>
      </w:pPr>
      <w:r w:rsidRPr="00E6607C">
        <w:rPr>
          <w:rFonts w:hint="eastAsia"/>
          <w:sz w:val="24"/>
        </w:rPr>
        <w:t>★</w:t>
      </w:r>
      <w:r w:rsidRPr="00E6607C">
        <w:rPr>
          <w:sz w:val="24"/>
        </w:rPr>
        <w:t>（</w:t>
      </w:r>
      <w:r w:rsidRPr="00E6607C">
        <w:rPr>
          <w:rFonts w:hint="eastAsia"/>
          <w:sz w:val="24"/>
        </w:rPr>
        <w:t>四</w:t>
      </w:r>
      <w:r w:rsidRPr="00E6607C">
        <w:rPr>
          <w:sz w:val="24"/>
        </w:rPr>
        <w:t>）供应商须承诺</w:t>
      </w:r>
      <w:r w:rsidRPr="00E6607C">
        <w:rPr>
          <w:rFonts w:hint="eastAsia"/>
          <w:sz w:val="24"/>
        </w:rPr>
        <w:t>相应专业</w:t>
      </w:r>
      <w:r w:rsidRPr="00E6607C">
        <w:rPr>
          <w:sz w:val="24"/>
        </w:rPr>
        <w:t>人员须具备国家相关部门颁发的在有效期内的资质证书，项目实施过程中保证持证上岗。</w:t>
      </w:r>
      <w:r w:rsidRPr="00E6607C">
        <w:rPr>
          <w:rFonts w:hint="eastAsia"/>
          <w:sz w:val="24"/>
        </w:rPr>
        <w:t>履约验收时，向采购人提供上述人员相关资质证书原件（以及发证</w:t>
      </w:r>
      <w:proofErr w:type="gramStart"/>
      <w:r w:rsidRPr="00E6607C">
        <w:rPr>
          <w:rFonts w:hint="eastAsia"/>
          <w:sz w:val="24"/>
        </w:rPr>
        <w:t>机关官网查询</w:t>
      </w:r>
      <w:proofErr w:type="gramEnd"/>
      <w:r w:rsidRPr="00E6607C">
        <w:rPr>
          <w:rFonts w:hint="eastAsia"/>
          <w:sz w:val="24"/>
        </w:rPr>
        <w:t>结果）和缴纳社会保险证明等相关资料。</w:t>
      </w:r>
    </w:p>
    <w:p w:rsidR="00466FA3" w:rsidRPr="00E6607C" w:rsidRDefault="00AD6F81">
      <w:pPr>
        <w:spacing w:line="360" w:lineRule="auto"/>
        <w:ind w:firstLineChars="200" w:firstLine="480"/>
        <w:rPr>
          <w:sz w:val="24"/>
          <w:szCs w:val="24"/>
        </w:rPr>
      </w:pPr>
      <w:r w:rsidRPr="00E6607C">
        <w:rPr>
          <w:rFonts w:hint="eastAsia"/>
          <w:sz w:val="24"/>
          <w:szCs w:val="24"/>
        </w:rPr>
        <w:t>二、供应商实施能力</w:t>
      </w:r>
    </w:p>
    <w:p w:rsidR="00466FA3" w:rsidRPr="00E6607C" w:rsidRDefault="00AD6F81">
      <w:pPr>
        <w:autoSpaceDE w:val="0"/>
        <w:autoSpaceDN w:val="0"/>
        <w:adjustRightInd w:val="0"/>
        <w:spacing w:line="360" w:lineRule="auto"/>
        <w:ind w:firstLineChars="200" w:firstLine="480"/>
        <w:rPr>
          <w:sz w:val="24"/>
        </w:rPr>
      </w:pPr>
      <w:r w:rsidRPr="00E6607C">
        <w:rPr>
          <w:sz w:val="24"/>
        </w:rPr>
        <w:t>完全按照以下要求提供与本项目规模及内容相当且已完成的实施经历，提供的证明材料均不得遮挡涂黑。</w:t>
      </w:r>
    </w:p>
    <w:p w:rsidR="00466FA3" w:rsidRPr="00E6607C" w:rsidRDefault="00AD6F81">
      <w:pPr>
        <w:spacing w:line="360" w:lineRule="auto"/>
        <w:ind w:firstLineChars="200" w:firstLine="480"/>
        <w:rPr>
          <w:sz w:val="24"/>
          <w:szCs w:val="24"/>
        </w:rPr>
      </w:pPr>
      <w:r w:rsidRPr="00E6607C">
        <w:rPr>
          <w:sz w:val="24"/>
          <w:szCs w:val="24"/>
        </w:rPr>
        <w:t>（一）合同扫描件。包括合同金额、买卖双方名称及盖章、合同清单。</w:t>
      </w:r>
    </w:p>
    <w:p w:rsidR="00466FA3" w:rsidRPr="00E6607C" w:rsidRDefault="00AD6F81">
      <w:pPr>
        <w:spacing w:line="360" w:lineRule="auto"/>
        <w:ind w:firstLineChars="200" w:firstLine="480"/>
        <w:rPr>
          <w:sz w:val="24"/>
          <w:szCs w:val="24"/>
        </w:rPr>
      </w:pPr>
      <w:r w:rsidRPr="00E6607C">
        <w:rPr>
          <w:sz w:val="24"/>
          <w:szCs w:val="24"/>
        </w:rPr>
        <w:t>（二）验收报告扫描件或用户出具的</w:t>
      </w:r>
      <w:proofErr w:type="gramStart"/>
      <w:r w:rsidRPr="00E6607C">
        <w:rPr>
          <w:sz w:val="24"/>
          <w:szCs w:val="24"/>
        </w:rPr>
        <w:t>成功履行</w:t>
      </w:r>
      <w:proofErr w:type="gramEnd"/>
      <w:r w:rsidRPr="00E6607C">
        <w:rPr>
          <w:sz w:val="24"/>
          <w:szCs w:val="24"/>
        </w:rPr>
        <w:t>合同的相关证明材料。</w:t>
      </w:r>
    </w:p>
    <w:p w:rsidR="00466FA3" w:rsidRPr="00E6607C" w:rsidRDefault="00AD6F81">
      <w:pPr>
        <w:spacing w:line="360" w:lineRule="auto"/>
        <w:ind w:firstLineChars="200" w:firstLine="480"/>
        <w:rPr>
          <w:sz w:val="24"/>
          <w:szCs w:val="24"/>
        </w:rPr>
      </w:pPr>
      <w:r w:rsidRPr="00E6607C">
        <w:rPr>
          <w:rFonts w:hint="eastAsia"/>
          <w:sz w:val="24"/>
          <w:szCs w:val="24"/>
        </w:rPr>
        <w:t>三、商务要求</w:t>
      </w:r>
    </w:p>
    <w:p w:rsidR="00466FA3" w:rsidRPr="00E6607C" w:rsidRDefault="00AD6F81">
      <w:pPr>
        <w:spacing w:line="360" w:lineRule="auto"/>
        <w:ind w:firstLineChars="200" w:firstLine="480"/>
        <w:rPr>
          <w:sz w:val="24"/>
          <w:szCs w:val="24"/>
        </w:rPr>
      </w:pPr>
      <w:r w:rsidRPr="00E6607C">
        <w:rPr>
          <w:sz w:val="24"/>
          <w:szCs w:val="24"/>
        </w:rPr>
        <w:t>（一）报价要求</w:t>
      </w:r>
    </w:p>
    <w:p w:rsidR="00466FA3" w:rsidRPr="00E6607C" w:rsidRDefault="00AD6F81">
      <w:pPr>
        <w:spacing w:line="360" w:lineRule="auto"/>
        <w:ind w:firstLineChars="200" w:firstLine="480"/>
        <w:rPr>
          <w:sz w:val="24"/>
          <w:szCs w:val="24"/>
        </w:rPr>
      </w:pPr>
      <w:r w:rsidRPr="00E6607C">
        <w:rPr>
          <w:sz w:val="24"/>
          <w:szCs w:val="24"/>
        </w:rPr>
        <w:t xml:space="preserve">1. </w:t>
      </w:r>
      <w:r w:rsidRPr="00E6607C">
        <w:rPr>
          <w:rFonts w:hint="eastAsia"/>
          <w:sz w:val="24"/>
          <w:szCs w:val="24"/>
        </w:rPr>
        <w:t>谈判</w:t>
      </w:r>
      <w:r w:rsidRPr="00E6607C">
        <w:rPr>
          <w:sz w:val="24"/>
          <w:szCs w:val="24"/>
        </w:rPr>
        <w:t>报价以人民币填列。</w:t>
      </w:r>
    </w:p>
    <w:p w:rsidR="00466FA3" w:rsidRPr="00E6607C" w:rsidRDefault="00AD6F81">
      <w:pPr>
        <w:autoSpaceDE w:val="0"/>
        <w:autoSpaceDN w:val="0"/>
        <w:adjustRightInd w:val="0"/>
        <w:spacing w:line="360" w:lineRule="auto"/>
        <w:ind w:firstLineChars="200" w:firstLine="480"/>
        <w:rPr>
          <w:sz w:val="24"/>
        </w:rPr>
      </w:pPr>
      <w:r w:rsidRPr="00E6607C">
        <w:rPr>
          <w:sz w:val="24"/>
        </w:rPr>
        <w:t xml:space="preserve">2. </w:t>
      </w:r>
      <w:r w:rsidRPr="00E6607C">
        <w:rPr>
          <w:rFonts w:hint="eastAsia"/>
          <w:sz w:val="24"/>
        </w:rPr>
        <w:t>供应商</w:t>
      </w:r>
      <w:r w:rsidRPr="00E6607C">
        <w:rPr>
          <w:sz w:val="24"/>
        </w:rPr>
        <w:t>的报价应包括：人员工资、福利、社险</w:t>
      </w:r>
      <w:r w:rsidRPr="00E6607C">
        <w:rPr>
          <w:rFonts w:hint="eastAsia"/>
          <w:sz w:val="24"/>
        </w:rPr>
        <w:t>、住房公积金</w:t>
      </w:r>
      <w:r w:rsidRPr="00E6607C">
        <w:rPr>
          <w:sz w:val="24"/>
        </w:rPr>
        <w:t>等人工费用、服装费、办公费、</w:t>
      </w:r>
      <w:r w:rsidRPr="00E6607C">
        <w:rPr>
          <w:rFonts w:hint="eastAsia"/>
          <w:sz w:val="24"/>
        </w:rPr>
        <w:t>工具耗材费、基础物业费、公共设施设备运行维护保养费、</w:t>
      </w:r>
      <w:r w:rsidRPr="00E6607C">
        <w:rPr>
          <w:sz w:val="24"/>
        </w:rPr>
        <w:t>企业利润及税金等为完成</w:t>
      </w:r>
      <w:r w:rsidRPr="00E6607C">
        <w:rPr>
          <w:rFonts w:hint="eastAsia"/>
          <w:sz w:val="24"/>
        </w:rPr>
        <w:t>单一来源采购</w:t>
      </w:r>
      <w:r w:rsidRPr="00E6607C">
        <w:rPr>
          <w:sz w:val="24"/>
        </w:rPr>
        <w:t>文件规定的一切工作所需的全部费用。</w:t>
      </w:r>
    </w:p>
    <w:p w:rsidR="00466FA3" w:rsidRPr="00E6607C" w:rsidRDefault="00AD6F81">
      <w:pPr>
        <w:autoSpaceDE w:val="0"/>
        <w:autoSpaceDN w:val="0"/>
        <w:adjustRightInd w:val="0"/>
        <w:spacing w:line="360" w:lineRule="auto"/>
        <w:ind w:firstLineChars="200" w:firstLine="480"/>
        <w:rPr>
          <w:kern w:val="0"/>
          <w:sz w:val="24"/>
          <w:szCs w:val="24"/>
        </w:rPr>
      </w:pPr>
      <w:r w:rsidRPr="00E6607C">
        <w:rPr>
          <w:rFonts w:hint="eastAsia"/>
          <w:sz w:val="24"/>
        </w:rPr>
        <w:t xml:space="preserve">3. </w:t>
      </w:r>
      <w:r w:rsidRPr="00E6607C">
        <w:rPr>
          <w:rFonts w:hint="eastAsia"/>
          <w:kern w:val="0"/>
          <w:sz w:val="24"/>
          <w:szCs w:val="24"/>
        </w:rPr>
        <w:t>谈判报价在不超采购预算的前提下，其合理性由评审委员会在评分中予以考虑。若出现异常低价响应情况，评审委员会启动异常低价响应审查程序：</w:t>
      </w:r>
    </w:p>
    <w:p w:rsidR="00466FA3" w:rsidRPr="00E6607C" w:rsidRDefault="00AD6F81">
      <w:pPr>
        <w:pStyle w:val="Default"/>
        <w:spacing w:line="360" w:lineRule="auto"/>
        <w:ind w:firstLineChars="200" w:firstLine="480"/>
        <w:rPr>
          <w:rFonts w:hAnsi="宋体"/>
          <w:color w:val="auto"/>
        </w:rPr>
      </w:pPr>
      <w:r w:rsidRPr="00E6607C">
        <w:rPr>
          <w:rFonts w:hint="eastAsia"/>
          <w:color w:val="auto"/>
        </w:rPr>
        <w:t>政府采购评审中出现下列情形之一的，评审委员会应当启动异常低价响应审查程序：</w:t>
      </w:r>
      <w:r w:rsidRPr="00E6607C">
        <w:rPr>
          <w:rFonts w:hint="eastAsia"/>
          <w:color w:val="auto"/>
        </w:rPr>
        <w:t xml:space="preserve">1. </w:t>
      </w:r>
      <w:r w:rsidRPr="00E6607C">
        <w:rPr>
          <w:rFonts w:hint="eastAsia"/>
          <w:color w:val="auto"/>
        </w:rPr>
        <w:t>响应报价低于全部通过符合性审查供应商响应报价平均值</w:t>
      </w:r>
      <w:r w:rsidRPr="00E6607C">
        <w:rPr>
          <w:rFonts w:hint="eastAsia"/>
          <w:color w:val="auto"/>
        </w:rPr>
        <w:t>50%</w:t>
      </w:r>
      <w:r w:rsidRPr="00E6607C">
        <w:rPr>
          <w:rFonts w:hint="eastAsia"/>
          <w:color w:val="auto"/>
        </w:rPr>
        <w:t>的，即响应报价</w:t>
      </w:r>
      <w:r w:rsidRPr="00E6607C">
        <w:rPr>
          <w:rFonts w:hint="eastAsia"/>
          <w:color w:val="auto"/>
        </w:rPr>
        <w:t>&lt;</w:t>
      </w:r>
      <w:r w:rsidRPr="00E6607C">
        <w:rPr>
          <w:rFonts w:hint="eastAsia"/>
          <w:color w:val="auto"/>
        </w:rPr>
        <w:t>全部通过符合性审查供应商响应报价平均值×</w:t>
      </w:r>
      <w:r w:rsidRPr="00E6607C">
        <w:rPr>
          <w:rFonts w:hint="eastAsia"/>
          <w:color w:val="auto"/>
        </w:rPr>
        <w:t>50%</w:t>
      </w:r>
      <w:r w:rsidRPr="00E6607C">
        <w:rPr>
          <w:rFonts w:hint="eastAsia"/>
          <w:color w:val="auto"/>
        </w:rPr>
        <w:t>；</w:t>
      </w:r>
      <w:r w:rsidRPr="00E6607C">
        <w:rPr>
          <w:rFonts w:hint="eastAsia"/>
          <w:color w:val="auto"/>
        </w:rPr>
        <w:t xml:space="preserve">2. </w:t>
      </w:r>
      <w:r w:rsidRPr="00E6607C">
        <w:rPr>
          <w:rFonts w:hint="eastAsia"/>
          <w:color w:val="auto"/>
        </w:rPr>
        <w:t>响应报价低于通过符合性审查的次低报价供应商响应报价</w:t>
      </w:r>
      <w:r w:rsidRPr="00E6607C">
        <w:rPr>
          <w:rFonts w:hint="eastAsia"/>
          <w:color w:val="auto"/>
        </w:rPr>
        <w:t>50%</w:t>
      </w:r>
      <w:r w:rsidRPr="00E6607C">
        <w:rPr>
          <w:rFonts w:hint="eastAsia"/>
          <w:color w:val="auto"/>
        </w:rPr>
        <w:t>的，即响应报价</w:t>
      </w:r>
      <w:r w:rsidRPr="00E6607C">
        <w:rPr>
          <w:rFonts w:hint="eastAsia"/>
          <w:color w:val="auto"/>
        </w:rPr>
        <w:t>&lt;</w:t>
      </w:r>
      <w:r w:rsidRPr="00E6607C">
        <w:rPr>
          <w:rFonts w:hint="eastAsia"/>
          <w:color w:val="auto"/>
        </w:rPr>
        <w:t>通过符合性审</w:t>
      </w:r>
      <w:r w:rsidRPr="00E6607C">
        <w:rPr>
          <w:rFonts w:hint="eastAsia"/>
          <w:color w:val="auto"/>
        </w:rPr>
        <w:lastRenderedPageBreak/>
        <w:t>查的次低报价供应商响应报价×</w:t>
      </w:r>
      <w:r w:rsidRPr="00E6607C">
        <w:rPr>
          <w:rFonts w:hint="eastAsia"/>
          <w:color w:val="auto"/>
        </w:rPr>
        <w:t>50%</w:t>
      </w:r>
      <w:r w:rsidRPr="00E6607C">
        <w:rPr>
          <w:rFonts w:hint="eastAsia"/>
          <w:color w:val="auto"/>
        </w:rPr>
        <w:t>；</w:t>
      </w:r>
      <w:r w:rsidRPr="00E6607C">
        <w:rPr>
          <w:rFonts w:hint="eastAsia"/>
          <w:color w:val="auto"/>
        </w:rPr>
        <w:t xml:space="preserve">3. </w:t>
      </w:r>
      <w:r w:rsidRPr="00E6607C">
        <w:rPr>
          <w:rFonts w:hint="eastAsia"/>
          <w:color w:val="auto"/>
        </w:rPr>
        <w:t>响应报价低于采购项目最高限价</w:t>
      </w:r>
      <w:r w:rsidRPr="00E6607C">
        <w:rPr>
          <w:rFonts w:hint="eastAsia"/>
          <w:color w:val="auto"/>
        </w:rPr>
        <w:t>45%</w:t>
      </w:r>
      <w:r w:rsidRPr="00E6607C">
        <w:rPr>
          <w:rFonts w:hint="eastAsia"/>
          <w:color w:val="auto"/>
        </w:rPr>
        <w:t>的，即响应报价</w:t>
      </w:r>
      <w:r w:rsidRPr="00E6607C">
        <w:rPr>
          <w:rFonts w:hint="eastAsia"/>
          <w:color w:val="auto"/>
        </w:rPr>
        <w:t>&lt;</w:t>
      </w:r>
      <w:r w:rsidRPr="00E6607C">
        <w:rPr>
          <w:rFonts w:hint="eastAsia"/>
          <w:color w:val="auto"/>
        </w:rPr>
        <w:t>采购项目最高限价×</w:t>
      </w:r>
      <w:r w:rsidRPr="00E6607C">
        <w:rPr>
          <w:rFonts w:hint="eastAsia"/>
          <w:color w:val="auto"/>
        </w:rPr>
        <w:t>45%</w:t>
      </w:r>
      <w:r w:rsidRPr="00E6607C">
        <w:rPr>
          <w:rFonts w:hint="eastAsia"/>
          <w:color w:val="auto"/>
        </w:rPr>
        <w:t>；</w:t>
      </w:r>
      <w:r w:rsidRPr="00E6607C">
        <w:rPr>
          <w:rFonts w:hint="eastAsia"/>
          <w:color w:val="auto"/>
        </w:rPr>
        <w:t>4.</w:t>
      </w:r>
      <w:r w:rsidRPr="00E6607C">
        <w:rPr>
          <w:rFonts w:hint="eastAsia"/>
          <w:color w:val="auto"/>
        </w:rPr>
        <w:t>评审委员会基于专业判断，认为供应商报价过低，有可能影响产品质量或者不能诚信履约的其他情形。采购人可以结合具体项目实际情况，提高上述第</w:t>
      </w:r>
      <w:r w:rsidRPr="00E6607C">
        <w:rPr>
          <w:rFonts w:hint="eastAsia"/>
          <w:color w:val="auto"/>
        </w:rPr>
        <w:t>1</w:t>
      </w:r>
      <w:r w:rsidRPr="00E6607C">
        <w:rPr>
          <w:rFonts w:hint="eastAsia"/>
          <w:color w:val="auto"/>
        </w:rPr>
        <w:t>项至第</w:t>
      </w:r>
      <w:r w:rsidRPr="00E6607C">
        <w:rPr>
          <w:rFonts w:hint="eastAsia"/>
          <w:color w:val="auto"/>
        </w:rPr>
        <w:t>3</w:t>
      </w:r>
      <w:r w:rsidRPr="00E6607C">
        <w:rPr>
          <w:rFonts w:hint="eastAsia"/>
          <w:color w:val="auto"/>
        </w:rPr>
        <w:t>项中启动异常低价响应审查的数值标准，但是最高不得超过</w:t>
      </w:r>
      <w:r w:rsidRPr="00E6607C">
        <w:rPr>
          <w:rFonts w:hint="eastAsia"/>
          <w:color w:val="auto"/>
        </w:rPr>
        <w:t>65%</w:t>
      </w:r>
      <w:r w:rsidRPr="00E6607C">
        <w:rPr>
          <w:rFonts w:hint="eastAsia"/>
          <w:color w:val="auto"/>
        </w:rPr>
        <w:t>。相关法律法规对供应商报价有规定的，从其规定。</w:t>
      </w:r>
    </w:p>
    <w:p w:rsidR="00466FA3" w:rsidRPr="00E6607C" w:rsidRDefault="00AD6F81">
      <w:pPr>
        <w:pStyle w:val="Default"/>
        <w:spacing w:line="360" w:lineRule="auto"/>
        <w:ind w:firstLineChars="200" w:firstLine="480"/>
        <w:rPr>
          <w:color w:val="auto"/>
        </w:rPr>
      </w:pPr>
      <w:r w:rsidRPr="00E6607C">
        <w:rPr>
          <w:rFonts w:hint="eastAsia"/>
          <w:color w:val="auto"/>
        </w:rPr>
        <w:t>评审委员会启动异常低价响应审查后，属于前述第</w:t>
      </w:r>
      <w:r w:rsidRPr="00E6607C">
        <w:rPr>
          <w:rFonts w:hint="eastAsia"/>
          <w:color w:val="auto"/>
        </w:rPr>
        <w:t>1</w:t>
      </w:r>
      <w:r w:rsidRPr="00E6607C">
        <w:rPr>
          <w:rFonts w:hint="eastAsia"/>
          <w:color w:val="auto"/>
        </w:rPr>
        <w:t>项至第</w:t>
      </w:r>
      <w:r w:rsidRPr="00E6607C">
        <w:rPr>
          <w:rFonts w:hint="eastAsia"/>
          <w:color w:val="auto"/>
        </w:rPr>
        <w:t>4</w:t>
      </w:r>
      <w:r w:rsidRPr="00E6607C">
        <w:rPr>
          <w:rFonts w:hint="eastAsia"/>
          <w:color w:val="auto"/>
        </w:rPr>
        <w:t>项情形的，应当要求相关供应商在评审现场合理的时间内对响应价格</w:t>
      </w:r>
      <w:proofErr w:type="gramStart"/>
      <w:r w:rsidRPr="00E6607C">
        <w:rPr>
          <w:rFonts w:hint="eastAsia"/>
          <w:color w:val="auto"/>
        </w:rPr>
        <w:t>作出</w:t>
      </w:r>
      <w:proofErr w:type="gramEnd"/>
      <w:r w:rsidRPr="00E6607C">
        <w:rPr>
          <w:rFonts w:hint="eastAsia"/>
          <w:color w:val="auto"/>
        </w:rPr>
        <w:t>解释，提供项目具体成本测算等与报价合理性相关的书面说明及必要的证明材料，包括但不限于原材料成本、人工成本、制造费用等，给予相关供应商的合理时间一般不少于</w:t>
      </w:r>
      <w:r w:rsidRPr="00E6607C">
        <w:rPr>
          <w:rFonts w:hint="eastAsia"/>
          <w:color w:val="auto"/>
        </w:rPr>
        <w:t>30</w:t>
      </w:r>
      <w:r w:rsidRPr="00E6607C">
        <w:rPr>
          <w:rFonts w:hint="eastAsia"/>
          <w:color w:val="auto"/>
        </w:rPr>
        <w:t>分钟。其中，属于第</w:t>
      </w:r>
      <w:r w:rsidRPr="00E6607C">
        <w:rPr>
          <w:rFonts w:hint="eastAsia"/>
          <w:color w:val="auto"/>
        </w:rPr>
        <w:t>3</w:t>
      </w:r>
      <w:r w:rsidRPr="00E6607C">
        <w:rPr>
          <w:rFonts w:hint="eastAsia"/>
          <w:color w:val="auto"/>
        </w:rPr>
        <w:t>项情形，供应商已随响应文件一并提交相关书面说明及必要的证明材料的，在评审现场可不再重复提交。</w:t>
      </w:r>
    </w:p>
    <w:p w:rsidR="00466FA3" w:rsidRPr="00E6607C" w:rsidRDefault="00AD6F81">
      <w:pPr>
        <w:pStyle w:val="Default"/>
        <w:spacing w:line="360" w:lineRule="auto"/>
        <w:ind w:firstLineChars="200" w:firstLine="480"/>
        <w:jc w:val="both"/>
        <w:rPr>
          <w:color w:val="auto"/>
        </w:rPr>
      </w:pPr>
      <w:r w:rsidRPr="00E6607C">
        <w:rPr>
          <w:rFonts w:hint="eastAsia"/>
          <w:color w:val="auto"/>
        </w:rPr>
        <w:t>评审委员会依据专业经验，参考同类项目成交价格、类似产品市场价格水平、行业人工费用标准、国家有关部门指导行业协会发布的行业平均成本等情况，对报价合理性进行判断。响应供应商不能提供书面说明、证明材料，或者提供的书面说明、证明材料不能证明其报价合理性的，评审委员会应当将其作为无效响应处理。</w:t>
      </w:r>
    </w:p>
    <w:p w:rsidR="00466FA3" w:rsidRPr="00E6607C" w:rsidRDefault="00AD6F81">
      <w:pPr>
        <w:spacing w:line="360" w:lineRule="auto"/>
        <w:ind w:firstLineChars="200" w:firstLine="480"/>
        <w:rPr>
          <w:kern w:val="0"/>
          <w:sz w:val="24"/>
          <w:szCs w:val="24"/>
        </w:rPr>
      </w:pPr>
      <w:r w:rsidRPr="00E6607C">
        <w:rPr>
          <w:rFonts w:hint="eastAsia"/>
          <w:kern w:val="0"/>
          <w:sz w:val="24"/>
          <w:szCs w:val="24"/>
        </w:rPr>
        <w:t xml:space="preserve">4. </w:t>
      </w:r>
      <w:r w:rsidRPr="00E6607C">
        <w:rPr>
          <w:sz w:val="24"/>
        </w:rPr>
        <w:t>验收相关费用由供应商负责。</w:t>
      </w:r>
    </w:p>
    <w:p w:rsidR="00466FA3" w:rsidRPr="00E6607C" w:rsidRDefault="00AD6F81">
      <w:pPr>
        <w:autoSpaceDE w:val="0"/>
        <w:autoSpaceDN w:val="0"/>
        <w:adjustRightInd w:val="0"/>
        <w:spacing w:line="360" w:lineRule="auto"/>
        <w:ind w:firstLineChars="200" w:firstLine="480"/>
        <w:rPr>
          <w:sz w:val="24"/>
          <w:szCs w:val="24"/>
        </w:rPr>
      </w:pPr>
      <w:r w:rsidRPr="00E6607C">
        <w:rPr>
          <w:sz w:val="24"/>
          <w:szCs w:val="24"/>
        </w:rPr>
        <w:t>（二）时间、地点要求：</w:t>
      </w:r>
    </w:p>
    <w:p w:rsidR="00466FA3" w:rsidRPr="00E6607C" w:rsidRDefault="00AD6F81">
      <w:pPr>
        <w:autoSpaceDE w:val="0"/>
        <w:autoSpaceDN w:val="0"/>
        <w:adjustRightInd w:val="0"/>
        <w:spacing w:line="360" w:lineRule="auto"/>
        <w:ind w:firstLineChars="200" w:firstLine="480"/>
        <w:rPr>
          <w:sz w:val="24"/>
          <w:szCs w:val="24"/>
        </w:rPr>
      </w:pPr>
      <w:r w:rsidRPr="00E6607C">
        <w:rPr>
          <w:sz w:val="24"/>
          <w:szCs w:val="24"/>
        </w:rPr>
        <w:t xml:space="preserve">1. </w:t>
      </w:r>
      <w:r w:rsidRPr="00E6607C">
        <w:rPr>
          <w:rFonts w:hint="eastAsia"/>
          <w:sz w:val="24"/>
          <w:szCs w:val="24"/>
        </w:rPr>
        <w:t>服务期</w:t>
      </w:r>
      <w:r w:rsidRPr="00E6607C">
        <w:rPr>
          <w:sz w:val="24"/>
          <w:szCs w:val="24"/>
        </w:rPr>
        <w:t>：</w:t>
      </w:r>
      <w:r w:rsidRPr="00E6607C">
        <w:rPr>
          <w:rFonts w:hint="eastAsia"/>
          <w:bCs/>
          <w:kern w:val="0"/>
          <w:sz w:val="24"/>
          <w:szCs w:val="24"/>
        </w:rPr>
        <w:t>合同规定的服务起始之日起</w:t>
      </w:r>
      <w:r w:rsidRPr="00E6607C">
        <w:rPr>
          <w:rFonts w:hint="eastAsia"/>
          <w:bCs/>
          <w:kern w:val="0"/>
          <w:sz w:val="24"/>
          <w:szCs w:val="24"/>
        </w:rPr>
        <w:t>1</w:t>
      </w:r>
      <w:r w:rsidRPr="00E6607C">
        <w:rPr>
          <w:rFonts w:hint="eastAsia"/>
          <w:bCs/>
          <w:kern w:val="0"/>
          <w:sz w:val="24"/>
          <w:szCs w:val="24"/>
        </w:rPr>
        <w:t>年</w:t>
      </w:r>
      <w:r w:rsidRPr="00E6607C">
        <w:rPr>
          <w:kern w:val="0"/>
          <w:sz w:val="24"/>
          <w:szCs w:val="24"/>
        </w:rPr>
        <w:t>（特殊情况以合同</w:t>
      </w:r>
      <w:r w:rsidRPr="00E6607C">
        <w:rPr>
          <w:spacing w:val="-31"/>
          <w:kern w:val="0"/>
          <w:sz w:val="24"/>
          <w:szCs w:val="24"/>
        </w:rPr>
        <w:t>为准）。</w:t>
      </w:r>
    </w:p>
    <w:p w:rsidR="00466FA3" w:rsidRPr="00E6607C" w:rsidRDefault="00AD6F81">
      <w:pPr>
        <w:spacing w:line="360" w:lineRule="auto"/>
        <w:ind w:firstLineChars="200" w:firstLine="480"/>
        <w:rPr>
          <w:sz w:val="24"/>
          <w:szCs w:val="24"/>
        </w:rPr>
      </w:pPr>
      <w:r w:rsidRPr="00E6607C">
        <w:rPr>
          <w:sz w:val="24"/>
          <w:szCs w:val="24"/>
        </w:rPr>
        <w:t xml:space="preserve">2. </w:t>
      </w:r>
      <w:r w:rsidRPr="00E6607C">
        <w:rPr>
          <w:rFonts w:hint="eastAsia"/>
          <w:sz w:val="24"/>
          <w:szCs w:val="24"/>
        </w:rPr>
        <w:t>服务</w:t>
      </w:r>
      <w:r w:rsidRPr="00E6607C">
        <w:rPr>
          <w:sz w:val="24"/>
          <w:szCs w:val="24"/>
        </w:rPr>
        <w:t>地点：</w:t>
      </w:r>
      <w:r w:rsidRPr="00E6607C">
        <w:rPr>
          <w:rFonts w:hint="eastAsia"/>
          <w:bCs/>
          <w:sz w:val="24"/>
          <w:szCs w:val="24"/>
        </w:rPr>
        <w:t>采购人指定地点</w:t>
      </w:r>
      <w:r w:rsidRPr="00E6607C">
        <w:rPr>
          <w:sz w:val="24"/>
          <w:szCs w:val="24"/>
        </w:rPr>
        <w:t>（特殊情况以合同为准）。</w:t>
      </w:r>
    </w:p>
    <w:p w:rsidR="00466FA3" w:rsidRPr="00E6607C" w:rsidRDefault="00AD6F81">
      <w:pPr>
        <w:spacing w:line="360" w:lineRule="auto"/>
        <w:ind w:firstLineChars="200" w:firstLine="480"/>
        <w:rPr>
          <w:sz w:val="24"/>
          <w:szCs w:val="24"/>
        </w:rPr>
      </w:pPr>
      <w:r w:rsidRPr="00E6607C">
        <w:rPr>
          <w:sz w:val="24"/>
          <w:szCs w:val="24"/>
        </w:rPr>
        <w:t>（三）付款方式</w:t>
      </w:r>
    </w:p>
    <w:p w:rsidR="00466FA3" w:rsidRPr="00E6607C" w:rsidRDefault="00AD6F81">
      <w:pPr>
        <w:spacing w:line="360" w:lineRule="auto"/>
        <w:ind w:firstLineChars="200" w:firstLine="480"/>
        <w:rPr>
          <w:sz w:val="24"/>
          <w:szCs w:val="24"/>
        </w:rPr>
      </w:pPr>
      <w:r w:rsidRPr="00E6607C">
        <w:rPr>
          <w:rFonts w:hint="eastAsia"/>
          <w:sz w:val="24"/>
          <w:szCs w:val="24"/>
        </w:rPr>
        <w:t>合同签订并生效满</w:t>
      </w:r>
      <w:r w:rsidRPr="00E6607C">
        <w:rPr>
          <w:rFonts w:hint="eastAsia"/>
          <w:sz w:val="24"/>
          <w:szCs w:val="24"/>
        </w:rPr>
        <w:t>6</w:t>
      </w:r>
      <w:r w:rsidRPr="00E6607C">
        <w:rPr>
          <w:rFonts w:hint="eastAsia"/>
          <w:sz w:val="24"/>
          <w:szCs w:val="24"/>
        </w:rPr>
        <w:t>个月且验收合格后，成交供应商提供合同金额</w:t>
      </w:r>
      <w:r w:rsidRPr="00E6607C">
        <w:rPr>
          <w:rFonts w:hint="eastAsia"/>
          <w:sz w:val="24"/>
          <w:szCs w:val="24"/>
        </w:rPr>
        <w:t>50%</w:t>
      </w:r>
      <w:r w:rsidRPr="00E6607C">
        <w:rPr>
          <w:rFonts w:hint="eastAsia"/>
          <w:sz w:val="24"/>
          <w:szCs w:val="24"/>
        </w:rPr>
        <w:t>的发票后</w:t>
      </w:r>
      <w:r w:rsidRPr="00E6607C">
        <w:rPr>
          <w:rFonts w:hint="eastAsia"/>
          <w:sz w:val="24"/>
          <w:szCs w:val="24"/>
        </w:rPr>
        <w:t>30</w:t>
      </w:r>
      <w:r w:rsidRPr="00E6607C">
        <w:rPr>
          <w:rFonts w:hint="eastAsia"/>
          <w:sz w:val="24"/>
          <w:szCs w:val="24"/>
        </w:rPr>
        <w:t>日内支付合同金额</w:t>
      </w:r>
      <w:r w:rsidRPr="00E6607C">
        <w:rPr>
          <w:rFonts w:hint="eastAsia"/>
          <w:sz w:val="24"/>
          <w:szCs w:val="24"/>
        </w:rPr>
        <w:t>50%</w:t>
      </w:r>
      <w:r w:rsidRPr="00E6607C">
        <w:rPr>
          <w:rFonts w:hint="eastAsia"/>
          <w:sz w:val="24"/>
          <w:szCs w:val="24"/>
        </w:rPr>
        <w:t>的款项，项目完成</w:t>
      </w:r>
      <w:proofErr w:type="gramStart"/>
      <w:r w:rsidRPr="00E6607C">
        <w:rPr>
          <w:rFonts w:hint="eastAsia"/>
          <w:sz w:val="24"/>
          <w:szCs w:val="24"/>
        </w:rPr>
        <w:t>并整体</w:t>
      </w:r>
      <w:proofErr w:type="gramEnd"/>
      <w:r w:rsidRPr="00E6607C">
        <w:rPr>
          <w:rFonts w:hint="eastAsia"/>
          <w:sz w:val="24"/>
          <w:szCs w:val="24"/>
        </w:rPr>
        <w:t>验收合格后，凭发票、验收报告支付余款（特殊情况以合同为准）。</w:t>
      </w:r>
    </w:p>
    <w:p w:rsidR="00466FA3" w:rsidRPr="00E6607C" w:rsidRDefault="00AD6F81">
      <w:pPr>
        <w:spacing w:line="360" w:lineRule="auto"/>
        <w:ind w:firstLineChars="200" w:firstLine="480"/>
        <w:rPr>
          <w:sz w:val="24"/>
          <w:szCs w:val="24"/>
        </w:rPr>
      </w:pPr>
      <w:r w:rsidRPr="00E6607C">
        <w:rPr>
          <w:sz w:val="24"/>
          <w:szCs w:val="24"/>
        </w:rPr>
        <w:t>（</w:t>
      </w:r>
      <w:r w:rsidRPr="00E6607C">
        <w:rPr>
          <w:rFonts w:hint="eastAsia"/>
          <w:sz w:val="24"/>
          <w:szCs w:val="24"/>
        </w:rPr>
        <w:t>四</w:t>
      </w:r>
      <w:r w:rsidRPr="00E6607C">
        <w:rPr>
          <w:sz w:val="24"/>
          <w:szCs w:val="24"/>
        </w:rPr>
        <w:t>）本项目谈判有效期为</w:t>
      </w:r>
      <w:r w:rsidRPr="00E6607C">
        <w:rPr>
          <w:sz w:val="24"/>
          <w:szCs w:val="24"/>
        </w:rPr>
        <w:t>60</w:t>
      </w:r>
      <w:r w:rsidRPr="00E6607C">
        <w:rPr>
          <w:sz w:val="24"/>
          <w:szCs w:val="24"/>
        </w:rPr>
        <w:t>天。</w:t>
      </w:r>
    </w:p>
    <w:p w:rsidR="00466FA3" w:rsidRPr="00E6607C" w:rsidRDefault="00AD6F81">
      <w:pPr>
        <w:spacing w:line="360" w:lineRule="auto"/>
        <w:ind w:firstLineChars="200" w:firstLine="480"/>
        <w:rPr>
          <w:sz w:val="24"/>
          <w:szCs w:val="24"/>
        </w:rPr>
      </w:pPr>
      <w:r w:rsidRPr="00E6607C">
        <w:rPr>
          <w:sz w:val="24"/>
          <w:szCs w:val="24"/>
        </w:rPr>
        <w:t>（</w:t>
      </w:r>
      <w:r w:rsidRPr="00E6607C">
        <w:rPr>
          <w:rFonts w:hint="eastAsia"/>
          <w:sz w:val="24"/>
          <w:szCs w:val="24"/>
        </w:rPr>
        <w:t>五</w:t>
      </w:r>
      <w:r w:rsidRPr="00E6607C">
        <w:rPr>
          <w:sz w:val="24"/>
          <w:szCs w:val="24"/>
        </w:rPr>
        <w:t>）</w:t>
      </w:r>
      <w:r w:rsidRPr="00E6607C">
        <w:rPr>
          <w:rFonts w:hint="eastAsia"/>
          <w:sz w:val="24"/>
          <w:szCs w:val="24"/>
        </w:rPr>
        <w:t>谈判</w:t>
      </w:r>
      <w:r w:rsidRPr="00E6607C">
        <w:rPr>
          <w:sz w:val="24"/>
          <w:szCs w:val="24"/>
        </w:rPr>
        <w:t>保证金和履约保证金</w:t>
      </w:r>
    </w:p>
    <w:p w:rsidR="00466FA3" w:rsidRPr="00E6607C" w:rsidRDefault="00AD6F81">
      <w:pPr>
        <w:spacing w:line="360" w:lineRule="auto"/>
        <w:ind w:firstLineChars="200" w:firstLine="480"/>
        <w:rPr>
          <w:sz w:val="24"/>
          <w:szCs w:val="24"/>
        </w:rPr>
      </w:pPr>
      <w:r w:rsidRPr="00E6607C">
        <w:rPr>
          <w:sz w:val="24"/>
          <w:szCs w:val="24"/>
        </w:rPr>
        <w:t>本项目不收取</w:t>
      </w:r>
      <w:r w:rsidRPr="00E6607C">
        <w:rPr>
          <w:rFonts w:hint="eastAsia"/>
          <w:sz w:val="24"/>
          <w:szCs w:val="24"/>
        </w:rPr>
        <w:t>谈判</w:t>
      </w:r>
      <w:r w:rsidRPr="00E6607C">
        <w:rPr>
          <w:sz w:val="24"/>
          <w:szCs w:val="24"/>
        </w:rPr>
        <w:t>保证金和履约保证金。</w:t>
      </w:r>
    </w:p>
    <w:p w:rsidR="00466FA3" w:rsidRPr="00E6607C" w:rsidRDefault="00AD6F81">
      <w:pPr>
        <w:autoSpaceDE w:val="0"/>
        <w:autoSpaceDN w:val="0"/>
        <w:adjustRightInd w:val="0"/>
        <w:spacing w:line="360" w:lineRule="auto"/>
        <w:ind w:firstLineChars="200" w:firstLine="480"/>
        <w:rPr>
          <w:sz w:val="24"/>
        </w:rPr>
      </w:pPr>
      <w:r w:rsidRPr="00E6607C">
        <w:rPr>
          <w:rFonts w:hint="eastAsia"/>
          <w:sz w:val="24"/>
          <w:szCs w:val="24"/>
        </w:rPr>
        <w:t>（六）</w:t>
      </w:r>
      <w:r w:rsidRPr="00E6607C">
        <w:rPr>
          <w:rFonts w:hint="eastAsia"/>
          <w:sz w:val="24"/>
        </w:rPr>
        <w:t>验收方法及标准</w:t>
      </w:r>
    </w:p>
    <w:p w:rsidR="00466FA3" w:rsidRPr="00E6607C" w:rsidRDefault="00AD6F81">
      <w:pPr>
        <w:autoSpaceDE w:val="0"/>
        <w:autoSpaceDN w:val="0"/>
        <w:adjustRightInd w:val="0"/>
        <w:spacing w:line="360" w:lineRule="auto"/>
        <w:ind w:firstLineChars="200" w:firstLine="480"/>
        <w:rPr>
          <w:sz w:val="24"/>
        </w:rPr>
      </w:pPr>
      <w:r w:rsidRPr="00E6607C">
        <w:rPr>
          <w:rFonts w:hint="eastAsia"/>
          <w:sz w:val="24"/>
        </w:rPr>
        <w:lastRenderedPageBreak/>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w:t>
      </w:r>
      <w:proofErr w:type="gramStart"/>
      <w:r w:rsidRPr="00E6607C">
        <w:rPr>
          <w:rFonts w:hint="eastAsia"/>
          <w:sz w:val="24"/>
        </w:rPr>
        <w:t>验收书</w:t>
      </w:r>
      <w:proofErr w:type="gramEnd"/>
      <w:r w:rsidRPr="00E6607C">
        <w:rPr>
          <w:rFonts w:hint="eastAsia"/>
          <w:sz w:val="24"/>
        </w:rPr>
        <w:t>的参考资料一并存档。验收结束后，应当出具验收书，列明各项服务的考核验收情况及项目总体评价，由验收双方共同签署。</w:t>
      </w:r>
    </w:p>
    <w:p w:rsidR="00466FA3" w:rsidRPr="00E6607C" w:rsidRDefault="00AD6F81">
      <w:pPr>
        <w:autoSpaceDE w:val="0"/>
        <w:autoSpaceDN w:val="0"/>
        <w:adjustRightInd w:val="0"/>
        <w:spacing w:line="360" w:lineRule="auto"/>
        <w:ind w:firstLineChars="200" w:firstLine="480"/>
        <w:rPr>
          <w:sz w:val="24"/>
        </w:rPr>
      </w:pPr>
      <w:r w:rsidRPr="00E6607C">
        <w:rPr>
          <w:sz w:val="24"/>
        </w:rPr>
        <w:t>验收时，采购人通过查询发证机关官网、</w:t>
      </w:r>
      <w:r w:rsidRPr="00E6607C">
        <w:rPr>
          <w:rFonts w:hint="eastAsia"/>
          <w:sz w:val="24"/>
        </w:rPr>
        <w:t>核对原件、向相关第三方核实等方式对成交供应</w:t>
      </w:r>
      <w:proofErr w:type="gramStart"/>
      <w:r w:rsidRPr="00E6607C">
        <w:rPr>
          <w:rFonts w:hint="eastAsia"/>
          <w:sz w:val="24"/>
        </w:rPr>
        <w:t>商相关</w:t>
      </w:r>
      <w:proofErr w:type="gramEnd"/>
      <w:r w:rsidRPr="00E6607C">
        <w:rPr>
          <w:rFonts w:hint="eastAsia"/>
          <w:sz w:val="24"/>
        </w:rPr>
        <w:t>专业人员证书予以查验，若发现提供虚假材料的，采购人保留终止采购合同，并追求其违约责任的权利。</w:t>
      </w:r>
    </w:p>
    <w:p w:rsidR="00466FA3" w:rsidRPr="00E6607C" w:rsidRDefault="00AD6F81">
      <w:pPr>
        <w:spacing w:line="360" w:lineRule="auto"/>
        <w:ind w:firstLineChars="200" w:firstLine="480"/>
        <w:rPr>
          <w:sz w:val="24"/>
          <w:szCs w:val="24"/>
        </w:rPr>
      </w:pPr>
      <w:r w:rsidRPr="00E6607C">
        <w:rPr>
          <w:rFonts w:hint="eastAsia"/>
          <w:sz w:val="24"/>
          <w:szCs w:val="24"/>
        </w:rPr>
        <w:t>四、响应文件的网上应答和提交</w:t>
      </w:r>
    </w:p>
    <w:p w:rsidR="00466FA3" w:rsidRPr="00E6607C" w:rsidRDefault="00AD6F81">
      <w:pPr>
        <w:autoSpaceDE w:val="0"/>
        <w:autoSpaceDN w:val="0"/>
        <w:adjustRightInd w:val="0"/>
        <w:spacing w:line="360" w:lineRule="auto"/>
        <w:ind w:firstLineChars="200" w:firstLine="480"/>
        <w:rPr>
          <w:kern w:val="0"/>
          <w:sz w:val="24"/>
          <w:szCs w:val="24"/>
        </w:rPr>
      </w:pPr>
      <w:r w:rsidRPr="00E6607C">
        <w:rPr>
          <w:rFonts w:hint="eastAsia"/>
          <w:kern w:val="0"/>
          <w:sz w:val="24"/>
          <w:szCs w:val="24"/>
        </w:rPr>
        <w:t>供应商须按《邀请函》规定提交网上应答并上传加盖供应商电子签章的电子响应文件（以通过天津公共资源电子签章客户端正确读取签章信息为准）。具体方式：</w:t>
      </w:r>
      <w:r w:rsidRPr="00E6607C">
        <w:rPr>
          <w:kern w:val="0"/>
          <w:sz w:val="24"/>
          <w:szCs w:val="24"/>
        </w:rPr>
        <w:t>使用天津数字认证有限公司发出的</w:t>
      </w:r>
      <w:r w:rsidRPr="00E6607C">
        <w:rPr>
          <w:kern w:val="0"/>
          <w:sz w:val="24"/>
          <w:szCs w:val="24"/>
        </w:rPr>
        <w:t>CA</w:t>
      </w:r>
      <w:r w:rsidRPr="00E6607C">
        <w:rPr>
          <w:kern w:val="0"/>
          <w:sz w:val="24"/>
          <w:szCs w:val="24"/>
        </w:rPr>
        <w:t>数字证书（原天津市电子认证中心发出尚在有效期内的</w:t>
      </w:r>
      <w:r w:rsidRPr="00E6607C">
        <w:rPr>
          <w:kern w:val="0"/>
          <w:sz w:val="24"/>
          <w:szCs w:val="24"/>
        </w:rPr>
        <w:t>CA</w:t>
      </w:r>
      <w:r w:rsidRPr="00E6607C">
        <w:rPr>
          <w:kern w:val="0"/>
          <w:sz w:val="24"/>
          <w:szCs w:val="24"/>
        </w:rPr>
        <w:t>数字证书仍可使用）登陆</w:t>
      </w:r>
      <w:r w:rsidRPr="00E6607C">
        <w:rPr>
          <w:rFonts w:hint="eastAsia"/>
          <w:kern w:val="0"/>
          <w:sz w:val="24"/>
          <w:szCs w:val="24"/>
        </w:rPr>
        <w:t>天津市政府采购中心网（网址：</w:t>
      </w:r>
      <w:r w:rsidRPr="00E6607C">
        <w:rPr>
          <w:sz w:val="24"/>
          <w:szCs w:val="24"/>
        </w:rPr>
        <w:t>http://tjgpc.zwfwb.tj.gov.cn/</w:t>
      </w:r>
      <w:r w:rsidRPr="00E6607C">
        <w:rPr>
          <w:rFonts w:hint="eastAsia"/>
          <w:kern w:val="0"/>
          <w:sz w:val="24"/>
          <w:szCs w:val="24"/>
        </w:rPr>
        <w:t>）</w:t>
      </w:r>
      <w:r w:rsidRPr="00E6607C">
        <w:rPr>
          <w:rFonts w:hint="eastAsia"/>
          <w:kern w:val="0"/>
          <w:sz w:val="24"/>
          <w:szCs w:val="24"/>
        </w:rPr>
        <w:t>-</w:t>
      </w:r>
      <w:r w:rsidRPr="00E6607C">
        <w:rPr>
          <w:rFonts w:hint="eastAsia"/>
          <w:kern w:val="0"/>
          <w:sz w:val="24"/>
          <w:szCs w:val="24"/>
        </w:rPr>
        <w:t>“网上招投标”</w:t>
      </w:r>
      <w:r w:rsidRPr="00E6607C">
        <w:rPr>
          <w:rFonts w:hint="eastAsia"/>
          <w:kern w:val="0"/>
          <w:sz w:val="24"/>
          <w:szCs w:val="24"/>
        </w:rPr>
        <w:t>-</w:t>
      </w:r>
      <w:r w:rsidRPr="00E6607C">
        <w:rPr>
          <w:rFonts w:hint="eastAsia"/>
          <w:kern w:val="0"/>
          <w:sz w:val="24"/>
          <w:szCs w:val="24"/>
        </w:rPr>
        <w:t>“供应商登录”</w:t>
      </w:r>
      <w:r w:rsidRPr="00E6607C">
        <w:rPr>
          <w:rFonts w:hint="eastAsia"/>
          <w:sz w:val="24"/>
        </w:rPr>
        <w:t>-</w:t>
      </w:r>
      <w:r w:rsidRPr="00E6607C">
        <w:rPr>
          <w:rFonts w:hint="eastAsia"/>
          <w:sz w:val="24"/>
        </w:rPr>
        <w:t>“区级集采机构入口”</w:t>
      </w:r>
      <w:r w:rsidRPr="00E6607C">
        <w:rPr>
          <w:rFonts w:hint="eastAsia"/>
          <w:kern w:val="0"/>
          <w:sz w:val="24"/>
          <w:szCs w:val="24"/>
        </w:rPr>
        <w:t>提交网上应答并上传加盖供应商电子签章的电子响应文件（以通过天津公共资源电子签章客户端正确读取签章信息为准）。如有需要，供应商可于工作时间且在单一来源采购文件规定的截止时间前到天津市河东区红星路</w:t>
      </w:r>
      <w:r w:rsidRPr="00E6607C">
        <w:rPr>
          <w:rFonts w:hint="eastAsia"/>
          <w:kern w:val="0"/>
          <w:sz w:val="24"/>
          <w:szCs w:val="24"/>
        </w:rPr>
        <w:t>79</w:t>
      </w:r>
      <w:r w:rsidRPr="00E6607C">
        <w:rPr>
          <w:rFonts w:hint="eastAsia"/>
          <w:kern w:val="0"/>
          <w:sz w:val="24"/>
          <w:szCs w:val="24"/>
        </w:rPr>
        <w:t>号天津市政府采购中心窗口完成上述操作。</w:t>
      </w:r>
    </w:p>
    <w:p w:rsidR="00466FA3" w:rsidRPr="00E6607C" w:rsidRDefault="00AD6F81">
      <w:pPr>
        <w:autoSpaceDE w:val="0"/>
        <w:autoSpaceDN w:val="0"/>
        <w:adjustRightInd w:val="0"/>
        <w:spacing w:line="360" w:lineRule="auto"/>
        <w:ind w:firstLineChars="200" w:firstLine="480"/>
        <w:jc w:val="left"/>
        <w:rPr>
          <w:kern w:val="0"/>
          <w:sz w:val="24"/>
          <w:szCs w:val="24"/>
        </w:rPr>
      </w:pPr>
      <w:r w:rsidRPr="00E6607C">
        <w:rPr>
          <w:rFonts w:hint="eastAsia"/>
          <w:kern w:val="0"/>
          <w:sz w:val="24"/>
          <w:szCs w:val="24"/>
        </w:rPr>
        <w:t>（一）制作和上传电子响应文件要求：</w:t>
      </w:r>
    </w:p>
    <w:p w:rsidR="00466FA3" w:rsidRPr="00E6607C" w:rsidRDefault="00AD6F81">
      <w:pPr>
        <w:pStyle w:val="Default"/>
        <w:spacing w:line="360" w:lineRule="auto"/>
        <w:ind w:firstLineChars="200" w:firstLine="480"/>
        <w:jc w:val="both"/>
        <w:rPr>
          <w:color w:val="auto"/>
        </w:rPr>
      </w:pPr>
      <w:r w:rsidRPr="00E6607C">
        <w:rPr>
          <w:rFonts w:hint="eastAsia"/>
          <w:color w:val="auto"/>
        </w:rPr>
        <w:t xml:space="preserve">1. </w:t>
      </w:r>
      <w:r w:rsidRPr="00E6607C">
        <w:rPr>
          <w:rFonts w:hint="eastAsia"/>
          <w:color w:val="auto"/>
        </w:rPr>
        <w:t>供应商须下载天津市政府采购中心网</w:t>
      </w:r>
      <w:r w:rsidRPr="00E6607C">
        <w:rPr>
          <w:rFonts w:hint="eastAsia"/>
          <w:color w:val="auto"/>
        </w:rPr>
        <w:t>-</w:t>
      </w:r>
      <w:r w:rsidRPr="00E6607C">
        <w:rPr>
          <w:rFonts w:hint="eastAsia"/>
          <w:color w:val="auto"/>
        </w:rPr>
        <w:t>下载中心</w:t>
      </w:r>
      <w:r w:rsidRPr="00E6607C">
        <w:rPr>
          <w:rFonts w:hint="eastAsia"/>
          <w:color w:val="auto"/>
        </w:rPr>
        <w:t>-</w:t>
      </w:r>
      <w:r w:rsidRPr="00E6607C">
        <w:rPr>
          <w:rFonts w:hint="eastAsia"/>
          <w:color w:val="auto"/>
        </w:rPr>
        <w:t>《天津公共资源电子签章客户</w:t>
      </w:r>
      <w:proofErr w:type="gramStart"/>
      <w:r w:rsidRPr="00E6607C">
        <w:rPr>
          <w:rFonts w:hint="eastAsia"/>
          <w:color w:val="auto"/>
        </w:rPr>
        <w:t>端安</w:t>
      </w:r>
      <w:proofErr w:type="gramEnd"/>
      <w:r w:rsidRPr="00E6607C">
        <w:rPr>
          <w:rFonts w:hint="eastAsia"/>
          <w:color w:val="auto"/>
        </w:rPr>
        <w:t>装包及使用说明》。</w:t>
      </w:r>
    </w:p>
    <w:p w:rsidR="00466FA3" w:rsidRPr="00E6607C" w:rsidRDefault="00AD6F81">
      <w:pPr>
        <w:autoSpaceDE w:val="0"/>
        <w:autoSpaceDN w:val="0"/>
        <w:adjustRightInd w:val="0"/>
        <w:spacing w:line="360" w:lineRule="auto"/>
        <w:ind w:firstLineChars="200" w:firstLine="480"/>
        <w:jc w:val="left"/>
        <w:rPr>
          <w:kern w:val="0"/>
          <w:sz w:val="24"/>
          <w:szCs w:val="24"/>
        </w:rPr>
      </w:pPr>
      <w:r w:rsidRPr="00E6607C">
        <w:rPr>
          <w:rFonts w:hint="eastAsia"/>
          <w:kern w:val="0"/>
          <w:sz w:val="24"/>
          <w:szCs w:val="24"/>
        </w:rPr>
        <w:t xml:space="preserve">2. </w:t>
      </w:r>
      <w:r w:rsidRPr="00E6607C">
        <w:rPr>
          <w:rFonts w:hint="eastAsia"/>
          <w:kern w:val="0"/>
          <w:sz w:val="24"/>
          <w:szCs w:val="24"/>
        </w:rPr>
        <w:t>供应商须按照单一来源采购文件的规定制作电子响应文件，对所需提供的一切纸质材料进行扫描后加入电子响应文件，按照《天津公共资源电子签章客户</w:t>
      </w:r>
      <w:proofErr w:type="gramStart"/>
      <w:r w:rsidRPr="00E6607C">
        <w:rPr>
          <w:rFonts w:hint="eastAsia"/>
          <w:kern w:val="0"/>
          <w:sz w:val="24"/>
          <w:szCs w:val="24"/>
        </w:rPr>
        <w:t>端安</w:t>
      </w:r>
      <w:proofErr w:type="gramEnd"/>
      <w:r w:rsidRPr="00E6607C">
        <w:rPr>
          <w:rFonts w:hint="eastAsia"/>
          <w:kern w:val="0"/>
          <w:sz w:val="24"/>
          <w:szCs w:val="24"/>
        </w:rPr>
        <w:t>装包及使用说明》规定的要求制作加盖供应商电子签章的电子响应文件（以通过天津公共资源电子签章客户端正确读取签章信息为准），并于投标截止时间前上传至天津市政府采购中心招投标系统。</w:t>
      </w:r>
    </w:p>
    <w:p w:rsidR="00466FA3" w:rsidRPr="00E6607C" w:rsidRDefault="00AD6F81">
      <w:pPr>
        <w:autoSpaceDE w:val="0"/>
        <w:autoSpaceDN w:val="0"/>
        <w:adjustRightInd w:val="0"/>
        <w:spacing w:line="360" w:lineRule="auto"/>
        <w:ind w:firstLineChars="200" w:firstLine="480"/>
        <w:jc w:val="left"/>
        <w:rPr>
          <w:kern w:val="0"/>
          <w:sz w:val="24"/>
          <w:szCs w:val="24"/>
        </w:rPr>
      </w:pPr>
      <w:r w:rsidRPr="00E6607C">
        <w:rPr>
          <w:rFonts w:hint="eastAsia"/>
          <w:kern w:val="0"/>
          <w:sz w:val="24"/>
          <w:szCs w:val="24"/>
        </w:rPr>
        <w:t>（二）特别提醒：</w:t>
      </w:r>
    </w:p>
    <w:p w:rsidR="00466FA3" w:rsidRPr="00E6607C" w:rsidRDefault="00AD6F81">
      <w:pPr>
        <w:autoSpaceDE w:val="0"/>
        <w:autoSpaceDN w:val="0"/>
        <w:adjustRightInd w:val="0"/>
        <w:spacing w:line="360" w:lineRule="auto"/>
        <w:ind w:firstLineChars="200" w:firstLine="480"/>
        <w:jc w:val="left"/>
        <w:rPr>
          <w:kern w:val="0"/>
          <w:sz w:val="24"/>
          <w:szCs w:val="24"/>
        </w:rPr>
      </w:pPr>
      <w:r w:rsidRPr="00E6607C">
        <w:rPr>
          <w:rFonts w:hint="eastAsia"/>
          <w:kern w:val="0"/>
          <w:sz w:val="24"/>
          <w:szCs w:val="24"/>
        </w:rPr>
        <w:t xml:space="preserve">1. </w:t>
      </w:r>
      <w:r w:rsidRPr="00E6607C">
        <w:rPr>
          <w:rFonts w:hint="eastAsia"/>
          <w:kern w:val="0"/>
          <w:sz w:val="24"/>
          <w:szCs w:val="24"/>
        </w:rPr>
        <w:t>由于供应商网络接入速率不可控等网络传输风险，建议供应商在网上应答上传加盖电子签章的电子响应文件后，对上传文件进行下载，核对文件完整性，</w:t>
      </w:r>
      <w:r w:rsidRPr="00E6607C">
        <w:rPr>
          <w:rFonts w:hint="eastAsia"/>
          <w:kern w:val="0"/>
          <w:sz w:val="24"/>
          <w:szCs w:val="24"/>
        </w:rPr>
        <w:lastRenderedPageBreak/>
        <w:t>如是否缺页少页、图片是否显示完整、签章是否有效等，并按照《天津公共资源电子签章客户</w:t>
      </w:r>
      <w:proofErr w:type="gramStart"/>
      <w:r w:rsidRPr="00E6607C">
        <w:rPr>
          <w:rFonts w:hint="eastAsia"/>
          <w:kern w:val="0"/>
          <w:sz w:val="24"/>
          <w:szCs w:val="24"/>
        </w:rPr>
        <w:t>端安</w:t>
      </w:r>
      <w:proofErr w:type="gramEnd"/>
      <w:r w:rsidRPr="00E6607C">
        <w:rPr>
          <w:rFonts w:hint="eastAsia"/>
          <w:kern w:val="0"/>
          <w:sz w:val="24"/>
          <w:szCs w:val="24"/>
        </w:rPr>
        <w:t>装包及使用说明》要求的文件检查方法进行检查，确保响应文件上传准确、有效。</w:t>
      </w:r>
    </w:p>
    <w:p w:rsidR="00466FA3" w:rsidRPr="00E6607C" w:rsidRDefault="00AD6F81">
      <w:pPr>
        <w:autoSpaceDE w:val="0"/>
        <w:autoSpaceDN w:val="0"/>
        <w:adjustRightInd w:val="0"/>
        <w:spacing w:line="360" w:lineRule="auto"/>
        <w:ind w:firstLineChars="200" w:firstLine="480"/>
        <w:jc w:val="left"/>
        <w:rPr>
          <w:kern w:val="0"/>
          <w:sz w:val="24"/>
          <w:szCs w:val="24"/>
        </w:rPr>
      </w:pPr>
      <w:r w:rsidRPr="00E6607C">
        <w:rPr>
          <w:rFonts w:hint="eastAsia"/>
          <w:kern w:val="0"/>
          <w:sz w:val="24"/>
          <w:szCs w:val="24"/>
        </w:rPr>
        <w:t xml:space="preserve">2. </w:t>
      </w:r>
      <w:r w:rsidRPr="00E6607C">
        <w:rPr>
          <w:rFonts w:hint="eastAsia"/>
          <w:kern w:val="0"/>
          <w:sz w:val="24"/>
          <w:szCs w:val="24"/>
        </w:rPr>
        <w:t>供应商应当按照《天津公共资源电子签章客户端使用说明》的要求使用天津公共资源电子签章客户端软件。不按</w:t>
      </w:r>
      <w:proofErr w:type="gramStart"/>
      <w:r w:rsidRPr="00E6607C">
        <w:rPr>
          <w:rFonts w:hint="eastAsia"/>
          <w:kern w:val="0"/>
          <w:sz w:val="24"/>
          <w:szCs w:val="24"/>
        </w:rPr>
        <w:t>本使用</w:t>
      </w:r>
      <w:proofErr w:type="gramEnd"/>
      <w:r w:rsidRPr="00E6607C">
        <w:rPr>
          <w:rFonts w:hint="eastAsia"/>
          <w:kern w:val="0"/>
          <w:sz w:val="24"/>
          <w:szCs w:val="24"/>
        </w:rPr>
        <w:t>说明使用天津公共资源电子签章客户端软件，或使用</w:t>
      </w:r>
      <w:r w:rsidRPr="00E6607C">
        <w:rPr>
          <w:rFonts w:hint="eastAsia"/>
          <w:kern w:val="0"/>
          <w:sz w:val="24"/>
          <w:szCs w:val="24"/>
        </w:rPr>
        <w:t>word</w:t>
      </w:r>
      <w:r w:rsidRPr="00E6607C">
        <w:rPr>
          <w:rFonts w:hint="eastAsia"/>
          <w:kern w:val="0"/>
          <w:sz w:val="24"/>
          <w:szCs w:val="24"/>
        </w:rPr>
        <w:t>等其它软件进行签章工作，将会造成天津公共资源电子签章客户端软件无法读取签章信息，并导致投标无效。</w:t>
      </w:r>
    </w:p>
    <w:p w:rsidR="00466FA3" w:rsidRPr="00E6607C" w:rsidRDefault="00AD6F81">
      <w:pPr>
        <w:autoSpaceDE w:val="0"/>
        <w:autoSpaceDN w:val="0"/>
        <w:adjustRightInd w:val="0"/>
        <w:spacing w:line="360" w:lineRule="auto"/>
        <w:ind w:firstLineChars="200" w:firstLine="480"/>
        <w:jc w:val="left"/>
        <w:rPr>
          <w:kern w:val="0"/>
          <w:sz w:val="24"/>
          <w:szCs w:val="24"/>
        </w:rPr>
      </w:pPr>
      <w:r w:rsidRPr="00E6607C">
        <w:rPr>
          <w:rFonts w:hint="eastAsia"/>
          <w:kern w:val="0"/>
          <w:sz w:val="24"/>
          <w:szCs w:val="24"/>
        </w:rPr>
        <w:t xml:space="preserve">3. </w:t>
      </w:r>
      <w:r w:rsidRPr="00E6607C">
        <w:rPr>
          <w:rFonts w:hint="eastAsia"/>
          <w:kern w:val="0"/>
          <w:sz w:val="24"/>
          <w:szCs w:val="24"/>
        </w:rPr>
        <w:t>供应商应保证电子响应文件清晰，便于识别，如因上传、扫描、格式等原因导致评审时受到影响，由供应商自行承担相应责任。</w:t>
      </w:r>
    </w:p>
    <w:p w:rsidR="00466FA3" w:rsidRPr="00E6607C" w:rsidRDefault="00AD6F81">
      <w:pPr>
        <w:autoSpaceDE w:val="0"/>
        <w:autoSpaceDN w:val="0"/>
        <w:adjustRightInd w:val="0"/>
        <w:spacing w:line="360" w:lineRule="auto"/>
        <w:ind w:firstLineChars="200" w:firstLine="480"/>
        <w:rPr>
          <w:kern w:val="0"/>
          <w:sz w:val="24"/>
          <w:szCs w:val="24"/>
        </w:rPr>
      </w:pPr>
      <w:r w:rsidRPr="00E6607C">
        <w:rPr>
          <w:rFonts w:hint="eastAsia"/>
          <w:kern w:val="0"/>
          <w:sz w:val="24"/>
          <w:szCs w:val="24"/>
        </w:rPr>
        <w:t xml:space="preserve">4. </w:t>
      </w:r>
      <w:r w:rsidRPr="00E6607C">
        <w:rPr>
          <w:rFonts w:hint="eastAsia"/>
          <w:kern w:val="0"/>
          <w:sz w:val="24"/>
          <w:szCs w:val="24"/>
        </w:rPr>
        <w:t>未按规定提交网上应答和上传加盖电子签章的电子响应文件的投标将被拒绝。</w:t>
      </w:r>
    </w:p>
    <w:p w:rsidR="00466FA3" w:rsidRPr="00E6607C" w:rsidRDefault="00AD6F81">
      <w:pPr>
        <w:autoSpaceDE w:val="0"/>
        <w:autoSpaceDN w:val="0"/>
        <w:adjustRightInd w:val="0"/>
        <w:spacing w:line="360" w:lineRule="auto"/>
        <w:ind w:firstLineChars="200" w:firstLine="480"/>
        <w:rPr>
          <w:kern w:val="0"/>
          <w:sz w:val="24"/>
          <w:szCs w:val="24"/>
        </w:rPr>
      </w:pPr>
      <w:r w:rsidRPr="00E6607C">
        <w:rPr>
          <w:rFonts w:hint="eastAsia"/>
          <w:kern w:val="0"/>
          <w:sz w:val="24"/>
          <w:szCs w:val="24"/>
        </w:rPr>
        <w:t xml:space="preserve">5. </w:t>
      </w:r>
      <w:r w:rsidRPr="00E6607C">
        <w:rPr>
          <w:rFonts w:hint="eastAsia"/>
          <w:kern w:val="0"/>
          <w:sz w:val="24"/>
          <w:szCs w:val="24"/>
        </w:rPr>
        <w:t>供应商须承诺接受电子谈判的方式，并自行承担由此带来的废标、无效投标的风险。未按单一来源采购文件的规定提交网上应答和上传加盖供应商电子签章的电子响应文件（以通过天津公共资源电子签章客户端正确读取签章信息为准）的投标将被拒绝。</w:t>
      </w:r>
    </w:p>
    <w:p w:rsidR="00466FA3" w:rsidRPr="00E6607C" w:rsidRDefault="00AD6F81">
      <w:pPr>
        <w:spacing w:line="360" w:lineRule="auto"/>
        <w:ind w:firstLineChars="200" w:firstLine="480"/>
        <w:rPr>
          <w:sz w:val="24"/>
          <w:szCs w:val="24"/>
        </w:rPr>
      </w:pPr>
      <w:r w:rsidRPr="00E6607C">
        <w:rPr>
          <w:rFonts w:hint="eastAsia"/>
          <w:sz w:val="24"/>
          <w:szCs w:val="24"/>
        </w:rPr>
        <w:t>五、谈判程序</w:t>
      </w:r>
    </w:p>
    <w:p w:rsidR="00466FA3" w:rsidRPr="00E6607C" w:rsidRDefault="00AD6F81">
      <w:pPr>
        <w:spacing w:line="360" w:lineRule="auto"/>
        <w:ind w:firstLineChars="200" w:firstLine="480"/>
        <w:rPr>
          <w:sz w:val="24"/>
          <w:szCs w:val="24"/>
        </w:rPr>
      </w:pPr>
      <w:r w:rsidRPr="00E6607C">
        <w:rPr>
          <w:sz w:val="24"/>
          <w:szCs w:val="24"/>
        </w:rPr>
        <w:t>（一）参加人员及要求</w:t>
      </w:r>
    </w:p>
    <w:p w:rsidR="00466FA3" w:rsidRPr="00E6607C" w:rsidRDefault="00AD6F81">
      <w:pPr>
        <w:spacing w:line="360" w:lineRule="auto"/>
        <w:ind w:firstLineChars="200" w:firstLine="480"/>
        <w:rPr>
          <w:sz w:val="24"/>
          <w:szCs w:val="24"/>
        </w:rPr>
      </w:pPr>
      <w:r w:rsidRPr="00E6607C">
        <w:rPr>
          <w:sz w:val="24"/>
          <w:szCs w:val="24"/>
        </w:rPr>
        <w:t xml:space="preserve">1. </w:t>
      </w:r>
      <w:r w:rsidRPr="00E6607C">
        <w:rPr>
          <w:sz w:val="24"/>
          <w:szCs w:val="24"/>
        </w:rPr>
        <w:t>供应商须由</w:t>
      </w:r>
      <w:r w:rsidRPr="00E6607C">
        <w:rPr>
          <w:rFonts w:hint="eastAsia"/>
          <w:sz w:val="24"/>
          <w:szCs w:val="24"/>
        </w:rPr>
        <w:t>其</w:t>
      </w:r>
      <w:r w:rsidRPr="00E6607C">
        <w:rPr>
          <w:sz w:val="24"/>
          <w:szCs w:val="24"/>
        </w:rPr>
        <w:t>授权的本单位正式员工作为</w:t>
      </w:r>
      <w:r w:rsidRPr="00E6607C">
        <w:rPr>
          <w:rFonts w:hint="eastAsia"/>
          <w:sz w:val="24"/>
          <w:szCs w:val="24"/>
        </w:rPr>
        <w:t>谈判代表</w:t>
      </w:r>
      <w:r w:rsidRPr="00E6607C">
        <w:rPr>
          <w:sz w:val="24"/>
          <w:szCs w:val="24"/>
        </w:rPr>
        <w:t>人参加</w:t>
      </w:r>
      <w:r w:rsidRPr="00E6607C">
        <w:rPr>
          <w:rFonts w:hint="eastAsia"/>
          <w:sz w:val="24"/>
          <w:szCs w:val="24"/>
        </w:rPr>
        <w:t>谈判</w:t>
      </w:r>
      <w:r w:rsidRPr="00E6607C">
        <w:rPr>
          <w:sz w:val="24"/>
          <w:szCs w:val="24"/>
        </w:rPr>
        <w:t>，随时准备对</w:t>
      </w:r>
      <w:r w:rsidRPr="00E6607C">
        <w:rPr>
          <w:rFonts w:hint="eastAsia"/>
          <w:sz w:val="24"/>
          <w:szCs w:val="24"/>
        </w:rPr>
        <w:t>单一来源采购人员</w:t>
      </w:r>
      <w:r w:rsidRPr="00E6607C">
        <w:rPr>
          <w:sz w:val="24"/>
          <w:szCs w:val="24"/>
        </w:rPr>
        <w:t>的询问予以解答，该</w:t>
      </w:r>
      <w:r w:rsidRPr="00E6607C">
        <w:rPr>
          <w:rFonts w:hint="eastAsia"/>
          <w:sz w:val="24"/>
          <w:szCs w:val="24"/>
        </w:rPr>
        <w:t>代表</w:t>
      </w:r>
      <w:r w:rsidRPr="00E6607C">
        <w:rPr>
          <w:sz w:val="24"/>
          <w:szCs w:val="24"/>
        </w:rPr>
        <w:t>人在</w:t>
      </w:r>
      <w:r w:rsidRPr="00E6607C">
        <w:rPr>
          <w:rFonts w:hint="eastAsia"/>
          <w:sz w:val="24"/>
          <w:szCs w:val="24"/>
        </w:rPr>
        <w:t>授权</w:t>
      </w:r>
      <w:r w:rsidRPr="00E6607C">
        <w:rPr>
          <w:sz w:val="24"/>
          <w:szCs w:val="24"/>
        </w:rPr>
        <w:t>书上应标</w:t>
      </w:r>
      <w:proofErr w:type="gramStart"/>
      <w:r w:rsidRPr="00E6607C">
        <w:rPr>
          <w:sz w:val="24"/>
          <w:szCs w:val="24"/>
        </w:rPr>
        <w:t>明有效</w:t>
      </w:r>
      <w:proofErr w:type="gramEnd"/>
      <w:r w:rsidRPr="00E6607C">
        <w:rPr>
          <w:sz w:val="24"/>
          <w:szCs w:val="24"/>
        </w:rPr>
        <w:t>联系方式，该方式须保留至本项目</w:t>
      </w:r>
      <w:r w:rsidRPr="00E6607C">
        <w:rPr>
          <w:rFonts w:hint="eastAsia"/>
          <w:sz w:val="24"/>
          <w:szCs w:val="24"/>
        </w:rPr>
        <w:t>谈判</w:t>
      </w:r>
      <w:r w:rsidRPr="00E6607C">
        <w:rPr>
          <w:sz w:val="24"/>
          <w:szCs w:val="24"/>
        </w:rPr>
        <w:t>或合同履行结束。</w:t>
      </w:r>
    </w:p>
    <w:p w:rsidR="00466FA3" w:rsidRPr="00E6607C" w:rsidRDefault="00AD6F81">
      <w:pPr>
        <w:spacing w:line="360" w:lineRule="auto"/>
        <w:ind w:firstLineChars="200" w:firstLine="480"/>
        <w:rPr>
          <w:sz w:val="24"/>
          <w:szCs w:val="24"/>
        </w:rPr>
      </w:pPr>
      <w:r w:rsidRPr="00E6607C">
        <w:rPr>
          <w:sz w:val="24"/>
          <w:szCs w:val="24"/>
        </w:rPr>
        <w:t xml:space="preserve">2. </w:t>
      </w:r>
      <w:r w:rsidRPr="00E6607C">
        <w:rPr>
          <w:rFonts w:hint="eastAsia"/>
          <w:sz w:val="24"/>
          <w:szCs w:val="24"/>
        </w:rPr>
        <w:t>谈判代表</w:t>
      </w:r>
      <w:r w:rsidRPr="00E6607C">
        <w:rPr>
          <w:sz w:val="24"/>
          <w:szCs w:val="24"/>
        </w:rPr>
        <w:t>人参加谈判仪式时，须携带身份证或其他有效证件原件，以备查验。</w:t>
      </w:r>
    </w:p>
    <w:p w:rsidR="00466FA3" w:rsidRPr="00E6607C" w:rsidRDefault="00AD6F81">
      <w:pPr>
        <w:spacing w:line="360" w:lineRule="auto"/>
        <w:ind w:firstLineChars="200" w:firstLine="480"/>
        <w:rPr>
          <w:sz w:val="24"/>
          <w:szCs w:val="24"/>
        </w:rPr>
      </w:pPr>
      <w:r w:rsidRPr="00E6607C">
        <w:rPr>
          <w:sz w:val="24"/>
          <w:szCs w:val="24"/>
        </w:rPr>
        <w:t>（二）资</w:t>
      </w:r>
      <w:r w:rsidRPr="00E6607C">
        <w:rPr>
          <w:rFonts w:hint="eastAsia"/>
          <w:sz w:val="24"/>
          <w:szCs w:val="24"/>
        </w:rPr>
        <w:t>格</w:t>
      </w:r>
      <w:r w:rsidRPr="00E6607C">
        <w:rPr>
          <w:sz w:val="24"/>
          <w:szCs w:val="24"/>
        </w:rPr>
        <w:t>审查</w:t>
      </w:r>
    </w:p>
    <w:p w:rsidR="00466FA3" w:rsidRPr="00E6607C" w:rsidRDefault="00AD6F81">
      <w:pPr>
        <w:spacing w:line="360" w:lineRule="auto"/>
        <w:ind w:firstLineChars="200" w:firstLine="480"/>
        <w:rPr>
          <w:sz w:val="24"/>
          <w:szCs w:val="24"/>
        </w:rPr>
      </w:pPr>
      <w:r w:rsidRPr="00E6607C">
        <w:rPr>
          <w:sz w:val="24"/>
          <w:szCs w:val="24"/>
        </w:rPr>
        <w:t>根据邀请函要求，审查供应商</w:t>
      </w:r>
      <w:r w:rsidRPr="00E6607C">
        <w:rPr>
          <w:rFonts w:hint="eastAsia"/>
          <w:sz w:val="24"/>
          <w:szCs w:val="24"/>
        </w:rPr>
        <w:t>递交的</w:t>
      </w:r>
      <w:r w:rsidRPr="00E6607C">
        <w:rPr>
          <w:sz w:val="24"/>
          <w:szCs w:val="24"/>
        </w:rPr>
        <w:t>响应文件，不符合</w:t>
      </w:r>
      <w:r w:rsidRPr="00E6607C">
        <w:rPr>
          <w:rFonts w:hint="eastAsia"/>
          <w:sz w:val="24"/>
          <w:szCs w:val="24"/>
        </w:rPr>
        <w:t>单一来源采购文件资格要求</w:t>
      </w:r>
      <w:r w:rsidRPr="00E6607C">
        <w:rPr>
          <w:sz w:val="24"/>
          <w:szCs w:val="24"/>
        </w:rPr>
        <w:t>的供应商不得进入</w:t>
      </w:r>
      <w:r w:rsidRPr="00E6607C">
        <w:rPr>
          <w:rFonts w:hint="eastAsia"/>
          <w:sz w:val="24"/>
          <w:szCs w:val="24"/>
        </w:rPr>
        <w:t>下一阶段</w:t>
      </w:r>
      <w:r w:rsidRPr="00E6607C">
        <w:rPr>
          <w:sz w:val="24"/>
          <w:szCs w:val="24"/>
        </w:rPr>
        <w:t>谈判。</w:t>
      </w:r>
    </w:p>
    <w:p w:rsidR="00466FA3" w:rsidRPr="00E6607C" w:rsidRDefault="00AD6F81">
      <w:pPr>
        <w:spacing w:line="360" w:lineRule="auto"/>
        <w:ind w:firstLineChars="200" w:firstLine="480"/>
        <w:rPr>
          <w:sz w:val="24"/>
          <w:szCs w:val="24"/>
        </w:rPr>
      </w:pPr>
      <w:r w:rsidRPr="00E6607C">
        <w:rPr>
          <w:sz w:val="24"/>
          <w:szCs w:val="24"/>
        </w:rPr>
        <w:t>（</w:t>
      </w:r>
      <w:r w:rsidRPr="00E6607C">
        <w:rPr>
          <w:rFonts w:hint="eastAsia"/>
          <w:sz w:val="24"/>
          <w:szCs w:val="24"/>
        </w:rPr>
        <w:t>三</w:t>
      </w:r>
      <w:r w:rsidRPr="00E6607C">
        <w:rPr>
          <w:sz w:val="24"/>
          <w:szCs w:val="24"/>
        </w:rPr>
        <w:t>）符合性</w:t>
      </w:r>
      <w:r w:rsidRPr="00E6607C">
        <w:rPr>
          <w:rFonts w:hint="eastAsia"/>
          <w:sz w:val="24"/>
          <w:szCs w:val="24"/>
        </w:rPr>
        <w:t>审查</w:t>
      </w:r>
    </w:p>
    <w:p w:rsidR="00466FA3" w:rsidRPr="00E6607C" w:rsidRDefault="00AD6F81">
      <w:pPr>
        <w:spacing w:line="360" w:lineRule="auto"/>
        <w:ind w:firstLineChars="200" w:firstLine="480"/>
        <w:rPr>
          <w:sz w:val="24"/>
          <w:szCs w:val="24"/>
        </w:rPr>
      </w:pPr>
      <w:r w:rsidRPr="00E6607C">
        <w:rPr>
          <w:rFonts w:hint="eastAsia"/>
          <w:sz w:val="24"/>
          <w:szCs w:val="24"/>
        </w:rPr>
        <w:t>1</w:t>
      </w:r>
      <w:r w:rsidRPr="00E6607C">
        <w:rPr>
          <w:sz w:val="24"/>
          <w:szCs w:val="24"/>
        </w:rPr>
        <w:t>.</w:t>
      </w:r>
      <w:r w:rsidRPr="00E6607C">
        <w:rPr>
          <w:rFonts w:hint="eastAsia"/>
          <w:sz w:val="24"/>
          <w:szCs w:val="24"/>
        </w:rPr>
        <w:t xml:space="preserve"> </w:t>
      </w:r>
      <w:r w:rsidRPr="00E6607C">
        <w:rPr>
          <w:sz w:val="24"/>
          <w:szCs w:val="24"/>
        </w:rPr>
        <w:t>根据</w:t>
      </w:r>
      <w:r w:rsidRPr="00E6607C">
        <w:rPr>
          <w:rFonts w:hint="eastAsia"/>
          <w:sz w:val="24"/>
          <w:szCs w:val="24"/>
        </w:rPr>
        <w:t>单一来源采购文件</w:t>
      </w:r>
      <w:r w:rsidRPr="00E6607C">
        <w:rPr>
          <w:sz w:val="24"/>
          <w:szCs w:val="24"/>
        </w:rPr>
        <w:t>项目需求书要求，审查供应商</w:t>
      </w:r>
      <w:r w:rsidRPr="00E6607C">
        <w:rPr>
          <w:rFonts w:hint="eastAsia"/>
          <w:sz w:val="24"/>
          <w:szCs w:val="24"/>
        </w:rPr>
        <w:t>响应文件</w:t>
      </w:r>
      <w:r w:rsidRPr="00E6607C">
        <w:rPr>
          <w:sz w:val="24"/>
          <w:szCs w:val="24"/>
        </w:rPr>
        <w:t>内容与需求的符合性，不符合</w:t>
      </w:r>
      <w:r w:rsidRPr="00E6607C">
        <w:rPr>
          <w:rFonts w:hint="eastAsia"/>
          <w:sz w:val="24"/>
          <w:szCs w:val="24"/>
        </w:rPr>
        <w:t>单一来源采购文件要求</w:t>
      </w:r>
      <w:r w:rsidRPr="00E6607C">
        <w:rPr>
          <w:sz w:val="24"/>
          <w:szCs w:val="24"/>
        </w:rPr>
        <w:t>的供应商不得进入价格谈判阶段。</w:t>
      </w:r>
    </w:p>
    <w:p w:rsidR="00466FA3" w:rsidRPr="00E6607C" w:rsidRDefault="00AD6F81">
      <w:pPr>
        <w:spacing w:line="360" w:lineRule="auto"/>
        <w:ind w:firstLineChars="200" w:firstLine="480"/>
        <w:rPr>
          <w:sz w:val="24"/>
        </w:rPr>
      </w:pPr>
      <w:r w:rsidRPr="00E6607C">
        <w:rPr>
          <w:sz w:val="24"/>
          <w:szCs w:val="24"/>
        </w:rPr>
        <w:t>2.</w:t>
      </w:r>
      <w:r w:rsidRPr="00E6607C">
        <w:rPr>
          <w:rFonts w:hint="eastAsia"/>
          <w:sz w:val="24"/>
          <w:szCs w:val="24"/>
        </w:rPr>
        <w:t xml:space="preserve"> </w:t>
      </w:r>
      <w:r w:rsidRPr="00E6607C">
        <w:rPr>
          <w:bCs/>
          <w:sz w:val="24"/>
        </w:rPr>
        <w:t>单一来源采购人员</w:t>
      </w:r>
      <w:r w:rsidRPr="00E6607C">
        <w:rPr>
          <w:bCs/>
          <w:sz w:val="24"/>
          <w:szCs w:val="24"/>
        </w:rPr>
        <w:t>要依法独立评审，并对评审意见承担个人责任，对需</w:t>
      </w:r>
      <w:r w:rsidRPr="00E6607C">
        <w:rPr>
          <w:bCs/>
          <w:sz w:val="24"/>
          <w:szCs w:val="24"/>
        </w:rPr>
        <w:lastRenderedPageBreak/>
        <w:t>要共同认定的事项存在争议的，按照少数服从多数的原则做出结论。持不同意见的成员应当在评审报告上签署不同意见并说明理由，否则视为同意。</w:t>
      </w:r>
    </w:p>
    <w:p w:rsidR="00466FA3" w:rsidRPr="00E6607C" w:rsidRDefault="00AD6F81">
      <w:pPr>
        <w:spacing w:line="360" w:lineRule="auto"/>
        <w:ind w:firstLineChars="200" w:firstLine="480"/>
        <w:rPr>
          <w:sz w:val="24"/>
          <w:szCs w:val="24"/>
        </w:rPr>
      </w:pPr>
      <w:r w:rsidRPr="00E6607C">
        <w:rPr>
          <w:sz w:val="24"/>
          <w:szCs w:val="24"/>
        </w:rPr>
        <w:t>（</w:t>
      </w:r>
      <w:r w:rsidRPr="00E6607C">
        <w:rPr>
          <w:rFonts w:hint="eastAsia"/>
          <w:sz w:val="24"/>
          <w:szCs w:val="24"/>
        </w:rPr>
        <w:t>四</w:t>
      </w:r>
      <w:r w:rsidRPr="00E6607C">
        <w:rPr>
          <w:sz w:val="24"/>
          <w:szCs w:val="24"/>
        </w:rPr>
        <w:t>）价格谈判</w:t>
      </w:r>
    </w:p>
    <w:p w:rsidR="00466FA3" w:rsidRPr="00E6607C" w:rsidRDefault="00AD6F81">
      <w:pPr>
        <w:spacing w:line="360" w:lineRule="auto"/>
        <w:ind w:firstLineChars="200" w:firstLine="480"/>
        <w:rPr>
          <w:sz w:val="24"/>
          <w:szCs w:val="24"/>
        </w:rPr>
      </w:pPr>
      <w:r w:rsidRPr="00E6607C">
        <w:rPr>
          <w:sz w:val="24"/>
          <w:szCs w:val="24"/>
        </w:rPr>
        <w:t>成交候选供应</w:t>
      </w:r>
      <w:proofErr w:type="gramStart"/>
      <w:r w:rsidRPr="00E6607C">
        <w:rPr>
          <w:sz w:val="24"/>
          <w:szCs w:val="24"/>
        </w:rPr>
        <w:t>商产生</w:t>
      </w:r>
      <w:proofErr w:type="gramEnd"/>
      <w:r w:rsidRPr="00E6607C">
        <w:rPr>
          <w:sz w:val="24"/>
          <w:szCs w:val="24"/>
        </w:rPr>
        <w:t>办法：全部满足单一来源采购文件实质性要求，且符合采购需求、质量和服务相等的前提下，报价合理的供应商作为成交候选供应商，由采购人确定成交供应商。</w:t>
      </w:r>
    </w:p>
    <w:p w:rsidR="00466FA3" w:rsidRPr="00E6607C" w:rsidRDefault="00AD6F81">
      <w:pPr>
        <w:spacing w:line="360" w:lineRule="auto"/>
        <w:ind w:firstLine="480"/>
        <w:rPr>
          <w:sz w:val="24"/>
          <w:szCs w:val="24"/>
        </w:rPr>
      </w:pPr>
      <w:r w:rsidRPr="00E6607C">
        <w:rPr>
          <w:rFonts w:hint="eastAsia"/>
          <w:sz w:val="24"/>
          <w:szCs w:val="24"/>
        </w:rPr>
        <w:t>六、成交通知</w:t>
      </w:r>
    </w:p>
    <w:p w:rsidR="00466FA3" w:rsidRPr="00E6607C" w:rsidRDefault="00AD6F81">
      <w:pPr>
        <w:spacing w:line="360" w:lineRule="auto"/>
        <w:ind w:firstLine="480"/>
        <w:rPr>
          <w:sz w:val="24"/>
          <w:szCs w:val="24"/>
        </w:rPr>
      </w:pPr>
      <w:r w:rsidRPr="00E6607C">
        <w:rPr>
          <w:rFonts w:hint="eastAsia"/>
          <w:sz w:val="24"/>
          <w:szCs w:val="24"/>
        </w:rPr>
        <w:t>成交公告发布同时，采购代理机构将通过天津市政府采购中心招投标系统以电子形式向成交供应商发出《成交通知书》（请使用天津数字认证有限公司发出的</w:t>
      </w:r>
      <w:r w:rsidRPr="00E6607C">
        <w:rPr>
          <w:rFonts w:hint="eastAsia"/>
          <w:sz w:val="24"/>
          <w:szCs w:val="24"/>
        </w:rPr>
        <w:t>CA</w:t>
      </w:r>
      <w:r w:rsidRPr="00E6607C">
        <w:rPr>
          <w:rFonts w:hint="eastAsia"/>
          <w:sz w:val="24"/>
          <w:szCs w:val="24"/>
        </w:rPr>
        <w:t>数字证书（原天津市电子认证中心发出尚在有效期内的</w:t>
      </w:r>
      <w:r w:rsidRPr="00E6607C">
        <w:rPr>
          <w:rFonts w:hint="eastAsia"/>
          <w:sz w:val="24"/>
          <w:szCs w:val="24"/>
        </w:rPr>
        <w:t>CA</w:t>
      </w:r>
      <w:r w:rsidRPr="00E6607C">
        <w:rPr>
          <w:rFonts w:hint="eastAsia"/>
          <w:sz w:val="24"/>
          <w:szCs w:val="24"/>
        </w:rPr>
        <w:t>数字证书仍可使用）登陆天津市政府采购中心网（网址：</w:t>
      </w:r>
      <w:r w:rsidRPr="00E6607C">
        <w:rPr>
          <w:sz w:val="24"/>
          <w:szCs w:val="24"/>
        </w:rPr>
        <w:t>http://tjgpc.zwfwb.tj.gov.cn/</w:t>
      </w:r>
      <w:r w:rsidRPr="00E6607C">
        <w:rPr>
          <w:rFonts w:hint="eastAsia"/>
          <w:sz w:val="24"/>
          <w:szCs w:val="24"/>
        </w:rPr>
        <w:t>）</w:t>
      </w:r>
      <w:r w:rsidRPr="00E6607C">
        <w:rPr>
          <w:rFonts w:hint="eastAsia"/>
          <w:sz w:val="24"/>
          <w:szCs w:val="24"/>
        </w:rPr>
        <w:t>-</w:t>
      </w:r>
      <w:r w:rsidRPr="00E6607C">
        <w:rPr>
          <w:rFonts w:hint="eastAsia"/>
          <w:sz w:val="24"/>
          <w:szCs w:val="24"/>
        </w:rPr>
        <w:t>“网上招投标”</w:t>
      </w:r>
      <w:r w:rsidRPr="00E6607C">
        <w:rPr>
          <w:rFonts w:hint="eastAsia"/>
          <w:sz w:val="24"/>
          <w:szCs w:val="24"/>
        </w:rPr>
        <w:t>-</w:t>
      </w:r>
      <w:r w:rsidRPr="00E6607C">
        <w:rPr>
          <w:rFonts w:hint="eastAsia"/>
          <w:sz w:val="24"/>
          <w:szCs w:val="24"/>
        </w:rPr>
        <w:t>“供应商登录”</w:t>
      </w:r>
      <w:r w:rsidRPr="00E6607C">
        <w:rPr>
          <w:rFonts w:hint="eastAsia"/>
          <w:sz w:val="24"/>
        </w:rPr>
        <w:t>-</w:t>
      </w:r>
      <w:r w:rsidRPr="00E6607C">
        <w:rPr>
          <w:rFonts w:hint="eastAsia"/>
          <w:sz w:val="24"/>
        </w:rPr>
        <w:t>“区级集采机构入口”</w:t>
      </w:r>
      <w:r w:rsidRPr="00E6607C">
        <w:rPr>
          <w:rFonts w:hint="eastAsia"/>
          <w:sz w:val="24"/>
          <w:szCs w:val="24"/>
        </w:rPr>
        <w:t>，并从“供应商系统”的“查看项目文件”中获取）。《成交通知书》一经发出即发生法律效力。</w:t>
      </w:r>
    </w:p>
    <w:p w:rsidR="00466FA3" w:rsidRPr="00E6607C" w:rsidRDefault="00AD6F81">
      <w:pPr>
        <w:spacing w:line="360" w:lineRule="auto"/>
        <w:ind w:firstLine="480"/>
        <w:rPr>
          <w:sz w:val="24"/>
          <w:szCs w:val="24"/>
        </w:rPr>
      </w:pPr>
      <w:r w:rsidRPr="00E6607C">
        <w:rPr>
          <w:rFonts w:hint="eastAsia"/>
          <w:sz w:val="24"/>
          <w:szCs w:val="24"/>
        </w:rPr>
        <w:t>七、签订合同</w:t>
      </w:r>
    </w:p>
    <w:p w:rsidR="00466FA3" w:rsidRPr="00E6607C" w:rsidRDefault="00AD6F81">
      <w:pPr>
        <w:spacing w:line="360" w:lineRule="auto"/>
        <w:ind w:firstLine="480"/>
        <w:rPr>
          <w:sz w:val="24"/>
          <w:szCs w:val="24"/>
        </w:rPr>
      </w:pPr>
      <w:r w:rsidRPr="00E6607C">
        <w:rPr>
          <w:sz w:val="24"/>
          <w:szCs w:val="24"/>
        </w:rPr>
        <w:t>（</w:t>
      </w:r>
      <w:r w:rsidRPr="00E6607C">
        <w:rPr>
          <w:rFonts w:hint="eastAsia"/>
          <w:sz w:val="24"/>
          <w:szCs w:val="24"/>
        </w:rPr>
        <w:t>一</w:t>
      </w:r>
      <w:r w:rsidRPr="00E6607C">
        <w:rPr>
          <w:sz w:val="24"/>
          <w:szCs w:val="24"/>
        </w:rPr>
        <w:t>）</w:t>
      </w:r>
      <w:r w:rsidRPr="00E6607C">
        <w:rPr>
          <w:rFonts w:hint="eastAsia"/>
          <w:sz w:val="24"/>
          <w:szCs w:val="24"/>
        </w:rPr>
        <w:t>采购人与成交供应商应当在成交通知书发出之日起三十日内，按照单一来源采购文件确定的事项签订政府采购合同。合同文本请</w:t>
      </w:r>
      <w:r w:rsidRPr="00E6607C">
        <w:rPr>
          <w:sz w:val="24"/>
          <w:szCs w:val="24"/>
        </w:rPr>
        <w:t>使用天津数字认证有限公司发出的</w:t>
      </w:r>
      <w:r w:rsidRPr="00E6607C">
        <w:rPr>
          <w:sz w:val="24"/>
          <w:szCs w:val="24"/>
        </w:rPr>
        <w:t>CA</w:t>
      </w:r>
      <w:r w:rsidRPr="00E6607C">
        <w:rPr>
          <w:sz w:val="24"/>
          <w:szCs w:val="24"/>
        </w:rPr>
        <w:t>数字证书（原天津市电子认证中心发出尚在有效期内的</w:t>
      </w:r>
      <w:r w:rsidRPr="00E6607C">
        <w:rPr>
          <w:sz w:val="24"/>
          <w:szCs w:val="24"/>
        </w:rPr>
        <w:t>CA</w:t>
      </w:r>
      <w:r w:rsidRPr="00E6607C">
        <w:rPr>
          <w:sz w:val="24"/>
          <w:szCs w:val="24"/>
        </w:rPr>
        <w:t>数字证书仍可使用）</w:t>
      </w:r>
      <w:r w:rsidRPr="00E6607C">
        <w:rPr>
          <w:rFonts w:hint="eastAsia"/>
          <w:sz w:val="24"/>
          <w:szCs w:val="24"/>
        </w:rPr>
        <w:t>登陆天津市政府采购中心网（网址：</w:t>
      </w:r>
      <w:r w:rsidRPr="00E6607C">
        <w:rPr>
          <w:sz w:val="24"/>
          <w:szCs w:val="24"/>
        </w:rPr>
        <w:t>http://tjgpc.zwfwb.tj.gov.cn/</w:t>
      </w:r>
      <w:r w:rsidRPr="00E6607C">
        <w:rPr>
          <w:rFonts w:hint="eastAsia"/>
          <w:sz w:val="24"/>
          <w:szCs w:val="24"/>
        </w:rPr>
        <w:t>）</w:t>
      </w:r>
      <w:r w:rsidRPr="00E6607C">
        <w:rPr>
          <w:rFonts w:hint="eastAsia"/>
          <w:sz w:val="24"/>
          <w:szCs w:val="24"/>
        </w:rPr>
        <w:t>-</w:t>
      </w:r>
      <w:r w:rsidRPr="00E6607C">
        <w:rPr>
          <w:rFonts w:hint="eastAsia"/>
          <w:sz w:val="24"/>
          <w:szCs w:val="24"/>
        </w:rPr>
        <w:t>“网上招投标”</w:t>
      </w:r>
      <w:r w:rsidRPr="00E6607C">
        <w:rPr>
          <w:rFonts w:hint="eastAsia"/>
          <w:sz w:val="24"/>
          <w:szCs w:val="24"/>
        </w:rPr>
        <w:t>-</w:t>
      </w:r>
      <w:r w:rsidRPr="00E6607C">
        <w:rPr>
          <w:rFonts w:hint="eastAsia"/>
          <w:sz w:val="24"/>
          <w:szCs w:val="24"/>
        </w:rPr>
        <w:t>“供应商登录”</w:t>
      </w:r>
      <w:r w:rsidRPr="00E6607C">
        <w:rPr>
          <w:rFonts w:hint="eastAsia"/>
          <w:sz w:val="24"/>
        </w:rPr>
        <w:t>-</w:t>
      </w:r>
      <w:r w:rsidRPr="00E6607C">
        <w:rPr>
          <w:rFonts w:hint="eastAsia"/>
          <w:sz w:val="24"/>
        </w:rPr>
        <w:t>“区级集采机构入口”</w:t>
      </w:r>
      <w:r w:rsidRPr="00E6607C">
        <w:rPr>
          <w:rFonts w:hint="eastAsia"/>
          <w:sz w:val="24"/>
          <w:szCs w:val="24"/>
        </w:rPr>
        <w:t>，并从“供应商系统”的“合同”中获取。</w:t>
      </w:r>
    </w:p>
    <w:p w:rsidR="00466FA3" w:rsidRPr="00E6607C" w:rsidRDefault="00AD6F81">
      <w:pPr>
        <w:spacing w:line="360" w:lineRule="auto"/>
        <w:ind w:firstLine="480"/>
        <w:rPr>
          <w:sz w:val="24"/>
          <w:szCs w:val="24"/>
        </w:rPr>
      </w:pPr>
      <w:r w:rsidRPr="00E6607C">
        <w:rPr>
          <w:sz w:val="24"/>
          <w:szCs w:val="24"/>
        </w:rPr>
        <w:t>（</w:t>
      </w:r>
      <w:r w:rsidRPr="00E6607C">
        <w:rPr>
          <w:rFonts w:hint="eastAsia"/>
          <w:sz w:val="24"/>
          <w:szCs w:val="24"/>
        </w:rPr>
        <w:t>二</w:t>
      </w:r>
      <w:r w:rsidRPr="00E6607C">
        <w:rPr>
          <w:sz w:val="24"/>
          <w:szCs w:val="24"/>
        </w:rPr>
        <w:t>）</w:t>
      </w:r>
      <w:r w:rsidRPr="00E6607C">
        <w:rPr>
          <w:rFonts w:hint="eastAsia"/>
          <w:sz w:val="24"/>
          <w:szCs w:val="24"/>
        </w:rPr>
        <w:t>单一来源采购文件、成交供应商的响应文件及其澄清文件等，均为签订合同的依据，且为合同的组成部分。</w:t>
      </w:r>
    </w:p>
    <w:p w:rsidR="00466FA3" w:rsidRPr="00E6607C" w:rsidRDefault="00AD6F81">
      <w:pPr>
        <w:spacing w:line="360" w:lineRule="auto"/>
        <w:ind w:firstLineChars="200" w:firstLine="480"/>
        <w:rPr>
          <w:sz w:val="24"/>
          <w:szCs w:val="24"/>
        </w:rPr>
      </w:pPr>
      <w:r w:rsidRPr="00E6607C">
        <w:rPr>
          <w:rFonts w:hint="eastAsia"/>
          <w:sz w:val="24"/>
          <w:szCs w:val="24"/>
        </w:rPr>
        <w:t>八、注意事项</w:t>
      </w:r>
    </w:p>
    <w:p w:rsidR="00466FA3" w:rsidRPr="00E6607C" w:rsidRDefault="00AD6F81">
      <w:pPr>
        <w:spacing w:line="360" w:lineRule="auto"/>
        <w:ind w:firstLineChars="200" w:firstLine="480"/>
        <w:rPr>
          <w:sz w:val="24"/>
          <w:szCs w:val="24"/>
        </w:rPr>
      </w:pPr>
      <w:r w:rsidRPr="00E6607C">
        <w:rPr>
          <w:sz w:val="24"/>
          <w:szCs w:val="24"/>
        </w:rPr>
        <w:t>（一）本项目不收取招标代理服务费。</w:t>
      </w:r>
    </w:p>
    <w:p w:rsidR="00466FA3" w:rsidRPr="00E6607C" w:rsidRDefault="00AD6F81">
      <w:pPr>
        <w:spacing w:line="360" w:lineRule="auto"/>
        <w:ind w:firstLineChars="200" w:firstLine="480"/>
        <w:rPr>
          <w:sz w:val="24"/>
          <w:szCs w:val="24"/>
        </w:rPr>
      </w:pPr>
      <w:r w:rsidRPr="00E6607C">
        <w:rPr>
          <w:rFonts w:hint="eastAsia"/>
          <w:sz w:val="24"/>
          <w:szCs w:val="24"/>
        </w:rPr>
        <w:t>（二）费用</w:t>
      </w:r>
    </w:p>
    <w:p w:rsidR="00466FA3" w:rsidRPr="00E6607C" w:rsidRDefault="00AD6F81">
      <w:pPr>
        <w:spacing w:line="360" w:lineRule="auto"/>
        <w:ind w:firstLineChars="200" w:firstLine="480"/>
        <w:rPr>
          <w:sz w:val="24"/>
          <w:szCs w:val="24"/>
        </w:rPr>
      </w:pPr>
      <w:r w:rsidRPr="00E6607C">
        <w:rPr>
          <w:rFonts w:hint="eastAsia"/>
          <w:sz w:val="24"/>
          <w:szCs w:val="24"/>
        </w:rPr>
        <w:t>无论谈判过程中的作法和结果如何，参加谈判的供应商自行承担所有与参加谈判有关的全部费用。</w:t>
      </w:r>
    </w:p>
    <w:p w:rsidR="00466FA3" w:rsidRPr="00E6607C" w:rsidRDefault="00AD6F81">
      <w:pPr>
        <w:spacing w:line="360" w:lineRule="auto"/>
        <w:ind w:firstLineChars="200" w:firstLine="480"/>
        <w:rPr>
          <w:sz w:val="24"/>
          <w:szCs w:val="24"/>
        </w:rPr>
      </w:pPr>
      <w:r w:rsidRPr="00E6607C">
        <w:rPr>
          <w:rFonts w:hint="eastAsia"/>
          <w:sz w:val="24"/>
          <w:szCs w:val="24"/>
        </w:rPr>
        <w:t>（三）保密</w:t>
      </w:r>
    </w:p>
    <w:p w:rsidR="00466FA3" w:rsidRPr="00E6607C" w:rsidRDefault="00AD6F81">
      <w:pPr>
        <w:spacing w:line="360" w:lineRule="auto"/>
        <w:ind w:firstLineChars="200" w:firstLine="480"/>
        <w:rPr>
          <w:sz w:val="24"/>
          <w:szCs w:val="24"/>
        </w:rPr>
      </w:pPr>
      <w:r w:rsidRPr="00E6607C">
        <w:rPr>
          <w:rFonts w:hint="eastAsia"/>
          <w:sz w:val="24"/>
          <w:szCs w:val="24"/>
        </w:rPr>
        <w:t>在谈判过程中，有关单一来源采购文件的审查、澄清、评议以及有关授予合</w:t>
      </w:r>
      <w:r w:rsidRPr="00E6607C">
        <w:rPr>
          <w:rFonts w:hint="eastAsia"/>
          <w:sz w:val="24"/>
          <w:szCs w:val="24"/>
        </w:rPr>
        <w:lastRenderedPageBreak/>
        <w:t>同的意向等一切情况不得透露给其他供应商或与评审工作无关的人员。</w:t>
      </w:r>
    </w:p>
    <w:p w:rsidR="00466FA3" w:rsidRPr="00E6607C" w:rsidRDefault="00AD6F81">
      <w:pPr>
        <w:spacing w:line="360" w:lineRule="auto"/>
        <w:ind w:firstLineChars="200" w:firstLine="480"/>
        <w:rPr>
          <w:sz w:val="24"/>
          <w:szCs w:val="24"/>
        </w:rPr>
      </w:pPr>
      <w:r w:rsidRPr="00E6607C">
        <w:rPr>
          <w:rFonts w:hint="eastAsia"/>
          <w:sz w:val="24"/>
          <w:szCs w:val="24"/>
        </w:rPr>
        <w:t>（四）供应商须整包进行谈判。未经采购人同意，成交供应商不得转让合同，不得转包、分包或将项目肢解后分别向他人转让。若出现上述情形时，将按照相关法律法规执行。</w:t>
      </w:r>
    </w:p>
    <w:p w:rsidR="00466FA3" w:rsidRPr="00E6607C" w:rsidRDefault="00AD6F81">
      <w:pPr>
        <w:spacing w:line="360" w:lineRule="auto"/>
        <w:ind w:firstLineChars="200" w:firstLine="480"/>
        <w:rPr>
          <w:sz w:val="24"/>
          <w:szCs w:val="24"/>
        </w:rPr>
      </w:pPr>
      <w:r w:rsidRPr="00E6607C">
        <w:rPr>
          <w:rFonts w:hint="eastAsia"/>
          <w:sz w:val="24"/>
          <w:szCs w:val="24"/>
        </w:rPr>
        <w:t>（五）供应商所投及交付产品中的软件应为正版软件，无知识产权纠纷。若出现知识产权纠纷等法律问题，由供应商自行承担。</w:t>
      </w:r>
    </w:p>
    <w:p w:rsidR="00466FA3" w:rsidRPr="00E6607C" w:rsidRDefault="00AD6F81">
      <w:pPr>
        <w:spacing w:line="360" w:lineRule="auto"/>
        <w:ind w:firstLineChars="200" w:firstLine="480"/>
        <w:rPr>
          <w:sz w:val="24"/>
          <w:szCs w:val="24"/>
        </w:rPr>
      </w:pPr>
      <w:r w:rsidRPr="00E6607C">
        <w:rPr>
          <w:rFonts w:hint="eastAsia"/>
          <w:sz w:val="24"/>
          <w:szCs w:val="24"/>
        </w:rPr>
        <w:t>（六）解释权</w:t>
      </w:r>
    </w:p>
    <w:p w:rsidR="00466FA3" w:rsidRPr="00E6607C" w:rsidRDefault="00AD6F81">
      <w:pPr>
        <w:spacing w:line="360" w:lineRule="auto"/>
        <w:ind w:firstLineChars="200" w:firstLine="480"/>
        <w:rPr>
          <w:sz w:val="24"/>
          <w:szCs w:val="24"/>
        </w:rPr>
      </w:pPr>
      <w:r w:rsidRPr="00E6607C">
        <w:rPr>
          <w:rFonts w:hint="eastAsia"/>
          <w:sz w:val="24"/>
          <w:szCs w:val="24"/>
        </w:rPr>
        <w:t xml:space="preserve">1. </w:t>
      </w:r>
      <w:r w:rsidRPr="00E6607C">
        <w:rPr>
          <w:rFonts w:hint="eastAsia"/>
          <w:sz w:val="24"/>
          <w:szCs w:val="24"/>
        </w:rPr>
        <w:t>本次谈判的最终解释权归为招标组织机构，即天津市滨海新区政府采购中心，当对一个问题有多种解释时以招标组织机构解释为准。</w:t>
      </w:r>
    </w:p>
    <w:p w:rsidR="00466FA3" w:rsidRPr="00E6607C" w:rsidRDefault="00AD6F81">
      <w:pPr>
        <w:spacing w:line="360" w:lineRule="auto"/>
        <w:ind w:firstLineChars="200" w:firstLine="480"/>
        <w:rPr>
          <w:sz w:val="24"/>
          <w:szCs w:val="24"/>
        </w:rPr>
      </w:pPr>
      <w:r w:rsidRPr="00E6607C">
        <w:rPr>
          <w:rFonts w:hint="eastAsia"/>
          <w:sz w:val="24"/>
          <w:szCs w:val="24"/>
        </w:rPr>
        <w:t xml:space="preserve">2. </w:t>
      </w:r>
      <w:r w:rsidRPr="00E6607C">
        <w:rPr>
          <w:rFonts w:hint="eastAsia"/>
          <w:sz w:val="24"/>
          <w:szCs w:val="24"/>
        </w:rPr>
        <w:t>本文件未做须知明示，而又有相关法律、法规规定的，招标组织机构将对此解释为依据有关法律、法规的规定。</w:t>
      </w:r>
    </w:p>
    <w:p w:rsidR="00466FA3" w:rsidRPr="00E6607C" w:rsidRDefault="00AD6F81">
      <w:pPr>
        <w:spacing w:line="360" w:lineRule="auto"/>
      </w:pPr>
      <w:r w:rsidRPr="00E6607C">
        <w:rPr>
          <w:rFonts w:hint="eastAsia"/>
          <w:sz w:val="24"/>
          <w:szCs w:val="24"/>
        </w:rPr>
        <w:t>九、政府采购“明白纸”</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hint="eastAsia"/>
          <w:kern w:val="0"/>
          <w:sz w:val="24"/>
          <w:szCs w:val="24"/>
        </w:rPr>
        <w:t>1</w:t>
      </w:r>
      <w:r w:rsidRPr="00E6607C">
        <w:rPr>
          <w:rFonts w:hAnsi="宋体" w:hint="eastAsia"/>
          <w:kern w:val="0"/>
          <w:sz w:val="24"/>
          <w:szCs w:val="24"/>
        </w:rPr>
        <w:t>政府采购“明白纸”</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hint="eastAsia"/>
          <w:kern w:val="0"/>
          <w:sz w:val="24"/>
          <w:szCs w:val="24"/>
        </w:rPr>
        <w:t>1.1</w:t>
      </w:r>
      <w:r w:rsidRPr="00E6607C">
        <w:rPr>
          <w:rFonts w:hAnsi="宋体" w:hint="eastAsia"/>
          <w:kern w:val="0"/>
          <w:sz w:val="24"/>
          <w:szCs w:val="24"/>
        </w:rPr>
        <w:t>政府采购支持中小企业政策“明白纸”</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kern w:val="0"/>
          <w:sz w:val="24"/>
          <w:szCs w:val="24"/>
        </w:rPr>
        <w:t>（</w:t>
      </w:r>
      <w:r w:rsidRPr="00E6607C">
        <w:rPr>
          <w:kern w:val="0"/>
          <w:sz w:val="24"/>
          <w:szCs w:val="24"/>
        </w:rPr>
        <w:t>1</w:t>
      </w:r>
      <w:r w:rsidRPr="00E6607C">
        <w:rPr>
          <w:rFonts w:hAnsi="宋体"/>
          <w:kern w:val="0"/>
          <w:sz w:val="24"/>
          <w:szCs w:val="24"/>
        </w:rPr>
        <w:t>）《区财政局区发展改革委区住房建设委区交通运输局区水务局区政务服务办关于进一步贯彻落实政府采购支持中小企业政策的通知》（津</w:t>
      </w:r>
      <w:proofErr w:type="gramStart"/>
      <w:r w:rsidRPr="00E6607C">
        <w:rPr>
          <w:rFonts w:hAnsi="宋体"/>
          <w:kern w:val="0"/>
          <w:sz w:val="24"/>
          <w:szCs w:val="24"/>
        </w:rPr>
        <w:t>滨财采</w:t>
      </w:r>
      <w:proofErr w:type="gramEnd"/>
      <w:r w:rsidRPr="00E6607C">
        <w:rPr>
          <w:rFonts w:hAnsi="宋体"/>
          <w:kern w:val="0"/>
          <w:sz w:val="24"/>
          <w:szCs w:val="24"/>
        </w:rPr>
        <w:t>[2022]8</w:t>
      </w:r>
      <w:r w:rsidRPr="00E6607C">
        <w:rPr>
          <w:rFonts w:hAnsi="宋体"/>
          <w:kern w:val="0"/>
          <w:sz w:val="24"/>
          <w:szCs w:val="24"/>
        </w:rPr>
        <w:t>号）（以下简称通知）提出了哪些进一步支持中小企业的措施？</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kern w:val="0"/>
          <w:sz w:val="24"/>
          <w:szCs w:val="24"/>
        </w:rPr>
        <w:t>一是阶段性提高政府采购工程面向中小企业预留份额。</w:t>
      </w:r>
      <w:r w:rsidRPr="00E6607C">
        <w:rPr>
          <w:rFonts w:hAnsi="宋体"/>
          <w:kern w:val="0"/>
          <w:sz w:val="24"/>
          <w:szCs w:val="24"/>
        </w:rPr>
        <w:t>400</w:t>
      </w:r>
      <w:r w:rsidRPr="00E6607C">
        <w:rPr>
          <w:rFonts w:hAnsi="宋体"/>
          <w:kern w:val="0"/>
          <w:sz w:val="24"/>
          <w:szCs w:val="24"/>
        </w:rPr>
        <w:t>万元以下的工程采购项目适宜由中小企业提供的应专门面向中小企业采购。超过</w:t>
      </w:r>
      <w:r w:rsidRPr="00E6607C">
        <w:rPr>
          <w:rFonts w:hAnsi="宋体"/>
          <w:kern w:val="0"/>
          <w:sz w:val="24"/>
          <w:szCs w:val="24"/>
        </w:rPr>
        <w:t>400</w:t>
      </w:r>
      <w:r w:rsidRPr="00E6607C">
        <w:rPr>
          <w:rFonts w:hAnsi="宋体"/>
          <w:kern w:val="0"/>
          <w:sz w:val="24"/>
          <w:szCs w:val="24"/>
        </w:rPr>
        <w:t>万元的工程采购项目中适宜由中小企业提供的，</w:t>
      </w:r>
      <w:r w:rsidRPr="00E6607C">
        <w:rPr>
          <w:rFonts w:hAnsi="宋体"/>
          <w:kern w:val="0"/>
          <w:sz w:val="24"/>
          <w:szCs w:val="24"/>
        </w:rPr>
        <w:t>2022</w:t>
      </w:r>
      <w:r w:rsidRPr="00E6607C">
        <w:rPr>
          <w:rFonts w:hAnsi="宋体"/>
          <w:kern w:val="0"/>
          <w:sz w:val="24"/>
          <w:szCs w:val="24"/>
        </w:rPr>
        <w:t>年下半年面向中小企业的预留份额由</w:t>
      </w:r>
      <w:r w:rsidRPr="00E6607C">
        <w:rPr>
          <w:rFonts w:hAnsi="宋体"/>
          <w:kern w:val="0"/>
          <w:sz w:val="24"/>
          <w:szCs w:val="24"/>
        </w:rPr>
        <w:t>30%</w:t>
      </w:r>
      <w:r w:rsidRPr="00E6607C">
        <w:rPr>
          <w:rFonts w:hAnsi="宋体"/>
          <w:kern w:val="0"/>
          <w:sz w:val="24"/>
          <w:szCs w:val="24"/>
        </w:rPr>
        <w:t>以上阶段性提高至</w:t>
      </w:r>
      <w:r w:rsidRPr="00E6607C">
        <w:rPr>
          <w:rFonts w:hAnsi="宋体"/>
          <w:kern w:val="0"/>
          <w:sz w:val="24"/>
          <w:szCs w:val="24"/>
        </w:rPr>
        <w:t>40%</w:t>
      </w:r>
      <w:r w:rsidRPr="00E6607C">
        <w:rPr>
          <w:rFonts w:hAnsi="宋体"/>
          <w:kern w:val="0"/>
          <w:sz w:val="24"/>
          <w:szCs w:val="24"/>
        </w:rPr>
        <w:t>以上。</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kern w:val="0"/>
          <w:sz w:val="24"/>
          <w:szCs w:val="24"/>
        </w:rPr>
        <w:t>二是调整对小</w:t>
      </w:r>
      <w:proofErr w:type="gramStart"/>
      <w:r w:rsidRPr="00E6607C">
        <w:rPr>
          <w:rFonts w:hAnsi="宋体"/>
          <w:kern w:val="0"/>
          <w:sz w:val="24"/>
          <w:szCs w:val="24"/>
        </w:rPr>
        <w:t>微企业</w:t>
      </w:r>
      <w:proofErr w:type="gramEnd"/>
      <w:r w:rsidRPr="00E6607C">
        <w:rPr>
          <w:rFonts w:hAnsi="宋体"/>
          <w:kern w:val="0"/>
          <w:sz w:val="24"/>
          <w:szCs w:val="24"/>
        </w:rPr>
        <w:t>的价格评审优惠幅度。货物服务采购项目给予小</w:t>
      </w:r>
      <w:proofErr w:type="gramStart"/>
      <w:r w:rsidRPr="00E6607C">
        <w:rPr>
          <w:rFonts w:hAnsi="宋体"/>
          <w:kern w:val="0"/>
          <w:sz w:val="24"/>
          <w:szCs w:val="24"/>
        </w:rPr>
        <w:t>微企业</w:t>
      </w:r>
      <w:proofErr w:type="gramEnd"/>
      <w:r w:rsidRPr="00E6607C">
        <w:rPr>
          <w:rFonts w:hAnsi="宋体"/>
          <w:kern w:val="0"/>
          <w:sz w:val="24"/>
          <w:szCs w:val="24"/>
        </w:rPr>
        <w:t>的价格扣除优惠，由</w:t>
      </w:r>
      <w:r w:rsidRPr="00E6607C">
        <w:rPr>
          <w:rFonts w:hAnsi="宋体"/>
          <w:kern w:val="0"/>
          <w:sz w:val="24"/>
          <w:szCs w:val="24"/>
        </w:rPr>
        <w:t>6%-10%</w:t>
      </w:r>
      <w:r w:rsidRPr="00E6607C">
        <w:rPr>
          <w:rFonts w:hAnsi="宋体"/>
          <w:kern w:val="0"/>
          <w:sz w:val="24"/>
          <w:szCs w:val="24"/>
        </w:rPr>
        <w:t>提高至</w:t>
      </w:r>
      <w:r w:rsidRPr="00E6607C">
        <w:rPr>
          <w:rFonts w:hAnsi="宋体"/>
          <w:kern w:val="0"/>
          <w:sz w:val="24"/>
          <w:szCs w:val="24"/>
        </w:rPr>
        <w:t>10-%20%</w:t>
      </w:r>
      <w:r w:rsidRPr="00E6607C">
        <w:rPr>
          <w:rFonts w:hAnsi="宋体"/>
          <w:kern w:val="0"/>
          <w:sz w:val="24"/>
          <w:szCs w:val="24"/>
        </w:rPr>
        <w:t>。大中型企业与小</w:t>
      </w:r>
      <w:proofErr w:type="gramStart"/>
      <w:r w:rsidRPr="00E6607C">
        <w:rPr>
          <w:rFonts w:hAnsi="宋体"/>
          <w:kern w:val="0"/>
          <w:sz w:val="24"/>
          <w:szCs w:val="24"/>
        </w:rPr>
        <w:t>微企业</w:t>
      </w:r>
      <w:proofErr w:type="gramEnd"/>
      <w:r w:rsidRPr="00E6607C">
        <w:rPr>
          <w:rFonts w:hAnsi="宋体"/>
          <w:kern w:val="0"/>
          <w:sz w:val="24"/>
          <w:szCs w:val="24"/>
        </w:rPr>
        <w:t>组成联合体或者大中型企业向小</w:t>
      </w:r>
      <w:proofErr w:type="gramStart"/>
      <w:r w:rsidRPr="00E6607C">
        <w:rPr>
          <w:rFonts w:hAnsi="宋体"/>
          <w:kern w:val="0"/>
          <w:sz w:val="24"/>
          <w:szCs w:val="24"/>
        </w:rPr>
        <w:t>微企业</w:t>
      </w:r>
      <w:proofErr w:type="gramEnd"/>
      <w:r w:rsidRPr="00E6607C">
        <w:rPr>
          <w:rFonts w:hAnsi="宋体"/>
          <w:kern w:val="0"/>
          <w:sz w:val="24"/>
          <w:szCs w:val="24"/>
        </w:rPr>
        <w:t>分包的，评审优惠幅度由</w:t>
      </w:r>
      <w:r w:rsidRPr="00E6607C">
        <w:rPr>
          <w:rFonts w:hAnsi="宋体"/>
          <w:kern w:val="0"/>
          <w:sz w:val="24"/>
          <w:szCs w:val="24"/>
        </w:rPr>
        <w:t>2%-3%</w:t>
      </w:r>
      <w:r w:rsidRPr="00E6607C">
        <w:rPr>
          <w:rFonts w:hAnsi="宋体"/>
          <w:kern w:val="0"/>
          <w:sz w:val="24"/>
          <w:szCs w:val="24"/>
        </w:rPr>
        <w:t>提高至</w:t>
      </w:r>
      <w:r w:rsidRPr="00E6607C">
        <w:rPr>
          <w:rFonts w:hAnsi="宋体"/>
          <w:kern w:val="0"/>
          <w:sz w:val="24"/>
          <w:szCs w:val="24"/>
        </w:rPr>
        <w:t>4%-6%</w:t>
      </w:r>
      <w:r w:rsidRPr="00E6607C">
        <w:rPr>
          <w:rFonts w:hAnsi="宋体"/>
          <w:kern w:val="0"/>
          <w:sz w:val="24"/>
          <w:szCs w:val="24"/>
        </w:rPr>
        <w:t>。货物、服务采购项目适宜由中小企业提供的，以及大中型企业与小</w:t>
      </w:r>
      <w:proofErr w:type="gramStart"/>
      <w:r w:rsidRPr="00E6607C">
        <w:rPr>
          <w:rFonts w:hAnsi="宋体"/>
          <w:kern w:val="0"/>
          <w:sz w:val="24"/>
          <w:szCs w:val="24"/>
        </w:rPr>
        <w:t>微企业</w:t>
      </w:r>
      <w:proofErr w:type="gramEnd"/>
      <w:r w:rsidRPr="00E6607C">
        <w:rPr>
          <w:rFonts w:hAnsi="宋体"/>
          <w:kern w:val="0"/>
          <w:sz w:val="24"/>
          <w:szCs w:val="24"/>
        </w:rPr>
        <w:t>组成联合体或者大中型企业向小</w:t>
      </w:r>
      <w:proofErr w:type="gramStart"/>
      <w:r w:rsidRPr="00E6607C">
        <w:rPr>
          <w:rFonts w:hAnsi="宋体"/>
          <w:kern w:val="0"/>
          <w:sz w:val="24"/>
          <w:szCs w:val="24"/>
        </w:rPr>
        <w:t>微企业</w:t>
      </w:r>
      <w:proofErr w:type="gramEnd"/>
      <w:r w:rsidRPr="00E6607C">
        <w:rPr>
          <w:rFonts w:hAnsi="宋体"/>
          <w:kern w:val="0"/>
          <w:sz w:val="24"/>
          <w:szCs w:val="24"/>
        </w:rPr>
        <w:t>分包的，对小</w:t>
      </w:r>
      <w:proofErr w:type="gramStart"/>
      <w:r w:rsidRPr="00E6607C">
        <w:rPr>
          <w:rFonts w:hAnsi="宋体"/>
          <w:kern w:val="0"/>
          <w:sz w:val="24"/>
          <w:szCs w:val="24"/>
        </w:rPr>
        <w:t>微企业</w:t>
      </w:r>
      <w:proofErr w:type="gramEnd"/>
      <w:r w:rsidRPr="00E6607C">
        <w:rPr>
          <w:rFonts w:hAnsi="宋体"/>
          <w:kern w:val="0"/>
          <w:sz w:val="24"/>
          <w:szCs w:val="24"/>
        </w:rPr>
        <w:t>给予价格扣除优惠时按照上述比例区间上限执行。</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kern w:val="0"/>
          <w:sz w:val="24"/>
          <w:szCs w:val="24"/>
        </w:rPr>
        <w:t>（</w:t>
      </w:r>
      <w:r w:rsidRPr="00E6607C">
        <w:rPr>
          <w:rFonts w:hint="eastAsia"/>
          <w:kern w:val="0"/>
          <w:sz w:val="24"/>
          <w:szCs w:val="24"/>
        </w:rPr>
        <w:t>2</w:t>
      </w:r>
      <w:r w:rsidRPr="00E6607C">
        <w:rPr>
          <w:rFonts w:hAnsi="宋体"/>
          <w:kern w:val="0"/>
          <w:sz w:val="24"/>
          <w:szCs w:val="24"/>
        </w:rPr>
        <w:t>）《通知》是如何降低中小企业参与政府采购成本的？</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kern w:val="0"/>
          <w:sz w:val="24"/>
          <w:szCs w:val="24"/>
        </w:rPr>
        <w:t>《通知》在保证金收取、资金支付、合同融资等方面对支持中小企业也</w:t>
      </w:r>
      <w:proofErr w:type="gramStart"/>
      <w:r w:rsidRPr="00E6607C">
        <w:rPr>
          <w:rFonts w:hAnsi="宋体"/>
          <w:kern w:val="0"/>
          <w:sz w:val="24"/>
          <w:szCs w:val="24"/>
        </w:rPr>
        <w:t>作出</w:t>
      </w:r>
      <w:proofErr w:type="gramEnd"/>
      <w:r w:rsidRPr="00E6607C">
        <w:rPr>
          <w:rFonts w:hAnsi="宋体"/>
          <w:kern w:val="0"/>
          <w:sz w:val="24"/>
          <w:szCs w:val="24"/>
        </w:rPr>
        <w:lastRenderedPageBreak/>
        <w:t>了规定，多</w:t>
      </w:r>
      <w:proofErr w:type="gramStart"/>
      <w:r w:rsidRPr="00E6607C">
        <w:rPr>
          <w:rFonts w:hAnsi="宋体"/>
          <w:kern w:val="0"/>
          <w:sz w:val="24"/>
          <w:szCs w:val="24"/>
        </w:rPr>
        <w:t>措</w:t>
      </w:r>
      <w:proofErr w:type="gramEnd"/>
      <w:r w:rsidRPr="00E6607C">
        <w:rPr>
          <w:rFonts w:hAnsi="宋体"/>
          <w:kern w:val="0"/>
          <w:sz w:val="24"/>
          <w:szCs w:val="24"/>
        </w:rPr>
        <w:t>并举降低中小企业参与政府采购成本。</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kern w:val="0"/>
          <w:sz w:val="24"/>
          <w:szCs w:val="24"/>
        </w:rPr>
        <w:t>（</w:t>
      </w:r>
      <w:r w:rsidRPr="00E6607C">
        <w:rPr>
          <w:rFonts w:hint="eastAsia"/>
          <w:kern w:val="0"/>
          <w:sz w:val="24"/>
          <w:szCs w:val="24"/>
        </w:rPr>
        <w:t>3</w:t>
      </w:r>
      <w:r w:rsidRPr="00E6607C">
        <w:rPr>
          <w:rFonts w:hAnsi="宋体"/>
          <w:kern w:val="0"/>
          <w:sz w:val="24"/>
          <w:szCs w:val="24"/>
        </w:rPr>
        <w:t>）怎样确保政策落实到位？</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kern w:val="0"/>
          <w:sz w:val="24"/>
          <w:szCs w:val="24"/>
        </w:rPr>
        <w:t>二是形成监督合力，新区财政、发展改革、住房城乡建设、交通运输、水务、政务服务等部门根据各自职责分工，积极调整</w:t>
      </w:r>
      <w:proofErr w:type="gramStart"/>
      <w:r w:rsidRPr="00E6607C">
        <w:rPr>
          <w:rFonts w:hAnsi="宋体"/>
          <w:kern w:val="0"/>
          <w:sz w:val="24"/>
          <w:szCs w:val="24"/>
        </w:rPr>
        <w:t>完善执行</w:t>
      </w:r>
      <w:proofErr w:type="gramEnd"/>
      <w:r w:rsidRPr="00E6607C">
        <w:rPr>
          <w:rFonts w:hAnsi="宋体"/>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kern w:val="0"/>
          <w:sz w:val="24"/>
          <w:szCs w:val="24"/>
        </w:rPr>
        <w:t>（</w:t>
      </w:r>
      <w:r w:rsidRPr="00E6607C">
        <w:rPr>
          <w:rFonts w:hint="eastAsia"/>
          <w:kern w:val="0"/>
          <w:sz w:val="24"/>
          <w:szCs w:val="24"/>
        </w:rPr>
        <w:t>4</w:t>
      </w:r>
      <w:r w:rsidRPr="00E6607C">
        <w:rPr>
          <w:rFonts w:hAnsi="宋体"/>
          <w:kern w:val="0"/>
          <w:sz w:val="24"/>
          <w:szCs w:val="24"/>
        </w:rPr>
        <w:t>）中小企业怎样知晓采购项目是否面向中小企业？</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kern w:val="0"/>
          <w:sz w:val="24"/>
          <w:szCs w:val="24"/>
        </w:rPr>
        <w:t>（</w:t>
      </w:r>
      <w:r w:rsidRPr="00E6607C">
        <w:rPr>
          <w:rFonts w:hint="eastAsia"/>
          <w:kern w:val="0"/>
          <w:sz w:val="24"/>
          <w:szCs w:val="24"/>
        </w:rPr>
        <w:t>5</w:t>
      </w:r>
      <w:r w:rsidRPr="00E6607C">
        <w:rPr>
          <w:rFonts w:hAnsi="宋体"/>
          <w:kern w:val="0"/>
          <w:sz w:val="24"/>
          <w:szCs w:val="24"/>
        </w:rPr>
        <w:t>）中小企业享受扶持政策应提供什么</w:t>
      </w:r>
      <w:proofErr w:type="gramStart"/>
      <w:r w:rsidRPr="00E6607C">
        <w:rPr>
          <w:rFonts w:hAnsi="宋体"/>
          <w:kern w:val="0"/>
          <w:sz w:val="24"/>
          <w:szCs w:val="24"/>
        </w:rPr>
        <w:t>份证明</w:t>
      </w:r>
      <w:proofErr w:type="gramEnd"/>
      <w:r w:rsidRPr="00E6607C">
        <w:rPr>
          <w:rFonts w:hAnsi="宋体"/>
          <w:kern w:val="0"/>
          <w:sz w:val="24"/>
          <w:szCs w:val="24"/>
        </w:rPr>
        <w:t>材料？</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E6607C">
        <w:rPr>
          <w:rFonts w:hAnsi="宋体"/>
          <w:kern w:val="0"/>
          <w:sz w:val="24"/>
          <w:szCs w:val="24"/>
        </w:rPr>
        <w:t>函内容</w:t>
      </w:r>
      <w:proofErr w:type="gramEnd"/>
      <w:r w:rsidRPr="00E6607C">
        <w:rPr>
          <w:rFonts w:hAnsi="宋体"/>
          <w:kern w:val="0"/>
          <w:sz w:val="24"/>
          <w:szCs w:val="24"/>
        </w:rPr>
        <w:t>不实的，属于提供虚假材料谋取中标、成交，依照《中华人民共和国政府采购法》等国家有关规定追究相应责任。</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kern w:val="0"/>
          <w:sz w:val="24"/>
          <w:szCs w:val="24"/>
        </w:rPr>
        <w:t>（</w:t>
      </w:r>
      <w:r w:rsidRPr="00E6607C">
        <w:rPr>
          <w:rFonts w:hint="eastAsia"/>
          <w:kern w:val="0"/>
          <w:sz w:val="24"/>
          <w:szCs w:val="24"/>
        </w:rPr>
        <w:t>6</w:t>
      </w:r>
      <w:r w:rsidRPr="00E6607C">
        <w:rPr>
          <w:rFonts w:hAnsi="宋体"/>
          <w:kern w:val="0"/>
          <w:sz w:val="24"/>
          <w:szCs w:val="24"/>
        </w:rPr>
        <w:t>）企业不清楚自身是否为中小企业，怎么办？</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kern w:val="0"/>
          <w:sz w:val="24"/>
          <w:szCs w:val="24"/>
        </w:rPr>
        <w:t>关于企业标准的判定，参与政府采购的企业可根据《中小企业划型标准规定》</w:t>
      </w:r>
      <w:r w:rsidRPr="00E6607C">
        <w:rPr>
          <w:rFonts w:hAnsi="宋体"/>
          <w:kern w:val="0"/>
          <w:sz w:val="24"/>
          <w:szCs w:val="24"/>
        </w:rPr>
        <w:lastRenderedPageBreak/>
        <w:t>（工信部联企业〔</w:t>
      </w:r>
      <w:r w:rsidRPr="00E6607C">
        <w:rPr>
          <w:rFonts w:hAnsi="宋体"/>
          <w:kern w:val="0"/>
          <w:sz w:val="24"/>
          <w:szCs w:val="24"/>
        </w:rPr>
        <w:t>2011</w:t>
      </w:r>
      <w:r w:rsidRPr="00E6607C">
        <w:rPr>
          <w:rFonts w:hAnsi="宋体"/>
          <w:kern w:val="0"/>
          <w:sz w:val="24"/>
          <w:szCs w:val="24"/>
        </w:rPr>
        <w:t>〕</w:t>
      </w:r>
      <w:r w:rsidRPr="00E6607C">
        <w:rPr>
          <w:rFonts w:hAnsi="宋体"/>
          <w:kern w:val="0"/>
          <w:sz w:val="24"/>
          <w:szCs w:val="24"/>
        </w:rPr>
        <w:t>300</w:t>
      </w:r>
      <w:r w:rsidRPr="00E6607C">
        <w:rPr>
          <w:rFonts w:hAnsi="宋体"/>
          <w:kern w:val="0"/>
          <w:sz w:val="24"/>
          <w:szCs w:val="24"/>
        </w:rPr>
        <w:t>号）要求判定是否为中小企业。此外，为方便广大中小企业、政府部门和社会公众识别企业规模类型，工业和信息化部组织开发了中小企业规模类型自测小程序，并于</w:t>
      </w:r>
      <w:r w:rsidRPr="00E6607C">
        <w:rPr>
          <w:rFonts w:hAnsi="宋体"/>
          <w:kern w:val="0"/>
          <w:sz w:val="24"/>
          <w:szCs w:val="24"/>
        </w:rPr>
        <w:t>2020</w:t>
      </w:r>
      <w:r w:rsidRPr="00E6607C">
        <w:rPr>
          <w:rFonts w:hAnsi="宋体"/>
          <w:kern w:val="0"/>
          <w:sz w:val="24"/>
          <w:szCs w:val="24"/>
        </w:rPr>
        <w:t>年</w:t>
      </w:r>
      <w:r w:rsidRPr="00E6607C">
        <w:rPr>
          <w:rFonts w:hAnsi="宋体"/>
          <w:kern w:val="0"/>
          <w:sz w:val="24"/>
          <w:szCs w:val="24"/>
        </w:rPr>
        <w:t>2</w:t>
      </w:r>
      <w:r w:rsidRPr="00E6607C">
        <w:rPr>
          <w:rFonts w:hAnsi="宋体"/>
          <w:kern w:val="0"/>
          <w:sz w:val="24"/>
          <w:szCs w:val="24"/>
        </w:rPr>
        <w:t>月</w:t>
      </w:r>
      <w:r w:rsidRPr="00E6607C">
        <w:rPr>
          <w:rFonts w:hAnsi="宋体"/>
          <w:kern w:val="0"/>
          <w:sz w:val="24"/>
          <w:szCs w:val="24"/>
        </w:rPr>
        <w:t>27</w:t>
      </w:r>
      <w:r w:rsidRPr="00E6607C">
        <w:rPr>
          <w:rFonts w:hAnsi="宋体"/>
          <w:kern w:val="0"/>
          <w:sz w:val="24"/>
          <w:szCs w:val="24"/>
        </w:rPr>
        <w:t>日上线运行，在国务院客户端和工业和信息化部网站上均有链接，广大中小企业和各类社会机构填写企业所属的行业和指标数据自动生成企业规模类型测试结果。</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hint="eastAsia"/>
          <w:kern w:val="0"/>
          <w:sz w:val="24"/>
          <w:szCs w:val="24"/>
        </w:rPr>
        <w:t xml:space="preserve">2 </w:t>
      </w:r>
      <w:r w:rsidRPr="00E6607C">
        <w:rPr>
          <w:rFonts w:hAnsi="宋体" w:hint="eastAsia"/>
          <w:kern w:val="0"/>
          <w:sz w:val="24"/>
          <w:szCs w:val="24"/>
        </w:rPr>
        <w:t>滨海新区财政局</w:t>
      </w:r>
      <w:r w:rsidRPr="00E6607C">
        <w:rPr>
          <w:rFonts w:hint="eastAsia"/>
          <w:kern w:val="0"/>
          <w:sz w:val="24"/>
          <w:szCs w:val="24"/>
        </w:rPr>
        <w:t>“政采贷”</w:t>
      </w:r>
      <w:r w:rsidRPr="00E6607C">
        <w:rPr>
          <w:rFonts w:hAnsi="宋体" w:hint="eastAsia"/>
          <w:kern w:val="0"/>
          <w:sz w:val="24"/>
          <w:szCs w:val="24"/>
        </w:rPr>
        <w:t>明白纸</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hint="eastAsia"/>
          <w:kern w:val="0"/>
          <w:sz w:val="24"/>
          <w:szCs w:val="24"/>
        </w:rPr>
        <w:t>一、“政采贷”概念</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hint="eastAsia"/>
          <w:kern w:val="0"/>
          <w:sz w:val="24"/>
          <w:szCs w:val="24"/>
        </w:rPr>
        <w:t>“政采贷”即政府采购合同融资的简称，是金融机构以中小企业的诚信</w:t>
      </w:r>
      <w:proofErr w:type="gramStart"/>
      <w:r w:rsidRPr="00E6607C">
        <w:rPr>
          <w:rFonts w:hAnsi="宋体" w:hint="eastAsia"/>
          <w:kern w:val="0"/>
          <w:sz w:val="24"/>
          <w:szCs w:val="24"/>
        </w:rPr>
        <w:t>考量</w:t>
      </w:r>
      <w:proofErr w:type="gramEnd"/>
      <w:r w:rsidRPr="00E6607C">
        <w:rPr>
          <w:rFonts w:hAnsi="宋体" w:hint="eastAsia"/>
          <w:kern w:val="0"/>
          <w:sz w:val="24"/>
          <w:szCs w:val="24"/>
        </w:rPr>
        <w:t>和信用审查为基础，基于其取得并提供的政府采购合同，按优惠贷款利率直接向中小企业发放贷款的一种融资方式。</w:t>
      </w:r>
      <w:proofErr w:type="gramStart"/>
      <w:r w:rsidRPr="00E6607C">
        <w:rPr>
          <w:rFonts w:hAnsi="宋体" w:hint="eastAsia"/>
          <w:kern w:val="0"/>
          <w:sz w:val="24"/>
          <w:szCs w:val="24"/>
        </w:rPr>
        <w:t>政采贷能</w:t>
      </w:r>
      <w:proofErr w:type="gramEnd"/>
      <w:r w:rsidRPr="00E6607C">
        <w:rPr>
          <w:rFonts w:hAnsi="宋体" w:hint="eastAsia"/>
          <w:kern w:val="0"/>
          <w:sz w:val="24"/>
          <w:szCs w:val="24"/>
        </w:rPr>
        <w:t>有效减轻企业融资成本和负担，助力解决民营企业、中小企业“融资难、融资贵、资金不足”的困难。</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hint="eastAsia"/>
          <w:kern w:val="0"/>
          <w:sz w:val="24"/>
          <w:szCs w:val="24"/>
        </w:rPr>
        <w:t>二、“政采贷”基本流程介绍</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hint="eastAsia"/>
          <w:kern w:val="0"/>
          <w:sz w:val="24"/>
          <w:szCs w:val="24"/>
        </w:rPr>
        <w:t>“企业申请”</w:t>
      </w:r>
      <w:r w:rsidRPr="00E6607C">
        <w:rPr>
          <w:rFonts w:hAnsi="宋体" w:hint="eastAsia"/>
          <w:kern w:val="0"/>
          <w:sz w:val="24"/>
          <w:szCs w:val="24"/>
        </w:rPr>
        <w:t>-</w:t>
      </w:r>
      <w:r w:rsidRPr="00E6607C">
        <w:rPr>
          <w:rFonts w:hAnsi="宋体" w:hint="eastAsia"/>
          <w:kern w:val="0"/>
          <w:sz w:val="24"/>
          <w:szCs w:val="24"/>
        </w:rPr>
        <w:t>“银行接受申请”</w:t>
      </w:r>
      <w:r w:rsidRPr="00E6607C">
        <w:rPr>
          <w:rFonts w:hAnsi="宋体" w:hint="eastAsia"/>
          <w:kern w:val="0"/>
          <w:sz w:val="24"/>
          <w:szCs w:val="24"/>
        </w:rPr>
        <w:t>-</w:t>
      </w:r>
      <w:r w:rsidRPr="00E6607C">
        <w:rPr>
          <w:rFonts w:hAnsi="宋体" w:hint="eastAsia"/>
          <w:kern w:val="0"/>
          <w:sz w:val="24"/>
          <w:szCs w:val="24"/>
        </w:rPr>
        <w:t>“获取政采业务数据、订单信息、合同信息等”</w:t>
      </w:r>
      <w:r w:rsidRPr="00E6607C">
        <w:rPr>
          <w:rFonts w:hAnsi="宋体" w:hint="eastAsia"/>
          <w:kern w:val="0"/>
          <w:sz w:val="24"/>
          <w:szCs w:val="24"/>
        </w:rPr>
        <w:t>-</w:t>
      </w:r>
      <w:r w:rsidRPr="00E6607C">
        <w:rPr>
          <w:rFonts w:hAnsi="宋体" w:hint="eastAsia"/>
          <w:kern w:val="0"/>
          <w:sz w:val="24"/>
          <w:szCs w:val="24"/>
        </w:rPr>
        <w:t>“线下尽调、审核资质”</w:t>
      </w:r>
      <w:r w:rsidRPr="00E6607C">
        <w:rPr>
          <w:rFonts w:hAnsi="宋体" w:hint="eastAsia"/>
          <w:kern w:val="0"/>
          <w:sz w:val="24"/>
          <w:szCs w:val="24"/>
        </w:rPr>
        <w:t>-</w:t>
      </w:r>
      <w:r w:rsidRPr="00E6607C">
        <w:rPr>
          <w:rFonts w:hAnsi="宋体" w:hint="eastAsia"/>
          <w:kern w:val="0"/>
          <w:sz w:val="24"/>
          <w:szCs w:val="24"/>
        </w:rPr>
        <w:t>“银行风控评估”</w:t>
      </w:r>
      <w:r w:rsidRPr="00E6607C">
        <w:rPr>
          <w:rFonts w:hAnsi="宋体" w:hint="eastAsia"/>
          <w:kern w:val="0"/>
          <w:sz w:val="24"/>
          <w:szCs w:val="24"/>
        </w:rPr>
        <w:t>-</w:t>
      </w:r>
      <w:r w:rsidRPr="00E6607C">
        <w:rPr>
          <w:rFonts w:hAnsi="宋体" w:hint="eastAsia"/>
          <w:kern w:val="0"/>
          <w:sz w:val="24"/>
          <w:szCs w:val="24"/>
        </w:rPr>
        <w:t>“预授信”</w:t>
      </w:r>
      <w:r w:rsidRPr="00E6607C">
        <w:rPr>
          <w:rFonts w:hAnsi="宋体" w:hint="eastAsia"/>
          <w:kern w:val="0"/>
          <w:sz w:val="24"/>
          <w:szCs w:val="24"/>
        </w:rPr>
        <w:t>-</w:t>
      </w:r>
      <w:r w:rsidRPr="00E6607C">
        <w:rPr>
          <w:rFonts w:hAnsi="宋体" w:hint="eastAsia"/>
          <w:kern w:val="0"/>
          <w:sz w:val="24"/>
          <w:szCs w:val="24"/>
        </w:rPr>
        <w:t>“放款、提款”</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hint="eastAsia"/>
          <w:kern w:val="0"/>
          <w:sz w:val="24"/>
          <w:szCs w:val="24"/>
        </w:rPr>
        <w:t>三、我市主要金融机构开通“政采贷”情况</w:t>
      </w:r>
    </w:p>
    <w:p w:rsidR="00466FA3" w:rsidRPr="00E6607C" w:rsidRDefault="00AD6F81">
      <w:pPr>
        <w:autoSpaceDE w:val="0"/>
        <w:autoSpaceDN w:val="0"/>
        <w:adjustRightInd w:val="0"/>
        <w:spacing w:line="360" w:lineRule="auto"/>
        <w:ind w:firstLineChars="200" w:firstLine="480"/>
        <w:rPr>
          <w:rFonts w:hAnsi="宋体"/>
          <w:kern w:val="0"/>
          <w:sz w:val="24"/>
          <w:szCs w:val="24"/>
        </w:rPr>
      </w:pPr>
      <w:r w:rsidRPr="00E6607C">
        <w:rPr>
          <w:rFonts w:hAnsi="宋体"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E6607C">
        <w:rPr>
          <w:rFonts w:hAnsi="宋体" w:hint="eastAsia"/>
          <w:kern w:val="0"/>
          <w:sz w:val="24"/>
          <w:szCs w:val="24"/>
        </w:rPr>
        <w:t>(</w:t>
      </w:r>
      <w:r w:rsidRPr="00E6607C">
        <w:rPr>
          <w:rFonts w:hAnsi="宋体" w:hint="eastAsia"/>
          <w:kern w:val="0"/>
          <w:sz w:val="24"/>
          <w:szCs w:val="24"/>
        </w:rPr>
        <w:t>后续将持续更新</w:t>
      </w:r>
      <w:r w:rsidRPr="00E6607C">
        <w:rPr>
          <w:rFonts w:hAnsi="宋体" w:hint="eastAsia"/>
          <w:kern w:val="0"/>
          <w:sz w:val="24"/>
          <w:szCs w:val="24"/>
        </w:rPr>
        <w:t>)</w:t>
      </w:r>
      <w:r w:rsidRPr="00E6607C">
        <w:rPr>
          <w:rFonts w:hAnsi="宋体"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E6607C" w:rsidRPr="00E6607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咨询电话</w:t>
            </w:r>
          </w:p>
        </w:tc>
      </w:tr>
      <w:tr w:rsidR="00E6607C" w:rsidRPr="00E6607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466FA3" w:rsidRPr="00E6607C" w:rsidRDefault="00AD6F81">
            <w:pPr>
              <w:widowControl/>
              <w:textAlignment w:val="center"/>
              <w:rPr>
                <w:rFonts w:ascii="宋体" w:hAnsi="宋体" w:cs="宋体"/>
                <w:kern w:val="0"/>
                <w:sz w:val="19"/>
                <w:szCs w:val="19"/>
              </w:rPr>
            </w:pPr>
            <w:r w:rsidRPr="00E6607C">
              <w:rPr>
                <w:rFonts w:ascii="宋体" w:hAnsi="宋体" w:cs="宋体" w:hint="eastAsia"/>
                <w:kern w:val="0"/>
                <w:sz w:val="19"/>
                <w:szCs w:val="19"/>
              </w:rPr>
              <w:t>参考利率：</w:t>
            </w:r>
          </w:p>
          <w:p w:rsidR="00466FA3" w:rsidRPr="00E6607C" w:rsidRDefault="00AD6F81">
            <w:pPr>
              <w:widowControl/>
              <w:textAlignment w:val="center"/>
              <w:rPr>
                <w:rFonts w:ascii="宋体" w:hAnsi="宋体" w:cs="宋体"/>
                <w:kern w:val="0"/>
                <w:sz w:val="19"/>
                <w:szCs w:val="19"/>
              </w:rPr>
            </w:pPr>
            <w:r w:rsidRPr="00E6607C">
              <w:rPr>
                <w:rFonts w:ascii="宋体" w:hAnsi="宋体" w:cs="宋体" w:hint="eastAsia"/>
                <w:kern w:val="0"/>
                <w:sz w:val="19"/>
                <w:szCs w:val="19"/>
              </w:rPr>
              <w:t>根据当期</w:t>
            </w:r>
            <w:proofErr w:type="spellStart"/>
            <w:r w:rsidRPr="00E6607C">
              <w:rPr>
                <w:rFonts w:ascii="宋体" w:hAnsi="宋体" w:cs="宋体" w:hint="eastAsia"/>
                <w:kern w:val="0"/>
                <w:sz w:val="19"/>
                <w:szCs w:val="19"/>
              </w:rPr>
              <w:t>lpr</w:t>
            </w:r>
            <w:proofErr w:type="spellEnd"/>
            <w:r w:rsidRPr="00E6607C">
              <w:rPr>
                <w:rFonts w:ascii="宋体" w:hAnsi="宋体" w:cs="宋体" w:hint="eastAsia"/>
                <w:kern w:val="0"/>
                <w:sz w:val="19"/>
                <w:szCs w:val="19"/>
              </w:rPr>
              <w:t>进行综合核定，原则上不3.85%</w:t>
            </w:r>
            <w:r w:rsidRPr="00E6607C">
              <w:rPr>
                <w:rFonts w:ascii="宋体" w:hAnsi="宋体" w:cs="宋体" w:hint="eastAsia"/>
                <w:kern w:val="0"/>
                <w:sz w:val="19"/>
                <w:szCs w:val="19"/>
              </w:rPr>
              <w:br/>
              <w:t>融资额度：</w:t>
            </w:r>
          </w:p>
          <w:p w:rsidR="00466FA3" w:rsidRPr="00E6607C" w:rsidRDefault="00AD6F81">
            <w:pPr>
              <w:widowControl/>
              <w:textAlignment w:val="center"/>
              <w:rPr>
                <w:rFonts w:ascii="宋体" w:hAnsi="宋体" w:cs="宋体"/>
                <w:sz w:val="19"/>
                <w:szCs w:val="19"/>
              </w:rPr>
            </w:pPr>
            <w:r w:rsidRPr="00E6607C">
              <w:rPr>
                <w:rFonts w:ascii="宋体" w:hAnsi="宋体" w:cs="宋体" w:hint="eastAsia"/>
                <w:kern w:val="0"/>
                <w:sz w:val="19"/>
                <w:szCs w:val="19"/>
              </w:rPr>
              <w:t>小</w:t>
            </w:r>
            <w:proofErr w:type="gramStart"/>
            <w:r w:rsidRPr="00E6607C">
              <w:rPr>
                <w:rFonts w:ascii="宋体" w:hAnsi="宋体" w:cs="宋体" w:hint="eastAsia"/>
                <w:kern w:val="0"/>
                <w:sz w:val="19"/>
                <w:szCs w:val="19"/>
              </w:rPr>
              <w:t>微企业</w:t>
            </w:r>
            <w:proofErr w:type="gramEnd"/>
            <w:r w:rsidRPr="00E6607C">
              <w:rPr>
                <w:rFonts w:ascii="宋体" w:hAnsi="宋体" w:cs="宋体" w:hint="eastAsia"/>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小</w:t>
            </w:r>
            <w:proofErr w:type="gramStart"/>
            <w:r w:rsidRPr="00E6607C">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left"/>
              <w:textAlignment w:val="center"/>
              <w:rPr>
                <w:rFonts w:ascii="宋体" w:hAnsi="宋体" w:cs="宋体"/>
                <w:sz w:val="19"/>
                <w:szCs w:val="19"/>
              </w:rPr>
            </w:pPr>
            <w:r w:rsidRPr="00E6607C">
              <w:rPr>
                <w:rFonts w:ascii="宋体" w:hAnsi="宋体" w:cs="宋体" w:hint="eastAsia"/>
                <w:kern w:val="0"/>
                <w:sz w:val="19"/>
                <w:szCs w:val="19"/>
              </w:rPr>
              <w:t>1、在政府采购中无不良履约记录；</w:t>
            </w:r>
            <w:r w:rsidRPr="00E6607C">
              <w:rPr>
                <w:rFonts w:ascii="宋体" w:hAnsi="宋体" w:cs="宋体" w:hint="eastAsia"/>
                <w:kern w:val="0"/>
                <w:sz w:val="19"/>
                <w:szCs w:val="19"/>
              </w:rPr>
              <w:br/>
              <w:t>2、企业及其实际控制人、法定代表人、受益所有人等关联人员不存在涉及洗钱、恐怖融资、金融诈骗、偷逃税、侵犯知识产权等违法犯罪行为或违反制裁规定的行为；</w:t>
            </w:r>
            <w:r w:rsidRPr="00E6607C">
              <w:rPr>
                <w:rFonts w:ascii="宋体" w:hAnsi="宋体" w:cs="宋体" w:hint="eastAsia"/>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 xml:space="preserve">27106030 </w:t>
            </w:r>
          </w:p>
          <w:p w:rsidR="00466FA3" w:rsidRPr="00E6607C" w:rsidRDefault="00AD6F81">
            <w:pPr>
              <w:widowControl/>
              <w:jc w:val="center"/>
              <w:textAlignment w:val="center"/>
              <w:rPr>
                <w:rFonts w:ascii="宋体" w:hAnsi="宋体" w:cs="宋体"/>
                <w:sz w:val="19"/>
                <w:szCs w:val="19"/>
              </w:rPr>
            </w:pPr>
            <w:proofErr w:type="gramStart"/>
            <w:r w:rsidRPr="00E6607C">
              <w:rPr>
                <w:rFonts w:ascii="宋体" w:hAnsi="宋体" w:cs="宋体" w:hint="eastAsia"/>
                <w:kern w:val="0"/>
                <w:sz w:val="19"/>
                <w:szCs w:val="19"/>
              </w:rPr>
              <w:t>吴楠</w:t>
            </w:r>
            <w:proofErr w:type="gramEnd"/>
          </w:p>
        </w:tc>
      </w:tr>
      <w:tr w:rsidR="00E6607C" w:rsidRPr="00E6607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left"/>
              <w:textAlignment w:val="center"/>
              <w:rPr>
                <w:rFonts w:ascii="宋体" w:hAnsi="宋体" w:cs="宋体"/>
                <w:kern w:val="0"/>
                <w:sz w:val="19"/>
                <w:szCs w:val="19"/>
              </w:rPr>
            </w:pPr>
            <w:r w:rsidRPr="00E6607C">
              <w:rPr>
                <w:rFonts w:ascii="宋体" w:hAnsi="宋体" w:cs="宋体" w:hint="eastAsia"/>
                <w:kern w:val="0"/>
                <w:sz w:val="19"/>
                <w:szCs w:val="19"/>
              </w:rPr>
              <w:t>参考利率：</w:t>
            </w:r>
          </w:p>
          <w:p w:rsidR="00466FA3" w:rsidRPr="00E6607C" w:rsidRDefault="00AD6F81">
            <w:pPr>
              <w:widowControl/>
              <w:jc w:val="left"/>
              <w:textAlignment w:val="center"/>
              <w:rPr>
                <w:rFonts w:ascii="宋体" w:hAnsi="宋体" w:cs="宋体"/>
                <w:kern w:val="0"/>
                <w:sz w:val="19"/>
                <w:szCs w:val="19"/>
              </w:rPr>
            </w:pPr>
            <w:r w:rsidRPr="00E6607C">
              <w:rPr>
                <w:rFonts w:ascii="宋体" w:hAnsi="宋体" w:cs="宋体" w:hint="eastAsia"/>
                <w:kern w:val="0"/>
                <w:sz w:val="19"/>
                <w:szCs w:val="19"/>
              </w:rPr>
              <w:t>约4.95%</w:t>
            </w:r>
            <w:r w:rsidRPr="00E6607C">
              <w:rPr>
                <w:rFonts w:ascii="宋体" w:hAnsi="宋体" w:cs="宋体" w:hint="eastAsia"/>
                <w:kern w:val="0"/>
                <w:sz w:val="19"/>
                <w:szCs w:val="19"/>
              </w:rPr>
              <w:br/>
              <w:t>融资额度：</w:t>
            </w:r>
          </w:p>
          <w:p w:rsidR="00466FA3" w:rsidRPr="00E6607C" w:rsidRDefault="00AD6F81">
            <w:pPr>
              <w:widowControl/>
              <w:jc w:val="left"/>
              <w:textAlignment w:val="center"/>
              <w:rPr>
                <w:rFonts w:ascii="宋体" w:hAnsi="宋体" w:cs="宋体"/>
                <w:sz w:val="19"/>
                <w:szCs w:val="19"/>
              </w:rPr>
            </w:pPr>
            <w:r w:rsidRPr="00E6607C">
              <w:rPr>
                <w:rFonts w:ascii="宋体" w:hAnsi="宋体" w:cs="宋体" w:hint="eastAsia"/>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小</w:t>
            </w:r>
            <w:proofErr w:type="gramStart"/>
            <w:r w:rsidRPr="00E6607C">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left"/>
              <w:textAlignment w:val="center"/>
              <w:rPr>
                <w:rFonts w:ascii="宋体" w:hAnsi="宋体" w:cs="宋体"/>
                <w:sz w:val="19"/>
                <w:szCs w:val="19"/>
              </w:rPr>
            </w:pPr>
            <w:r w:rsidRPr="00E6607C">
              <w:rPr>
                <w:rFonts w:ascii="宋体" w:hAnsi="宋体" w:cs="宋体" w:hint="eastAsia"/>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kern w:val="0"/>
                <w:sz w:val="19"/>
                <w:szCs w:val="19"/>
              </w:rPr>
              <w:t>13820988723</w:t>
            </w:r>
            <w:r w:rsidRPr="00E6607C">
              <w:rPr>
                <w:rFonts w:ascii="宋体" w:hAnsi="宋体" w:cs="宋体" w:hint="eastAsia"/>
                <w:kern w:val="0"/>
                <w:sz w:val="19"/>
                <w:szCs w:val="19"/>
              </w:rPr>
              <w:t>张日超</w:t>
            </w:r>
          </w:p>
        </w:tc>
      </w:tr>
      <w:tr w:rsidR="00E6607C" w:rsidRPr="00E6607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left"/>
              <w:textAlignment w:val="center"/>
              <w:rPr>
                <w:rFonts w:ascii="宋体" w:hAnsi="宋体" w:cs="宋体"/>
                <w:kern w:val="0"/>
                <w:sz w:val="19"/>
                <w:szCs w:val="19"/>
              </w:rPr>
            </w:pPr>
            <w:r w:rsidRPr="00E6607C">
              <w:rPr>
                <w:rFonts w:ascii="宋体" w:hAnsi="宋体" w:cs="宋体" w:hint="eastAsia"/>
                <w:kern w:val="0"/>
                <w:sz w:val="19"/>
                <w:szCs w:val="19"/>
              </w:rPr>
              <w:t>参考利率：</w:t>
            </w:r>
          </w:p>
          <w:p w:rsidR="00466FA3" w:rsidRPr="00E6607C" w:rsidRDefault="00AD6F81">
            <w:pPr>
              <w:widowControl/>
              <w:jc w:val="left"/>
              <w:textAlignment w:val="center"/>
              <w:rPr>
                <w:rFonts w:ascii="宋体" w:hAnsi="宋体" w:cs="宋体"/>
                <w:kern w:val="0"/>
                <w:sz w:val="19"/>
                <w:szCs w:val="19"/>
              </w:rPr>
            </w:pPr>
            <w:r w:rsidRPr="00E6607C">
              <w:rPr>
                <w:rFonts w:ascii="宋体" w:hAnsi="宋体" w:cs="宋体" w:hint="eastAsia"/>
                <w:kern w:val="0"/>
                <w:sz w:val="19"/>
                <w:szCs w:val="19"/>
              </w:rPr>
              <w:t>约4%</w:t>
            </w:r>
            <w:r w:rsidRPr="00E6607C">
              <w:rPr>
                <w:rFonts w:ascii="宋体" w:hAnsi="宋体" w:cs="宋体" w:hint="eastAsia"/>
                <w:kern w:val="0"/>
                <w:sz w:val="19"/>
                <w:szCs w:val="19"/>
              </w:rPr>
              <w:br/>
              <w:t>融资额度：</w:t>
            </w:r>
          </w:p>
          <w:p w:rsidR="00466FA3" w:rsidRPr="00E6607C" w:rsidRDefault="00AD6F81">
            <w:pPr>
              <w:widowControl/>
              <w:jc w:val="left"/>
              <w:textAlignment w:val="center"/>
              <w:rPr>
                <w:rFonts w:ascii="宋体" w:hAnsi="宋体" w:cs="宋体"/>
                <w:sz w:val="19"/>
                <w:szCs w:val="19"/>
              </w:rPr>
            </w:pPr>
            <w:r w:rsidRPr="00E6607C">
              <w:rPr>
                <w:rFonts w:ascii="宋体" w:hAnsi="宋体" w:cs="宋体" w:hint="eastAsia"/>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小</w:t>
            </w:r>
            <w:proofErr w:type="gramStart"/>
            <w:r w:rsidRPr="00E6607C">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left"/>
              <w:textAlignment w:val="center"/>
              <w:rPr>
                <w:rFonts w:ascii="宋体" w:hAnsi="宋体" w:cs="宋体"/>
                <w:sz w:val="19"/>
                <w:szCs w:val="19"/>
              </w:rPr>
            </w:pPr>
            <w:r w:rsidRPr="00E6607C">
              <w:rPr>
                <w:rFonts w:ascii="宋体" w:hAnsi="宋体" w:cs="宋体" w:hint="eastAsia"/>
                <w:kern w:val="0"/>
                <w:sz w:val="19"/>
                <w:szCs w:val="19"/>
              </w:rPr>
              <w:t>1.具有独立承担民事责任的能力，有固定经营场所，将我行账户作为政府采购合同唯一回款账户。</w:t>
            </w:r>
            <w:r w:rsidRPr="00E6607C">
              <w:rPr>
                <w:rFonts w:ascii="宋体" w:hAnsi="宋体" w:cs="宋体" w:hint="eastAsia"/>
                <w:kern w:val="0"/>
                <w:sz w:val="19"/>
                <w:szCs w:val="19"/>
              </w:rPr>
              <w:br/>
              <w:t>2.企业成立1年以上，且实际控制人具有3年以上的实际行业经验，具有良好的纳税记录、工商登记记录；</w:t>
            </w:r>
            <w:r w:rsidRPr="00E6607C">
              <w:rPr>
                <w:rFonts w:ascii="宋体" w:hAnsi="宋体" w:cs="宋体" w:hint="eastAsia"/>
                <w:kern w:val="0"/>
                <w:sz w:val="19"/>
                <w:szCs w:val="19"/>
              </w:rPr>
              <w:br/>
              <w:t>3.企业具有履行合同所必须的设备和服务能力；</w:t>
            </w:r>
            <w:r w:rsidRPr="00E6607C">
              <w:rPr>
                <w:rFonts w:ascii="宋体" w:hAnsi="宋体" w:cs="宋体" w:hint="eastAsia"/>
                <w:kern w:val="0"/>
                <w:sz w:val="19"/>
                <w:szCs w:val="19"/>
              </w:rPr>
              <w:br/>
              <w:t>4.生产经营符合国家法律法规，产业政策和环境保护要求，符合我行信贷政策；</w:t>
            </w:r>
            <w:r w:rsidRPr="00E6607C">
              <w:rPr>
                <w:rFonts w:ascii="宋体" w:hAnsi="宋体" w:cs="宋体" w:hint="eastAsia"/>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kern w:val="0"/>
                <w:sz w:val="19"/>
                <w:szCs w:val="19"/>
              </w:rPr>
              <w:t>18722110192</w:t>
            </w:r>
            <w:proofErr w:type="gramStart"/>
            <w:r w:rsidRPr="00E6607C">
              <w:rPr>
                <w:rFonts w:ascii="宋体" w:hAnsi="宋体" w:cs="宋体"/>
                <w:kern w:val="0"/>
                <w:sz w:val="19"/>
                <w:szCs w:val="19"/>
              </w:rPr>
              <w:t>谢凝</w:t>
            </w:r>
            <w:proofErr w:type="gramEnd"/>
            <w:r w:rsidRPr="00E6607C">
              <w:rPr>
                <w:rFonts w:ascii="宋体" w:hAnsi="宋体" w:cs="宋体"/>
                <w:kern w:val="0"/>
                <w:sz w:val="19"/>
                <w:szCs w:val="19"/>
              </w:rPr>
              <w:t xml:space="preserve"> </w:t>
            </w:r>
            <w:r w:rsidRPr="00E6607C">
              <w:rPr>
                <w:rFonts w:ascii="宋体" w:hAnsi="宋体" w:cs="宋体" w:hint="eastAsia"/>
                <w:kern w:val="0"/>
                <w:sz w:val="19"/>
                <w:szCs w:val="19"/>
              </w:rPr>
              <w:t>18622858578</w:t>
            </w:r>
          </w:p>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马嵘</w:t>
            </w:r>
          </w:p>
        </w:tc>
      </w:tr>
      <w:tr w:rsidR="00E6607C" w:rsidRPr="00E6607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left"/>
              <w:textAlignment w:val="center"/>
              <w:rPr>
                <w:rFonts w:ascii="宋体" w:hAnsi="宋体" w:cs="宋体"/>
                <w:kern w:val="0"/>
                <w:sz w:val="19"/>
                <w:szCs w:val="19"/>
              </w:rPr>
            </w:pPr>
            <w:r w:rsidRPr="00E6607C">
              <w:rPr>
                <w:rFonts w:ascii="宋体" w:hAnsi="宋体" w:cs="宋体" w:hint="eastAsia"/>
                <w:kern w:val="0"/>
                <w:sz w:val="19"/>
                <w:szCs w:val="19"/>
              </w:rPr>
              <w:t>参考利率：</w:t>
            </w:r>
          </w:p>
          <w:p w:rsidR="00466FA3" w:rsidRPr="00E6607C" w:rsidRDefault="00AD6F81">
            <w:pPr>
              <w:widowControl/>
              <w:jc w:val="left"/>
              <w:textAlignment w:val="center"/>
              <w:rPr>
                <w:rFonts w:ascii="宋体" w:hAnsi="宋体" w:cs="宋体"/>
                <w:sz w:val="19"/>
                <w:szCs w:val="19"/>
              </w:rPr>
            </w:pPr>
            <w:r w:rsidRPr="00E6607C">
              <w:rPr>
                <w:rFonts w:ascii="宋体" w:hAnsi="宋体" w:cs="宋体" w:hint="eastAsia"/>
                <w:kern w:val="0"/>
                <w:sz w:val="19"/>
                <w:szCs w:val="19"/>
              </w:rPr>
              <w:t>约3.8%</w:t>
            </w:r>
            <w:r w:rsidRPr="00E6607C">
              <w:rPr>
                <w:rFonts w:ascii="宋体" w:hAnsi="宋体" w:cs="宋体" w:hint="eastAsia"/>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中小</w:t>
            </w:r>
            <w:proofErr w:type="gramStart"/>
            <w:r w:rsidRPr="00E6607C">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left"/>
              <w:textAlignment w:val="center"/>
              <w:rPr>
                <w:rFonts w:ascii="宋体" w:hAnsi="宋体" w:cs="宋体"/>
                <w:sz w:val="19"/>
                <w:szCs w:val="19"/>
              </w:rPr>
            </w:pPr>
            <w:r w:rsidRPr="00E6607C">
              <w:rPr>
                <w:rFonts w:ascii="宋体" w:hAnsi="宋体" w:cs="宋体" w:hint="eastAsia"/>
                <w:kern w:val="0"/>
                <w:sz w:val="19"/>
                <w:szCs w:val="19"/>
              </w:rPr>
              <w:t>1、申请人不得有失信记录；</w:t>
            </w:r>
            <w:r w:rsidRPr="00E6607C">
              <w:rPr>
                <w:rFonts w:ascii="宋体" w:hAnsi="宋体" w:cs="宋体" w:hint="eastAsia"/>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13612152218</w:t>
            </w:r>
          </w:p>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刘扬</w:t>
            </w:r>
          </w:p>
        </w:tc>
      </w:tr>
      <w:tr w:rsidR="00E6607C" w:rsidRPr="00E6607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left"/>
              <w:textAlignment w:val="center"/>
              <w:rPr>
                <w:rFonts w:ascii="宋体" w:hAnsi="宋体" w:cs="宋体"/>
                <w:kern w:val="0"/>
                <w:sz w:val="19"/>
                <w:szCs w:val="19"/>
              </w:rPr>
            </w:pPr>
            <w:r w:rsidRPr="00E6607C">
              <w:rPr>
                <w:rFonts w:ascii="宋体" w:hAnsi="宋体" w:cs="宋体" w:hint="eastAsia"/>
                <w:kern w:val="0"/>
                <w:sz w:val="19"/>
                <w:szCs w:val="19"/>
              </w:rPr>
              <w:t>参考利率：</w:t>
            </w:r>
          </w:p>
          <w:p w:rsidR="00466FA3" w:rsidRPr="00E6607C" w:rsidRDefault="00AD6F81">
            <w:pPr>
              <w:widowControl/>
              <w:jc w:val="left"/>
              <w:textAlignment w:val="center"/>
              <w:rPr>
                <w:rFonts w:ascii="宋体" w:hAnsi="宋体" w:cs="宋体"/>
                <w:kern w:val="0"/>
                <w:sz w:val="19"/>
                <w:szCs w:val="19"/>
              </w:rPr>
            </w:pPr>
            <w:r w:rsidRPr="00E6607C">
              <w:rPr>
                <w:rFonts w:ascii="宋体" w:hAnsi="宋体" w:cs="宋体" w:hint="eastAsia"/>
                <w:kern w:val="0"/>
                <w:sz w:val="19"/>
                <w:szCs w:val="19"/>
              </w:rPr>
              <w:t>4.50%起</w:t>
            </w:r>
          </w:p>
          <w:p w:rsidR="00466FA3" w:rsidRPr="00E6607C" w:rsidRDefault="00AD6F81">
            <w:pPr>
              <w:widowControl/>
              <w:jc w:val="left"/>
              <w:textAlignment w:val="center"/>
              <w:rPr>
                <w:rFonts w:ascii="宋体" w:hAnsi="宋体" w:cs="宋体"/>
                <w:kern w:val="0"/>
                <w:sz w:val="19"/>
                <w:szCs w:val="19"/>
              </w:rPr>
            </w:pPr>
            <w:r w:rsidRPr="00E6607C">
              <w:rPr>
                <w:rFonts w:ascii="宋体" w:hAnsi="宋体" w:cs="宋体" w:hint="eastAsia"/>
                <w:kern w:val="0"/>
                <w:sz w:val="19"/>
                <w:szCs w:val="19"/>
              </w:rPr>
              <w:t>融资额度：</w:t>
            </w:r>
          </w:p>
          <w:p w:rsidR="00466FA3" w:rsidRPr="00E6607C" w:rsidRDefault="00AD6F81">
            <w:pPr>
              <w:widowControl/>
              <w:jc w:val="left"/>
              <w:textAlignment w:val="center"/>
              <w:rPr>
                <w:rFonts w:ascii="宋体" w:hAnsi="宋体" w:cs="宋体"/>
                <w:sz w:val="19"/>
                <w:szCs w:val="19"/>
              </w:rPr>
            </w:pPr>
            <w:r w:rsidRPr="00E6607C">
              <w:rPr>
                <w:rFonts w:ascii="宋体" w:hAnsi="宋体" w:cs="宋体" w:hint="eastAsia"/>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大中小</w:t>
            </w:r>
            <w:proofErr w:type="gramStart"/>
            <w:r w:rsidRPr="00E6607C">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left"/>
              <w:textAlignment w:val="center"/>
              <w:rPr>
                <w:rFonts w:ascii="宋体" w:hAnsi="宋体" w:cs="宋体"/>
                <w:kern w:val="0"/>
                <w:sz w:val="19"/>
                <w:szCs w:val="19"/>
              </w:rPr>
            </w:pPr>
            <w:r w:rsidRPr="00E6607C">
              <w:rPr>
                <w:rFonts w:ascii="宋体" w:hAnsi="宋体" w:cs="宋体" w:hint="eastAsia"/>
                <w:kern w:val="0"/>
                <w:sz w:val="19"/>
                <w:szCs w:val="19"/>
              </w:rPr>
              <w:t>1、获得政府采购订单，中标信息可在公开网站查询。如无法查询，可出示国家扶持政策内不公开中标信息文件。</w:t>
            </w:r>
          </w:p>
          <w:p w:rsidR="00466FA3" w:rsidRPr="00E6607C" w:rsidRDefault="00AD6F81">
            <w:pPr>
              <w:widowControl/>
              <w:jc w:val="left"/>
              <w:textAlignment w:val="center"/>
              <w:rPr>
                <w:rFonts w:ascii="宋体" w:hAnsi="宋体" w:cs="宋体"/>
                <w:kern w:val="0"/>
                <w:sz w:val="19"/>
                <w:szCs w:val="19"/>
              </w:rPr>
            </w:pPr>
            <w:r w:rsidRPr="00E6607C">
              <w:rPr>
                <w:rFonts w:ascii="宋体" w:hAnsi="宋体" w:cs="宋体" w:hint="eastAsia"/>
                <w:kern w:val="0"/>
                <w:sz w:val="19"/>
                <w:szCs w:val="19"/>
              </w:rPr>
              <w:t>2、采购合同回款账户为齐鲁银行，并做质押登记。</w:t>
            </w:r>
          </w:p>
          <w:p w:rsidR="00466FA3" w:rsidRPr="00E6607C" w:rsidRDefault="00AD6F81">
            <w:pPr>
              <w:widowControl/>
              <w:jc w:val="left"/>
              <w:textAlignment w:val="center"/>
              <w:rPr>
                <w:rFonts w:ascii="宋体" w:hAnsi="宋体" w:cs="宋体"/>
                <w:sz w:val="19"/>
                <w:szCs w:val="19"/>
              </w:rPr>
            </w:pPr>
            <w:r w:rsidRPr="00E6607C">
              <w:rPr>
                <w:rFonts w:ascii="宋体" w:hAnsi="宋体" w:cs="宋体" w:hint="eastAsia"/>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022-23271885</w:t>
            </w:r>
          </w:p>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朱怡璇</w:t>
            </w:r>
          </w:p>
        </w:tc>
      </w:tr>
      <w:tr w:rsidR="00E6607C" w:rsidRPr="00E6607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left"/>
              <w:textAlignment w:val="center"/>
              <w:rPr>
                <w:rFonts w:ascii="宋体" w:hAnsi="宋体" w:cs="宋体"/>
                <w:kern w:val="0"/>
                <w:sz w:val="19"/>
                <w:szCs w:val="19"/>
              </w:rPr>
            </w:pPr>
            <w:r w:rsidRPr="00E6607C">
              <w:rPr>
                <w:rFonts w:ascii="宋体" w:hAnsi="宋体" w:cs="宋体" w:hint="eastAsia"/>
                <w:kern w:val="0"/>
                <w:sz w:val="19"/>
                <w:szCs w:val="19"/>
              </w:rPr>
              <w:t>参考利率：</w:t>
            </w:r>
          </w:p>
          <w:p w:rsidR="00466FA3" w:rsidRPr="00E6607C" w:rsidRDefault="00AD6F81">
            <w:pPr>
              <w:widowControl/>
              <w:jc w:val="left"/>
              <w:textAlignment w:val="center"/>
              <w:rPr>
                <w:rFonts w:ascii="宋体" w:hAnsi="宋体" w:cs="宋体"/>
                <w:kern w:val="0"/>
                <w:sz w:val="19"/>
                <w:szCs w:val="19"/>
              </w:rPr>
            </w:pPr>
            <w:r w:rsidRPr="00E6607C">
              <w:rPr>
                <w:rFonts w:ascii="宋体" w:hAnsi="宋体" w:cs="宋体" w:hint="eastAsia"/>
                <w:kern w:val="0"/>
                <w:sz w:val="19"/>
                <w:szCs w:val="19"/>
              </w:rPr>
              <w:t>不低于3.85%</w:t>
            </w:r>
            <w:r w:rsidRPr="00E6607C">
              <w:rPr>
                <w:rFonts w:ascii="宋体" w:hAnsi="宋体" w:cs="宋体" w:hint="eastAsia"/>
                <w:kern w:val="0"/>
                <w:sz w:val="19"/>
                <w:szCs w:val="19"/>
              </w:rPr>
              <w:br/>
              <w:t>融资额度：</w:t>
            </w:r>
          </w:p>
          <w:p w:rsidR="00466FA3" w:rsidRPr="00E6607C" w:rsidRDefault="00AD6F81">
            <w:pPr>
              <w:widowControl/>
              <w:jc w:val="left"/>
              <w:textAlignment w:val="center"/>
              <w:rPr>
                <w:rFonts w:ascii="宋体" w:hAnsi="宋体" w:cs="宋体"/>
                <w:sz w:val="19"/>
                <w:szCs w:val="19"/>
              </w:rPr>
            </w:pPr>
            <w:r w:rsidRPr="00E6607C">
              <w:rPr>
                <w:rFonts w:ascii="宋体" w:hAnsi="宋体" w:cs="宋体" w:hint="eastAsia"/>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中小</w:t>
            </w:r>
            <w:proofErr w:type="gramStart"/>
            <w:r w:rsidRPr="00E6607C">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left"/>
              <w:textAlignment w:val="center"/>
              <w:rPr>
                <w:rFonts w:ascii="宋体" w:hAnsi="宋体" w:cs="宋体"/>
                <w:sz w:val="19"/>
                <w:szCs w:val="19"/>
              </w:rPr>
            </w:pPr>
            <w:r w:rsidRPr="00E6607C">
              <w:rPr>
                <w:rFonts w:ascii="宋体" w:hAnsi="宋体" w:cs="宋体" w:hint="eastAsia"/>
                <w:kern w:val="0"/>
                <w:sz w:val="19"/>
                <w:szCs w:val="19"/>
              </w:rPr>
              <w:t>1、连续从事政府采购活动一年以上，或主要股东从事政府采购活动两年以上，且交易及信用记录良好；</w:t>
            </w:r>
            <w:r w:rsidRPr="00E6607C">
              <w:rPr>
                <w:rFonts w:ascii="宋体" w:hAnsi="宋体" w:cs="宋体" w:hint="eastAsia"/>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28405397</w:t>
            </w:r>
          </w:p>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王小</w:t>
            </w:r>
            <w:proofErr w:type="gramStart"/>
            <w:r w:rsidRPr="00E6607C">
              <w:rPr>
                <w:rFonts w:ascii="宋体" w:hAnsi="宋体" w:cs="宋体" w:hint="eastAsia"/>
                <w:kern w:val="0"/>
                <w:sz w:val="19"/>
                <w:szCs w:val="19"/>
              </w:rPr>
              <w:t>一</w:t>
            </w:r>
            <w:proofErr w:type="gramEnd"/>
          </w:p>
        </w:tc>
      </w:tr>
      <w:tr w:rsidR="00E6607C" w:rsidRPr="00E6607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left"/>
              <w:textAlignment w:val="center"/>
              <w:rPr>
                <w:rFonts w:ascii="宋体" w:hAnsi="宋体" w:cs="宋体"/>
                <w:kern w:val="0"/>
                <w:sz w:val="19"/>
                <w:szCs w:val="19"/>
              </w:rPr>
            </w:pPr>
            <w:r w:rsidRPr="00E6607C">
              <w:rPr>
                <w:rFonts w:ascii="宋体" w:hAnsi="宋体" w:cs="宋体" w:hint="eastAsia"/>
                <w:kern w:val="0"/>
                <w:sz w:val="19"/>
                <w:szCs w:val="19"/>
              </w:rPr>
              <w:t>参考利率：</w:t>
            </w:r>
          </w:p>
          <w:p w:rsidR="00466FA3" w:rsidRPr="00E6607C" w:rsidRDefault="00AD6F81">
            <w:pPr>
              <w:widowControl/>
              <w:jc w:val="left"/>
              <w:textAlignment w:val="center"/>
              <w:rPr>
                <w:rFonts w:ascii="宋体" w:hAnsi="宋体" w:cs="宋体"/>
                <w:kern w:val="0"/>
                <w:sz w:val="19"/>
                <w:szCs w:val="19"/>
              </w:rPr>
            </w:pPr>
            <w:r w:rsidRPr="00E6607C">
              <w:rPr>
                <w:rFonts w:ascii="宋体" w:hAnsi="宋体" w:cs="宋体" w:hint="eastAsia"/>
                <w:kern w:val="0"/>
                <w:sz w:val="19"/>
                <w:szCs w:val="19"/>
              </w:rPr>
              <w:t>结合借款人经营规模、偿债能力、营运效率等因素合理确定</w:t>
            </w:r>
            <w:r w:rsidRPr="00E6607C">
              <w:rPr>
                <w:rFonts w:ascii="宋体" w:hAnsi="宋体" w:cs="宋体" w:hint="eastAsia"/>
                <w:kern w:val="0"/>
                <w:sz w:val="19"/>
                <w:szCs w:val="19"/>
              </w:rPr>
              <w:br/>
              <w:t>融资额度：</w:t>
            </w:r>
          </w:p>
          <w:p w:rsidR="00466FA3" w:rsidRPr="00E6607C" w:rsidRDefault="00AD6F81">
            <w:pPr>
              <w:widowControl/>
              <w:jc w:val="left"/>
              <w:textAlignment w:val="center"/>
              <w:rPr>
                <w:rFonts w:ascii="宋体" w:hAnsi="宋体" w:cs="宋体"/>
                <w:sz w:val="19"/>
                <w:szCs w:val="19"/>
              </w:rPr>
            </w:pPr>
            <w:r w:rsidRPr="00E6607C">
              <w:rPr>
                <w:rFonts w:ascii="宋体" w:hAnsi="宋体" w:cs="宋体" w:hint="eastAsia"/>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大中小</w:t>
            </w:r>
            <w:proofErr w:type="gramStart"/>
            <w:r w:rsidRPr="00E6607C">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left"/>
              <w:textAlignment w:val="center"/>
              <w:rPr>
                <w:rFonts w:ascii="宋体" w:hAnsi="宋体" w:cs="宋体"/>
                <w:sz w:val="19"/>
                <w:szCs w:val="19"/>
              </w:rPr>
            </w:pPr>
            <w:r w:rsidRPr="00E6607C">
              <w:rPr>
                <w:rFonts w:ascii="宋体" w:hAnsi="宋体" w:cs="宋体" w:hint="eastAsia"/>
                <w:kern w:val="0"/>
                <w:sz w:val="19"/>
                <w:szCs w:val="19"/>
              </w:rPr>
              <w:t>1、中标供应商财务状况良好，记录良好，有资质且具有1年(含)以上与天津市各类政府采购成功经验；</w:t>
            </w:r>
            <w:r w:rsidRPr="00E6607C">
              <w:rPr>
                <w:rFonts w:ascii="宋体" w:hAnsi="宋体" w:cs="宋体" w:hint="eastAsia"/>
                <w:kern w:val="0"/>
                <w:sz w:val="19"/>
                <w:szCs w:val="19"/>
              </w:rPr>
              <w:br/>
              <w:t>2、生产经营符合国家政策；</w:t>
            </w:r>
            <w:r w:rsidRPr="00E6607C">
              <w:rPr>
                <w:rFonts w:ascii="宋体" w:hAnsi="宋体" w:cs="宋体" w:hint="eastAsia"/>
                <w:kern w:val="0"/>
                <w:sz w:val="19"/>
                <w:szCs w:val="19"/>
              </w:rPr>
              <w:br/>
              <w:t>3、无违法、违约、不良信用记录，未发生过政府采购业务纠纷等；</w:t>
            </w:r>
            <w:r w:rsidRPr="00E6607C">
              <w:rPr>
                <w:rFonts w:ascii="宋体" w:hAnsi="宋体" w:cs="宋体" w:hint="eastAsia"/>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022-83872249</w:t>
            </w:r>
          </w:p>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林向宇</w:t>
            </w:r>
          </w:p>
        </w:tc>
      </w:tr>
      <w:tr w:rsidR="00E6607C" w:rsidRPr="00E6607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left"/>
              <w:textAlignment w:val="center"/>
              <w:rPr>
                <w:rFonts w:ascii="宋体" w:hAnsi="宋体" w:cs="宋体"/>
                <w:kern w:val="0"/>
                <w:sz w:val="19"/>
                <w:szCs w:val="19"/>
              </w:rPr>
            </w:pPr>
            <w:r w:rsidRPr="00E6607C">
              <w:rPr>
                <w:rFonts w:ascii="宋体" w:hAnsi="宋体" w:cs="宋体" w:hint="eastAsia"/>
                <w:kern w:val="0"/>
                <w:sz w:val="19"/>
                <w:szCs w:val="19"/>
              </w:rPr>
              <w:t>参考利率：</w:t>
            </w:r>
          </w:p>
          <w:p w:rsidR="00466FA3" w:rsidRPr="00E6607C" w:rsidRDefault="00AD6F81">
            <w:pPr>
              <w:widowControl/>
              <w:jc w:val="left"/>
              <w:textAlignment w:val="center"/>
              <w:rPr>
                <w:rFonts w:ascii="宋体" w:hAnsi="宋体" w:cs="宋体"/>
                <w:sz w:val="19"/>
                <w:szCs w:val="19"/>
              </w:rPr>
            </w:pPr>
            <w:r w:rsidRPr="00E6607C">
              <w:rPr>
                <w:rFonts w:ascii="宋体" w:hAnsi="宋体" w:cs="宋体" w:hint="eastAsia"/>
                <w:kern w:val="0"/>
                <w:sz w:val="19"/>
                <w:szCs w:val="19"/>
              </w:rPr>
              <w:t>致电咨询</w:t>
            </w:r>
            <w:r w:rsidRPr="00E6607C">
              <w:rPr>
                <w:rFonts w:ascii="宋体" w:hAnsi="宋体" w:cs="宋体" w:hint="eastAsia"/>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大中小</w:t>
            </w:r>
            <w:proofErr w:type="gramStart"/>
            <w:r w:rsidRPr="00E6607C">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left"/>
              <w:textAlignment w:val="center"/>
              <w:rPr>
                <w:rFonts w:ascii="宋体" w:hAnsi="宋体" w:cs="宋体"/>
                <w:sz w:val="19"/>
                <w:szCs w:val="19"/>
              </w:rPr>
            </w:pPr>
            <w:r w:rsidRPr="00E6607C">
              <w:rPr>
                <w:rFonts w:ascii="宋体" w:hAnsi="宋体" w:cs="宋体" w:hint="eastAsia"/>
                <w:kern w:val="0"/>
                <w:sz w:val="19"/>
                <w:szCs w:val="19"/>
              </w:rPr>
              <w:t>1、具有2年(含)以上连续经营记录；</w:t>
            </w:r>
            <w:r w:rsidRPr="00E6607C">
              <w:rPr>
                <w:rFonts w:ascii="宋体" w:hAnsi="宋体" w:cs="宋体" w:hint="eastAsia"/>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 xml:space="preserve">13612141823高飞     </w:t>
            </w:r>
          </w:p>
        </w:tc>
      </w:tr>
      <w:tr w:rsidR="00E6607C" w:rsidRPr="00E6607C">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left"/>
              <w:textAlignment w:val="center"/>
              <w:rPr>
                <w:rFonts w:ascii="宋体" w:hAnsi="宋体" w:cs="宋体"/>
                <w:kern w:val="0"/>
                <w:sz w:val="19"/>
                <w:szCs w:val="19"/>
              </w:rPr>
            </w:pPr>
            <w:r w:rsidRPr="00E6607C">
              <w:rPr>
                <w:rFonts w:ascii="宋体" w:hAnsi="宋体" w:cs="宋体" w:hint="eastAsia"/>
                <w:kern w:val="0"/>
                <w:sz w:val="19"/>
                <w:szCs w:val="19"/>
              </w:rPr>
              <w:t>参考利率：</w:t>
            </w:r>
          </w:p>
          <w:p w:rsidR="00466FA3" w:rsidRPr="00E6607C" w:rsidRDefault="00AD6F81">
            <w:pPr>
              <w:widowControl/>
              <w:jc w:val="left"/>
              <w:textAlignment w:val="center"/>
              <w:rPr>
                <w:rFonts w:ascii="宋体" w:hAnsi="宋体" w:cs="宋体"/>
                <w:kern w:val="0"/>
                <w:sz w:val="19"/>
                <w:szCs w:val="19"/>
              </w:rPr>
            </w:pPr>
            <w:r w:rsidRPr="00E6607C">
              <w:rPr>
                <w:rFonts w:ascii="宋体" w:hAnsi="宋体" w:cs="宋体" w:hint="eastAsia"/>
                <w:kern w:val="0"/>
                <w:sz w:val="19"/>
                <w:szCs w:val="19"/>
              </w:rPr>
              <w:t>最低4%</w:t>
            </w:r>
            <w:r w:rsidRPr="00E6607C">
              <w:rPr>
                <w:rFonts w:ascii="宋体" w:hAnsi="宋体" w:cs="宋体" w:hint="eastAsia"/>
                <w:kern w:val="0"/>
                <w:sz w:val="19"/>
                <w:szCs w:val="19"/>
              </w:rPr>
              <w:br/>
              <w:t>融资额度：</w:t>
            </w:r>
          </w:p>
          <w:p w:rsidR="00466FA3" w:rsidRPr="00E6607C" w:rsidRDefault="00AD6F81">
            <w:pPr>
              <w:widowControl/>
              <w:jc w:val="left"/>
              <w:textAlignment w:val="center"/>
              <w:rPr>
                <w:rFonts w:ascii="宋体" w:hAnsi="宋体" w:cs="宋体"/>
                <w:kern w:val="0"/>
                <w:sz w:val="19"/>
                <w:szCs w:val="19"/>
              </w:rPr>
            </w:pPr>
            <w:r w:rsidRPr="00E6607C">
              <w:rPr>
                <w:rFonts w:ascii="宋体" w:hAnsi="宋体" w:cs="宋体" w:hint="eastAsia"/>
                <w:kern w:val="0"/>
                <w:sz w:val="19"/>
                <w:szCs w:val="19"/>
              </w:rPr>
              <w:t>信用额度最高1000万</w:t>
            </w:r>
          </w:p>
          <w:p w:rsidR="00466FA3" w:rsidRPr="00E6607C" w:rsidRDefault="00AD6F81">
            <w:pPr>
              <w:widowControl/>
              <w:jc w:val="left"/>
              <w:textAlignment w:val="center"/>
              <w:rPr>
                <w:rFonts w:ascii="宋体" w:hAnsi="宋体" w:cs="宋体"/>
                <w:sz w:val="19"/>
                <w:szCs w:val="19"/>
              </w:rPr>
            </w:pPr>
            <w:r w:rsidRPr="00E6607C">
              <w:rPr>
                <w:rFonts w:ascii="宋体" w:hAnsi="宋体" w:cs="宋体" w:hint="eastAsia"/>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中小</w:t>
            </w:r>
            <w:proofErr w:type="gramStart"/>
            <w:r w:rsidRPr="00E6607C">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left"/>
              <w:textAlignment w:val="center"/>
              <w:rPr>
                <w:rFonts w:ascii="宋体" w:hAnsi="宋体" w:cs="宋体"/>
                <w:kern w:val="0"/>
                <w:sz w:val="19"/>
                <w:szCs w:val="19"/>
              </w:rPr>
            </w:pPr>
            <w:r w:rsidRPr="00E6607C">
              <w:rPr>
                <w:rFonts w:ascii="宋体" w:hAnsi="宋体" w:cs="宋体" w:hint="eastAsia"/>
                <w:kern w:val="0"/>
                <w:sz w:val="19"/>
                <w:szCs w:val="19"/>
              </w:rPr>
              <w:t>1、企业成立满一年，经营良好、征信良好；</w:t>
            </w:r>
          </w:p>
          <w:p w:rsidR="00466FA3" w:rsidRPr="00E6607C" w:rsidRDefault="00AD6F81">
            <w:pPr>
              <w:widowControl/>
              <w:jc w:val="left"/>
              <w:textAlignment w:val="center"/>
              <w:rPr>
                <w:rFonts w:ascii="宋体" w:hAnsi="宋体" w:cs="宋体"/>
                <w:kern w:val="0"/>
                <w:sz w:val="19"/>
                <w:szCs w:val="19"/>
              </w:rPr>
            </w:pPr>
            <w:r w:rsidRPr="00E6607C">
              <w:rPr>
                <w:rFonts w:ascii="宋体" w:hAnsi="宋体" w:cs="宋体" w:hint="eastAsia"/>
                <w:kern w:val="0"/>
                <w:sz w:val="19"/>
                <w:szCs w:val="19"/>
              </w:rPr>
              <w:t>2、</w:t>
            </w:r>
            <w:proofErr w:type="gramStart"/>
            <w:r w:rsidRPr="00E6607C">
              <w:rPr>
                <w:rFonts w:ascii="宋体" w:hAnsi="宋体" w:cs="宋体" w:hint="eastAsia"/>
                <w:kern w:val="0"/>
                <w:sz w:val="19"/>
                <w:szCs w:val="19"/>
              </w:rPr>
              <w:t>实控人</w:t>
            </w:r>
            <w:proofErr w:type="gramEnd"/>
            <w:r w:rsidRPr="00E6607C">
              <w:rPr>
                <w:rFonts w:ascii="宋体" w:hAnsi="宋体" w:cs="宋体" w:hint="eastAsia"/>
                <w:kern w:val="0"/>
                <w:sz w:val="19"/>
                <w:szCs w:val="19"/>
              </w:rPr>
              <w:t>25-65周岁，征信良好；</w:t>
            </w:r>
          </w:p>
          <w:p w:rsidR="00466FA3" w:rsidRPr="00E6607C" w:rsidRDefault="00AD6F81">
            <w:pPr>
              <w:widowControl/>
              <w:jc w:val="left"/>
              <w:textAlignment w:val="center"/>
              <w:rPr>
                <w:rFonts w:ascii="宋体" w:hAnsi="宋体" w:cs="宋体"/>
                <w:sz w:val="19"/>
                <w:szCs w:val="19"/>
              </w:rPr>
            </w:pPr>
            <w:r w:rsidRPr="00E6607C">
              <w:rPr>
                <w:rFonts w:ascii="宋体" w:hAnsi="宋体" w:cs="宋体" w:hint="eastAsia"/>
                <w:kern w:val="0"/>
                <w:sz w:val="19"/>
                <w:szCs w:val="19"/>
              </w:rPr>
              <w:t>3、近12个月有政府采购中标</w:t>
            </w:r>
            <w:proofErr w:type="gramStart"/>
            <w:r w:rsidRPr="00E6607C">
              <w:rPr>
                <w:rFonts w:ascii="宋体" w:hAnsi="宋体" w:cs="宋体" w:hint="eastAsia"/>
                <w:kern w:val="0"/>
                <w:sz w:val="19"/>
                <w:szCs w:val="19"/>
              </w:rPr>
              <w:t>且正常</w:t>
            </w:r>
            <w:proofErr w:type="gramEnd"/>
            <w:r w:rsidRPr="00E6607C">
              <w:rPr>
                <w:rFonts w:ascii="宋体" w:hAnsi="宋体" w:cs="宋体" w:hint="eastAsia"/>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kern w:val="0"/>
                <w:sz w:val="19"/>
                <w:szCs w:val="19"/>
              </w:rPr>
              <w:t>18102027371</w:t>
            </w:r>
          </w:p>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kern w:val="0"/>
                <w:sz w:val="19"/>
                <w:szCs w:val="19"/>
              </w:rPr>
              <w:t xml:space="preserve">陈宗山 </w:t>
            </w:r>
          </w:p>
        </w:tc>
      </w:tr>
      <w:tr w:rsidR="00E6607C" w:rsidRPr="00E6607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sz w:val="19"/>
                <w:szCs w:val="19"/>
              </w:rPr>
            </w:pPr>
            <w:r w:rsidRPr="00E6607C">
              <w:rPr>
                <w:rFonts w:ascii="宋体" w:hAnsi="宋体" w:cs="宋体" w:hint="eastAsia"/>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textAlignment w:val="center"/>
              <w:rPr>
                <w:rFonts w:ascii="宋体" w:hAnsi="宋体" w:cs="宋体"/>
                <w:sz w:val="19"/>
                <w:szCs w:val="19"/>
              </w:rPr>
            </w:pPr>
            <w:r w:rsidRPr="00E6607C">
              <w:rPr>
                <w:rFonts w:ascii="宋体" w:hAnsi="宋体" w:cs="宋体" w:hint="eastAsia"/>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jc w:val="left"/>
              <w:rPr>
                <w:rFonts w:ascii="宋体" w:hAnsi="宋体" w:cs="宋体"/>
                <w:kern w:val="0"/>
                <w:sz w:val="19"/>
                <w:szCs w:val="19"/>
              </w:rPr>
            </w:pPr>
            <w:r w:rsidRPr="00E6607C">
              <w:rPr>
                <w:rFonts w:ascii="宋体" w:hAnsi="宋体" w:cs="宋体" w:hint="eastAsia"/>
                <w:kern w:val="0"/>
                <w:sz w:val="19"/>
                <w:szCs w:val="19"/>
              </w:rPr>
              <w:t>参考利率：</w:t>
            </w:r>
          </w:p>
          <w:p w:rsidR="00466FA3" w:rsidRPr="00E6607C" w:rsidRDefault="00AD6F81">
            <w:pPr>
              <w:jc w:val="left"/>
              <w:rPr>
                <w:rFonts w:ascii="宋体" w:hAnsi="宋体" w:cs="宋体"/>
                <w:kern w:val="0"/>
                <w:sz w:val="19"/>
                <w:szCs w:val="19"/>
              </w:rPr>
            </w:pPr>
            <w:r w:rsidRPr="00E6607C">
              <w:rPr>
                <w:rFonts w:ascii="宋体" w:hAnsi="宋体" w:cs="宋体" w:hint="eastAsia"/>
                <w:kern w:val="0"/>
                <w:sz w:val="19"/>
                <w:szCs w:val="19"/>
              </w:rPr>
              <w:t>约6.00%</w:t>
            </w:r>
            <w:r w:rsidRPr="00E6607C">
              <w:rPr>
                <w:rFonts w:ascii="宋体" w:hAnsi="宋体" w:cs="宋体" w:hint="eastAsia"/>
                <w:kern w:val="0"/>
                <w:sz w:val="19"/>
                <w:szCs w:val="19"/>
              </w:rPr>
              <w:br/>
              <w:t>融资额度：</w:t>
            </w:r>
          </w:p>
          <w:p w:rsidR="00466FA3" w:rsidRPr="00E6607C" w:rsidRDefault="00AD6F81">
            <w:pPr>
              <w:jc w:val="left"/>
              <w:rPr>
                <w:rFonts w:ascii="宋体" w:hAnsi="宋体" w:cs="宋体"/>
                <w:sz w:val="19"/>
                <w:szCs w:val="19"/>
              </w:rPr>
            </w:pPr>
            <w:r w:rsidRPr="00E6607C">
              <w:rPr>
                <w:rFonts w:ascii="宋体" w:hAnsi="宋体" w:cs="宋体" w:hint="eastAsia"/>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jc w:val="center"/>
              <w:rPr>
                <w:rFonts w:ascii="宋体" w:hAnsi="宋体" w:cs="宋体"/>
                <w:sz w:val="19"/>
                <w:szCs w:val="19"/>
              </w:rPr>
            </w:pPr>
            <w:r w:rsidRPr="00E6607C">
              <w:rPr>
                <w:rFonts w:ascii="宋体" w:hAnsi="宋体" w:cs="宋体" w:hint="eastAsia"/>
                <w:kern w:val="0"/>
                <w:sz w:val="19"/>
                <w:szCs w:val="19"/>
              </w:rPr>
              <w:t>大中小</w:t>
            </w:r>
            <w:proofErr w:type="gramStart"/>
            <w:r w:rsidRPr="00E6607C">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6607C" w:rsidRPr="00E6607C">
              <w:tc>
                <w:tcPr>
                  <w:tcW w:w="2632" w:type="dxa"/>
                  <w:shd w:val="clear" w:color="auto" w:fill="FFFFFF"/>
                  <w:tcMar>
                    <w:top w:w="150" w:type="dxa"/>
                    <w:left w:w="0" w:type="dxa"/>
                    <w:bottom w:w="150" w:type="dxa"/>
                    <w:right w:w="0" w:type="dxa"/>
                  </w:tcMar>
                </w:tcPr>
                <w:p w:rsidR="00466FA3" w:rsidRPr="00E6607C" w:rsidRDefault="00AD6F81">
                  <w:pPr>
                    <w:widowControl/>
                    <w:numPr>
                      <w:ilvl w:val="0"/>
                      <w:numId w:val="1"/>
                    </w:numPr>
                    <w:jc w:val="left"/>
                    <w:textAlignment w:val="top"/>
                    <w:rPr>
                      <w:rFonts w:ascii="宋体" w:hAnsi="宋体" w:cs="宋体"/>
                      <w:kern w:val="0"/>
                      <w:sz w:val="19"/>
                      <w:szCs w:val="19"/>
                    </w:rPr>
                  </w:pPr>
                  <w:r w:rsidRPr="00E6607C">
                    <w:rPr>
                      <w:rFonts w:ascii="宋体" w:hAnsi="宋体" w:cs="宋体" w:hint="eastAsia"/>
                      <w:kern w:val="0"/>
                      <w:sz w:val="19"/>
                      <w:szCs w:val="19"/>
                    </w:rPr>
                    <w:t>申请人为企业法定代表人或第一大自然人股东，</w:t>
                  </w:r>
                  <w:proofErr w:type="gramStart"/>
                  <w:r w:rsidRPr="00E6607C">
                    <w:rPr>
                      <w:rFonts w:ascii="宋体" w:hAnsi="宋体" w:cs="宋体" w:hint="eastAsia"/>
                      <w:kern w:val="0"/>
                      <w:sz w:val="19"/>
                      <w:szCs w:val="19"/>
                    </w:rPr>
                    <w:t>通过微信申请</w:t>
                  </w:r>
                  <w:proofErr w:type="gramEnd"/>
                  <w:r w:rsidRPr="00E6607C">
                    <w:rPr>
                      <w:rFonts w:ascii="宋体" w:hAnsi="宋体" w:cs="宋体" w:hint="eastAsia"/>
                      <w:kern w:val="0"/>
                      <w:sz w:val="19"/>
                      <w:szCs w:val="19"/>
                    </w:rPr>
                    <w:t xml:space="preserve">； </w:t>
                  </w:r>
                </w:p>
                <w:p w:rsidR="00466FA3" w:rsidRPr="00E6607C" w:rsidRDefault="00AD6F81">
                  <w:pPr>
                    <w:widowControl/>
                    <w:numPr>
                      <w:ilvl w:val="0"/>
                      <w:numId w:val="1"/>
                    </w:numPr>
                    <w:jc w:val="left"/>
                    <w:textAlignment w:val="top"/>
                    <w:rPr>
                      <w:rFonts w:ascii="宋体" w:hAnsi="宋体" w:cs="宋体"/>
                      <w:kern w:val="0"/>
                      <w:sz w:val="19"/>
                      <w:szCs w:val="19"/>
                    </w:rPr>
                  </w:pPr>
                  <w:r w:rsidRPr="00E6607C">
                    <w:rPr>
                      <w:rFonts w:ascii="宋体" w:hAnsi="宋体" w:cs="宋体" w:hint="eastAsia"/>
                      <w:kern w:val="0"/>
                      <w:sz w:val="19"/>
                      <w:szCs w:val="19"/>
                    </w:rPr>
                    <w:t xml:space="preserve">企业及申请人信用记录良好，无不良、违法行为； </w:t>
                  </w:r>
                </w:p>
                <w:p w:rsidR="00466FA3" w:rsidRPr="00E6607C" w:rsidRDefault="00AD6F81">
                  <w:pPr>
                    <w:widowControl/>
                    <w:numPr>
                      <w:ilvl w:val="0"/>
                      <w:numId w:val="1"/>
                    </w:numPr>
                    <w:jc w:val="left"/>
                    <w:textAlignment w:val="top"/>
                    <w:rPr>
                      <w:rFonts w:ascii="宋体" w:hAnsi="宋体" w:cs="宋体"/>
                      <w:kern w:val="0"/>
                      <w:sz w:val="19"/>
                      <w:szCs w:val="19"/>
                    </w:rPr>
                  </w:pPr>
                  <w:r w:rsidRPr="00E6607C">
                    <w:rPr>
                      <w:rFonts w:ascii="宋体" w:hAnsi="宋体" w:cs="宋体" w:hint="eastAsia"/>
                      <w:kern w:val="0"/>
                      <w:sz w:val="19"/>
                      <w:szCs w:val="19"/>
                    </w:rPr>
                    <w:t xml:space="preserve">企业为天津市政府部门、事业单位的供应商； </w:t>
                  </w:r>
                </w:p>
                <w:p w:rsidR="00466FA3" w:rsidRPr="00E6607C" w:rsidRDefault="00AD6F81">
                  <w:pPr>
                    <w:widowControl/>
                    <w:jc w:val="left"/>
                    <w:textAlignment w:val="top"/>
                    <w:rPr>
                      <w:rFonts w:ascii="����" w:eastAsia="����" w:hAnsi="����" w:cs="����"/>
                      <w:sz w:val="24"/>
                      <w:szCs w:val="24"/>
                    </w:rPr>
                  </w:pPr>
                  <w:r w:rsidRPr="00E6607C">
                    <w:rPr>
                      <w:rFonts w:ascii="宋体" w:hAnsi="宋体" w:cs="宋体" w:hint="eastAsia"/>
                      <w:kern w:val="0"/>
                      <w:sz w:val="19"/>
                      <w:szCs w:val="19"/>
                    </w:rPr>
                    <w:t>4、企业有政府采购历史合作记录（近24个月2次，合计50万以上订单记录）且交易记录良好</w:t>
                  </w:r>
                </w:p>
              </w:tc>
            </w:tr>
          </w:tbl>
          <w:p w:rsidR="00466FA3" w:rsidRPr="00E6607C" w:rsidRDefault="00466FA3">
            <w:pPr>
              <w:jc w:val="left"/>
              <w:rPr>
                <w:rFonts w:ascii="宋体" w:hAnsi="宋体" w:cs="宋体"/>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66FA3" w:rsidRPr="00E6607C" w:rsidRDefault="00AD6F81">
            <w:pPr>
              <w:jc w:val="center"/>
              <w:rPr>
                <w:rFonts w:ascii="宋体" w:hAnsi="宋体" w:cs="宋体"/>
                <w:sz w:val="24"/>
                <w:szCs w:val="24"/>
              </w:rPr>
            </w:pPr>
            <w:r w:rsidRPr="00E6607C">
              <w:rPr>
                <w:rFonts w:ascii="宋体" w:hAnsi="宋体" w:cs="宋体" w:hint="eastAsia"/>
                <w:kern w:val="0"/>
                <w:sz w:val="19"/>
                <w:szCs w:val="19"/>
              </w:rPr>
              <w:t xml:space="preserve">18698167095张伟 </w:t>
            </w:r>
          </w:p>
        </w:tc>
      </w:tr>
      <w:tr w:rsidR="00E6607C" w:rsidRPr="00E6607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jc w:val="left"/>
              <w:rPr>
                <w:rFonts w:ascii="宋体" w:hAnsi="宋体" w:cs="宋体"/>
                <w:kern w:val="0"/>
                <w:sz w:val="19"/>
                <w:szCs w:val="19"/>
              </w:rPr>
            </w:pPr>
            <w:r w:rsidRPr="00E6607C">
              <w:rPr>
                <w:rFonts w:ascii="宋体" w:hAnsi="宋体" w:cs="宋体" w:hint="eastAsia"/>
                <w:kern w:val="0"/>
                <w:sz w:val="19"/>
                <w:szCs w:val="19"/>
              </w:rPr>
              <w:t>参考利率：</w:t>
            </w:r>
          </w:p>
          <w:p w:rsidR="00466FA3" w:rsidRPr="00E6607C" w:rsidRDefault="00AD6F81">
            <w:pPr>
              <w:jc w:val="left"/>
              <w:rPr>
                <w:rFonts w:ascii="宋体" w:hAnsi="宋体" w:cs="宋体"/>
                <w:kern w:val="0"/>
                <w:sz w:val="19"/>
                <w:szCs w:val="19"/>
              </w:rPr>
            </w:pPr>
            <w:proofErr w:type="gramStart"/>
            <w:r w:rsidRPr="00E6607C">
              <w:rPr>
                <w:rFonts w:ascii="宋体" w:hAnsi="宋体" w:cs="宋体" w:hint="eastAsia"/>
                <w:kern w:val="0"/>
                <w:sz w:val="19"/>
                <w:szCs w:val="19"/>
              </w:rPr>
              <w:t>年化约</w:t>
            </w:r>
            <w:proofErr w:type="gramEnd"/>
            <w:r w:rsidRPr="00E6607C">
              <w:rPr>
                <w:rFonts w:ascii="宋体" w:hAnsi="宋体" w:cs="宋体" w:hint="eastAsia"/>
                <w:kern w:val="0"/>
                <w:sz w:val="19"/>
                <w:szCs w:val="19"/>
              </w:rPr>
              <w:t>3.85%</w:t>
            </w:r>
            <w:r w:rsidRPr="00E6607C">
              <w:rPr>
                <w:rFonts w:ascii="宋体" w:hAnsi="宋体" w:cs="宋体" w:hint="eastAsia"/>
                <w:kern w:val="0"/>
                <w:sz w:val="19"/>
                <w:szCs w:val="19"/>
              </w:rPr>
              <w:br/>
              <w:t>融资额度：</w:t>
            </w:r>
          </w:p>
          <w:p w:rsidR="00466FA3" w:rsidRPr="00E6607C" w:rsidRDefault="00AD6F81">
            <w:pPr>
              <w:jc w:val="left"/>
              <w:rPr>
                <w:rFonts w:ascii="宋体" w:hAnsi="宋体" w:cs="宋体"/>
                <w:sz w:val="19"/>
                <w:szCs w:val="19"/>
              </w:rPr>
            </w:pPr>
            <w:r w:rsidRPr="00E6607C">
              <w:rPr>
                <w:rFonts w:ascii="宋体" w:hAnsi="宋体" w:cs="宋体" w:hint="eastAsia"/>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left"/>
              <w:textAlignment w:val="top"/>
              <w:rPr>
                <w:rFonts w:ascii="宋体" w:hAnsi="宋体" w:cs="宋体"/>
                <w:kern w:val="0"/>
                <w:sz w:val="19"/>
                <w:szCs w:val="19"/>
              </w:rPr>
            </w:pPr>
            <w:r w:rsidRPr="00E6607C">
              <w:rPr>
                <w:rFonts w:ascii="宋体" w:hAnsi="宋体" w:cs="宋体" w:hint="eastAsia"/>
                <w:kern w:val="0"/>
                <w:sz w:val="19"/>
                <w:szCs w:val="19"/>
              </w:rPr>
              <w:t>小</w:t>
            </w:r>
            <w:proofErr w:type="gramStart"/>
            <w:r w:rsidRPr="00E6607C">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6607C" w:rsidRPr="00E6607C">
              <w:tc>
                <w:tcPr>
                  <w:tcW w:w="2632" w:type="dxa"/>
                  <w:shd w:val="clear" w:color="auto" w:fill="FFFFFF"/>
                  <w:tcMar>
                    <w:top w:w="150" w:type="dxa"/>
                    <w:left w:w="0" w:type="dxa"/>
                    <w:bottom w:w="150" w:type="dxa"/>
                    <w:right w:w="0" w:type="dxa"/>
                  </w:tcMar>
                </w:tcPr>
                <w:p w:rsidR="00466FA3" w:rsidRPr="00E6607C" w:rsidRDefault="00AD6F81">
                  <w:pPr>
                    <w:widowControl/>
                    <w:numPr>
                      <w:ilvl w:val="0"/>
                      <w:numId w:val="2"/>
                    </w:numPr>
                    <w:jc w:val="left"/>
                    <w:textAlignment w:val="top"/>
                    <w:rPr>
                      <w:rFonts w:ascii="宋体" w:hAnsi="宋体" w:cs="宋体"/>
                      <w:kern w:val="0"/>
                      <w:sz w:val="19"/>
                      <w:szCs w:val="19"/>
                    </w:rPr>
                  </w:pPr>
                  <w:r w:rsidRPr="00E6607C">
                    <w:rPr>
                      <w:rFonts w:ascii="宋体" w:hAnsi="宋体" w:cs="宋体" w:hint="eastAsia"/>
                      <w:kern w:val="0"/>
                      <w:sz w:val="19"/>
                      <w:szCs w:val="19"/>
                    </w:rPr>
                    <w:t xml:space="preserve">有固定的经营场所，企业划型符合小微企业； </w:t>
                  </w:r>
                </w:p>
                <w:p w:rsidR="00466FA3" w:rsidRPr="00E6607C" w:rsidRDefault="00AD6F81">
                  <w:pPr>
                    <w:widowControl/>
                    <w:numPr>
                      <w:ilvl w:val="0"/>
                      <w:numId w:val="2"/>
                    </w:numPr>
                    <w:jc w:val="left"/>
                    <w:textAlignment w:val="top"/>
                    <w:rPr>
                      <w:rFonts w:ascii="宋体" w:hAnsi="宋体" w:cs="宋体"/>
                      <w:kern w:val="0"/>
                      <w:sz w:val="19"/>
                      <w:szCs w:val="19"/>
                    </w:rPr>
                  </w:pPr>
                  <w:r w:rsidRPr="00E6607C">
                    <w:rPr>
                      <w:rFonts w:ascii="宋体" w:hAnsi="宋体" w:cs="宋体" w:hint="eastAsia"/>
                      <w:kern w:val="0"/>
                      <w:sz w:val="19"/>
                      <w:szCs w:val="19"/>
                    </w:rPr>
                    <w:t xml:space="preserve">信用记录良好，无不良、违法行为； </w:t>
                  </w:r>
                </w:p>
                <w:p w:rsidR="00466FA3" w:rsidRPr="00E6607C" w:rsidRDefault="00AD6F81">
                  <w:pPr>
                    <w:widowControl/>
                    <w:numPr>
                      <w:ilvl w:val="0"/>
                      <w:numId w:val="2"/>
                    </w:numPr>
                    <w:jc w:val="left"/>
                    <w:textAlignment w:val="top"/>
                    <w:rPr>
                      <w:rFonts w:ascii="宋体" w:hAnsi="宋体" w:cs="宋体"/>
                      <w:kern w:val="0"/>
                      <w:sz w:val="19"/>
                      <w:szCs w:val="19"/>
                    </w:rPr>
                  </w:pPr>
                  <w:r w:rsidRPr="00E6607C">
                    <w:rPr>
                      <w:rFonts w:ascii="宋体" w:hAnsi="宋体" w:cs="宋体" w:hint="eastAsia"/>
                      <w:kern w:val="0"/>
                      <w:sz w:val="19"/>
                      <w:szCs w:val="19"/>
                    </w:rPr>
                    <w:t xml:space="preserve">持续经营2年以上或实际控制人从业3年以上； 具备政府采购投标资格且交易记录良好； </w:t>
                  </w:r>
                </w:p>
                <w:p w:rsidR="00466FA3" w:rsidRPr="00E6607C" w:rsidRDefault="00AD6F81">
                  <w:pPr>
                    <w:widowControl/>
                    <w:numPr>
                      <w:ilvl w:val="0"/>
                      <w:numId w:val="2"/>
                    </w:numPr>
                    <w:jc w:val="left"/>
                    <w:textAlignment w:val="top"/>
                    <w:rPr>
                      <w:rFonts w:ascii="宋体" w:hAnsi="宋体" w:cs="宋体"/>
                      <w:kern w:val="0"/>
                      <w:sz w:val="19"/>
                      <w:szCs w:val="19"/>
                    </w:rPr>
                  </w:pPr>
                  <w:r w:rsidRPr="00E6607C">
                    <w:rPr>
                      <w:rFonts w:ascii="宋体" w:hAnsi="宋体" w:cs="宋体" w:hint="eastAsia"/>
                      <w:kern w:val="0"/>
                      <w:sz w:val="19"/>
                      <w:szCs w:val="19"/>
                    </w:rPr>
                    <w:t>采购项目符合国家产业政策和资源环保政策要求；</w:t>
                  </w:r>
                </w:p>
              </w:tc>
            </w:tr>
          </w:tbl>
          <w:p w:rsidR="00466FA3" w:rsidRPr="00E6607C" w:rsidRDefault="00466FA3">
            <w:pPr>
              <w:widowControl/>
              <w:jc w:val="left"/>
              <w:textAlignment w:val="top"/>
              <w:rPr>
                <w:rFonts w:ascii="宋体" w:hAnsi="宋体" w:cs="宋体"/>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66FA3" w:rsidRPr="00E6607C" w:rsidRDefault="00AD6F81">
            <w:pPr>
              <w:jc w:val="left"/>
              <w:rPr>
                <w:rFonts w:ascii="宋体" w:hAnsi="宋体" w:cs="宋体"/>
                <w:kern w:val="0"/>
                <w:sz w:val="19"/>
                <w:szCs w:val="19"/>
              </w:rPr>
            </w:pPr>
            <w:r w:rsidRPr="00E6607C">
              <w:rPr>
                <w:rFonts w:ascii="宋体" w:hAnsi="宋体" w:cs="宋体" w:hint="eastAsia"/>
                <w:kern w:val="0"/>
                <w:sz w:val="19"/>
                <w:szCs w:val="19"/>
              </w:rPr>
              <w:t>022-58879322</w:t>
            </w:r>
          </w:p>
          <w:p w:rsidR="00466FA3" w:rsidRPr="00E6607C" w:rsidRDefault="00AD6F81">
            <w:pPr>
              <w:ind w:firstLineChars="100" w:firstLine="190"/>
              <w:jc w:val="left"/>
              <w:rPr>
                <w:rFonts w:ascii="宋体" w:hAnsi="宋体" w:cs="宋体"/>
                <w:kern w:val="0"/>
                <w:sz w:val="19"/>
                <w:szCs w:val="19"/>
              </w:rPr>
            </w:pPr>
            <w:r w:rsidRPr="00E6607C">
              <w:rPr>
                <w:rFonts w:ascii="宋体" w:hAnsi="宋体" w:cs="宋体" w:hint="eastAsia"/>
                <w:kern w:val="0"/>
                <w:sz w:val="19"/>
                <w:szCs w:val="19"/>
              </w:rPr>
              <w:t xml:space="preserve">  姚斌 </w:t>
            </w:r>
          </w:p>
        </w:tc>
      </w:tr>
      <w:tr w:rsidR="00E6607C" w:rsidRPr="00E6607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jc w:val="left"/>
              <w:rPr>
                <w:rFonts w:ascii="宋体" w:hAnsi="宋体" w:cs="宋体"/>
                <w:kern w:val="0"/>
                <w:sz w:val="19"/>
                <w:szCs w:val="19"/>
              </w:rPr>
            </w:pPr>
            <w:r w:rsidRPr="00E6607C">
              <w:rPr>
                <w:rFonts w:ascii="宋体" w:hAnsi="宋体" w:cs="宋体" w:hint="eastAsia"/>
                <w:kern w:val="0"/>
                <w:sz w:val="19"/>
                <w:szCs w:val="19"/>
              </w:rPr>
              <w:t>参考利率：4.00%-5.00%</w:t>
            </w:r>
            <w:r w:rsidRPr="00E6607C">
              <w:rPr>
                <w:rFonts w:ascii="宋体" w:hAnsi="宋体" w:cs="宋体" w:hint="eastAsia"/>
                <w:kern w:val="0"/>
                <w:sz w:val="19"/>
                <w:szCs w:val="19"/>
              </w:rPr>
              <w:br/>
              <w:t>融资额度：</w:t>
            </w:r>
          </w:p>
          <w:p w:rsidR="00466FA3" w:rsidRPr="00E6607C" w:rsidRDefault="00AD6F81">
            <w:pPr>
              <w:jc w:val="left"/>
              <w:rPr>
                <w:rFonts w:ascii="宋体" w:hAnsi="宋体" w:cs="宋体"/>
                <w:kern w:val="0"/>
                <w:sz w:val="19"/>
                <w:szCs w:val="19"/>
              </w:rPr>
            </w:pPr>
            <w:r w:rsidRPr="00E6607C">
              <w:rPr>
                <w:rFonts w:ascii="宋体" w:hAnsi="宋体" w:cs="宋体" w:hint="eastAsia"/>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left"/>
              <w:textAlignment w:val="top"/>
              <w:rPr>
                <w:rFonts w:ascii="宋体" w:hAnsi="宋体" w:cs="宋体"/>
                <w:kern w:val="0"/>
                <w:sz w:val="19"/>
                <w:szCs w:val="19"/>
              </w:rPr>
            </w:pPr>
            <w:r w:rsidRPr="00E6607C">
              <w:rPr>
                <w:rFonts w:ascii="宋体" w:hAnsi="宋体" w:cs="宋体" w:hint="eastAsia"/>
                <w:kern w:val="0"/>
                <w:sz w:val="19"/>
                <w:szCs w:val="19"/>
              </w:rPr>
              <w:t>小</w:t>
            </w:r>
            <w:proofErr w:type="gramStart"/>
            <w:r w:rsidRPr="00E6607C">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6607C" w:rsidRPr="00E6607C">
              <w:tc>
                <w:tcPr>
                  <w:tcW w:w="2632" w:type="dxa"/>
                  <w:shd w:val="clear" w:color="auto" w:fill="FFFFFF"/>
                  <w:tcMar>
                    <w:top w:w="150" w:type="dxa"/>
                    <w:left w:w="0" w:type="dxa"/>
                    <w:bottom w:w="150" w:type="dxa"/>
                    <w:right w:w="0" w:type="dxa"/>
                  </w:tcMar>
                </w:tcPr>
                <w:p w:rsidR="00466FA3" w:rsidRPr="00E6607C" w:rsidRDefault="00AD6F81">
                  <w:pPr>
                    <w:widowControl/>
                    <w:numPr>
                      <w:ilvl w:val="0"/>
                      <w:numId w:val="3"/>
                    </w:numPr>
                    <w:jc w:val="left"/>
                    <w:textAlignment w:val="top"/>
                    <w:rPr>
                      <w:rFonts w:ascii="宋体" w:hAnsi="宋体" w:cs="宋体"/>
                      <w:kern w:val="0"/>
                      <w:sz w:val="19"/>
                      <w:szCs w:val="19"/>
                    </w:rPr>
                  </w:pPr>
                  <w:r w:rsidRPr="00E6607C">
                    <w:rPr>
                      <w:rFonts w:ascii="宋体" w:hAnsi="宋体" w:cs="宋体" w:hint="eastAsia"/>
                      <w:kern w:val="0"/>
                      <w:sz w:val="19"/>
                      <w:szCs w:val="19"/>
                    </w:rPr>
                    <w:t>企业已获得政府采购中标通知，并与集中采购机构、采购代理机构或采购人签订采购合同，企业不得采用分包或转包方式履行政府采购合同。政府采购</w:t>
                  </w:r>
                  <w:r w:rsidRPr="00E6607C">
                    <w:rPr>
                      <w:rFonts w:ascii="宋体" w:hAnsi="宋体" w:cs="宋体" w:hint="eastAsia"/>
                      <w:kern w:val="0"/>
                      <w:sz w:val="19"/>
                      <w:szCs w:val="19"/>
                    </w:rPr>
                    <w:lastRenderedPageBreak/>
                    <w:t>合同明确了《民法典》规定的基本要素并符合商业惯例和行业规范，政府采购履约期限和付款期限</w:t>
                  </w:r>
                  <w:proofErr w:type="gramStart"/>
                  <w:r w:rsidRPr="00E6607C">
                    <w:rPr>
                      <w:rFonts w:ascii="宋体" w:hAnsi="宋体" w:cs="宋体" w:hint="eastAsia"/>
                      <w:kern w:val="0"/>
                      <w:sz w:val="19"/>
                      <w:szCs w:val="19"/>
                    </w:rPr>
                    <w:t>距贷款</w:t>
                  </w:r>
                  <w:proofErr w:type="gramEnd"/>
                  <w:r w:rsidRPr="00E6607C">
                    <w:rPr>
                      <w:rFonts w:ascii="宋体" w:hAnsi="宋体" w:cs="宋体" w:hint="eastAsia"/>
                      <w:kern w:val="0"/>
                      <w:sz w:val="19"/>
                      <w:szCs w:val="19"/>
                    </w:rPr>
                    <w:t xml:space="preserve">申请日均在1年（含）以内。 </w:t>
                  </w:r>
                </w:p>
                <w:p w:rsidR="00466FA3" w:rsidRPr="00E6607C" w:rsidRDefault="00AD6F81">
                  <w:pPr>
                    <w:widowControl/>
                    <w:numPr>
                      <w:ilvl w:val="0"/>
                      <w:numId w:val="3"/>
                    </w:numPr>
                    <w:jc w:val="left"/>
                    <w:textAlignment w:val="top"/>
                    <w:rPr>
                      <w:rFonts w:ascii="宋体" w:hAnsi="宋体" w:cs="宋体"/>
                      <w:kern w:val="0"/>
                      <w:sz w:val="19"/>
                      <w:szCs w:val="19"/>
                    </w:rPr>
                  </w:pPr>
                  <w:r w:rsidRPr="00E6607C">
                    <w:rPr>
                      <w:rFonts w:ascii="宋体" w:hAnsi="宋体" w:cs="宋体" w:hint="eastAsia"/>
                      <w:kern w:val="0"/>
                      <w:sz w:val="19"/>
                      <w:szCs w:val="19"/>
                    </w:rPr>
                    <w:t xml:space="preserve">应收账款融资模式下，企业已按政府采购合同的约定履行了交货、工程施工或提供服务等主要义务并且无任何违约行为。 </w:t>
                  </w:r>
                </w:p>
                <w:p w:rsidR="00466FA3" w:rsidRPr="00E6607C" w:rsidRDefault="00AD6F81">
                  <w:pPr>
                    <w:widowControl/>
                    <w:numPr>
                      <w:ilvl w:val="0"/>
                      <w:numId w:val="3"/>
                    </w:numPr>
                    <w:jc w:val="left"/>
                    <w:textAlignment w:val="top"/>
                    <w:rPr>
                      <w:rFonts w:ascii="宋体" w:hAnsi="宋体" w:cs="宋体"/>
                      <w:kern w:val="0"/>
                      <w:sz w:val="19"/>
                      <w:szCs w:val="19"/>
                    </w:rPr>
                  </w:pPr>
                  <w:r w:rsidRPr="00E6607C">
                    <w:rPr>
                      <w:rFonts w:ascii="宋体" w:hAnsi="宋体" w:cs="宋体" w:hint="eastAsia"/>
                      <w:kern w:val="0"/>
                      <w:sz w:val="19"/>
                      <w:szCs w:val="19"/>
                    </w:rPr>
                    <w:t xml:space="preserve">采购合同融资模式下，企业在政府采购活动中与政府成功合作2年（含）以上，且近2年政府采购供应量、工程量或服务量均不低于100万元（含）。 </w:t>
                  </w:r>
                </w:p>
                <w:p w:rsidR="00466FA3" w:rsidRPr="00E6607C" w:rsidRDefault="00AD6F81">
                  <w:pPr>
                    <w:widowControl/>
                    <w:jc w:val="left"/>
                    <w:textAlignment w:val="top"/>
                    <w:rPr>
                      <w:rFonts w:ascii="����" w:eastAsia="����" w:hAnsi="����" w:cs="����"/>
                      <w:sz w:val="24"/>
                      <w:szCs w:val="24"/>
                    </w:rPr>
                  </w:pPr>
                  <w:r w:rsidRPr="00E6607C">
                    <w:rPr>
                      <w:rFonts w:ascii="宋体" w:hAnsi="宋体" w:cs="宋体" w:hint="eastAsia"/>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466FA3" w:rsidRPr="00E6607C" w:rsidRDefault="00466FA3">
            <w:pPr>
              <w:widowControl/>
              <w:jc w:val="left"/>
              <w:textAlignment w:val="top"/>
              <w:rPr>
                <w:rFonts w:ascii="宋体" w:hAnsi="宋体" w:cs="宋体"/>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66FA3" w:rsidRPr="00E6607C" w:rsidRDefault="00AD6F81">
            <w:pPr>
              <w:jc w:val="center"/>
              <w:rPr>
                <w:rFonts w:ascii="宋体" w:hAnsi="宋体" w:cs="宋体"/>
                <w:kern w:val="0"/>
                <w:sz w:val="19"/>
                <w:szCs w:val="19"/>
              </w:rPr>
            </w:pPr>
            <w:r w:rsidRPr="00E6607C">
              <w:rPr>
                <w:rFonts w:ascii="宋体" w:hAnsi="宋体" w:cs="宋体" w:hint="eastAsia"/>
                <w:kern w:val="0"/>
                <w:sz w:val="19"/>
                <w:szCs w:val="19"/>
              </w:rPr>
              <w:lastRenderedPageBreak/>
              <w:t xml:space="preserve">58751595 </w:t>
            </w:r>
          </w:p>
          <w:p w:rsidR="00466FA3" w:rsidRPr="00E6607C" w:rsidRDefault="00AD6F81">
            <w:pPr>
              <w:jc w:val="center"/>
              <w:rPr>
                <w:rFonts w:ascii="宋体" w:hAnsi="宋体" w:cs="宋体"/>
                <w:kern w:val="0"/>
                <w:sz w:val="19"/>
                <w:szCs w:val="19"/>
              </w:rPr>
            </w:pPr>
            <w:r w:rsidRPr="00E6607C">
              <w:rPr>
                <w:rFonts w:ascii="宋体" w:hAnsi="宋体" w:cs="宋体" w:hint="eastAsia"/>
                <w:kern w:val="0"/>
                <w:sz w:val="19"/>
                <w:szCs w:val="19"/>
              </w:rPr>
              <w:t xml:space="preserve"> </w:t>
            </w:r>
            <w:proofErr w:type="gramStart"/>
            <w:r w:rsidRPr="00E6607C">
              <w:rPr>
                <w:rFonts w:ascii="宋体" w:hAnsi="宋体" w:cs="宋体" w:hint="eastAsia"/>
                <w:kern w:val="0"/>
                <w:sz w:val="19"/>
                <w:szCs w:val="19"/>
              </w:rPr>
              <w:t>赵望宇</w:t>
            </w:r>
            <w:proofErr w:type="gramEnd"/>
            <w:r w:rsidRPr="00E6607C">
              <w:rPr>
                <w:rFonts w:ascii="宋体" w:hAnsi="宋体" w:cs="宋体" w:hint="eastAsia"/>
                <w:kern w:val="0"/>
                <w:sz w:val="19"/>
                <w:szCs w:val="19"/>
              </w:rPr>
              <w:t xml:space="preserve"> </w:t>
            </w:r>
          </w:p>
          <w:p w:rsidR="00466FA3" w:rsidRPr="00E6607C" w:rsidRDefault="00AD6F81">
            <w:pPr>
              <w:jc w:val="center"/>
              <w:rPr>
                <w:rFonts w:ascii="宋体" w:hAnsi="宋体" w:cs="宋体"/>
                <w:kern w:val="0"/>
                <w:sz w:val="19"/>
                <w:szCs w:val="19"/>
              </w:rPr>
            </w:pPr>
            <w:r w:rsidRPr="00E6607C">
              <w:rPr>
                <w:rFonts w:ascii="宋体" w:hAnsi="宋体" w:cs="宋体" w:hint="eastAsia"/>
                <w:kern w:val="0"/>
                <w:sz w:val="19"/>
                <w:szCs w:val="19"/>
              </w:rPr>
              <w:t>58750209</w:t>
            </w:r>
          </w:p>
          <w:p w:rsidR="00466FA3" w:rsidRPr="00E6607C" w:rsidRDefault="00AD6F81">
            <w:pPr>
              <w:jc w:val="center"/>
              <w:rPr>
                <w:rFonts w:ascii="宋体" w:hAnsi="宋体" w:cs="宋体"/>
                <w:kern w:val="0"/>
                <w:sz w:val="19"/>
                <w:szCs w:val="19"/>
              </w:rPr>
            </w:pPr>
            <w:r w:rsidRPr="00E6607C">
              <w:rPr>
                <w:rFonts w:ascii="宋体" w:hAnsi="宋体" w:cs="宋体" w:hint="eastAsia"/>
                <w:kern w:val="0"/>
                <w:sz w:val="19"/>
                <w:szCs w:val="19"/>
              </w:rPr>
              <w:t xml:space="preserve">肖毅 </w:t>
            </w:r>
          </w:p>
        </w:tc>
      </w:tr>
      <w:tr w:rsidR="00E6607C" w:rsidRPr="00E6607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jc w:val="left"/>
              <w:rPr>
                <w:rFonts w:ascii="宋体" w:hAnsi="宋体" w:cs="宋体"/>
                <w:kern w:val="0"/>
                <w:sz w:val="19"/>
                <w:szCs w:val="19"/>
              </w:rPr>
            </w:pPr>
            <w:r w:rsidRPr="00E6607C">
              <w:rPr>
                <w:rFonts w:ascii="宋体" w:hAnsi="宋体" w:cs="宋体" w:hint="eastAsia"/>
                <w:kern w:val="0"/>
                <w:sz w:val="19"/>
                <w:szCs w:val="19"/>
              </w:rPr>
              <w:t>参考利率：</w:t>
            </w:r>
          </w:p>
          <w:p w:rsidR="00466FA3" w:rsidRPr="00E6607C" w:rsidRDefault="00AD6F81">
            <w:pPr>
              <w:jc w:val="left"/>
              <w:rPr>
                <w:rFonts w:ascii="宋体" w:hAnsi="宋体" w:cs="宋体"/>
                <w:kern w:val="0"/>
                <w:sz w:val="19"/>
                <w:szCs w:val="19"/>
              </w:rPr>
            </w:pPr>
            <w:r w:rsidRPr="00E6607C">
              <w:rPr>
                <w:rFonts w:ascii="宋体" w:hAnsi="宋体" w:cs="宋体" w:hint="eastAsia"/>
                <w:kern w:val="0"/>
                <w:sz w:val="19"/>
                <w:szCs w:val="19"/>
              </w:rPr>
              <w:t>约4%</w:t>
            </w:r>
          </w:p>
          <w:p w:rsidR="00466FA3" w:rsidRPr="00E6607C" w:rsidRDefault="00AD6F81">
            <w:pPr>
              <w:jc w:val="left"/>
              <w:rPr>
                <w:rFonts w:ascii="宋体" w:hAnsi="宋体" w:cs="宋体"/>
                <w:kern w:val="0"/>
                <w:sz w:val="19"/>
                <w:szCs w:val="19"/>
              </w:rPr>
            </w:pPr>
            <w:r w:rsidRPr="00E6607C">
              <w:rPr>
                <w:rFonts w:ascii="宋体" w:hAnsi="宋体" w:cs="宋体" w:hint="eastAsia"/>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textAlignment w:val="top"/>
              <w:rPr>
                <w:rFonts w:ascii="宋体" w:hAnsi="宋体" w:cs="宋体"/>
                <w:kern w:val="0"/>
                <w:sz w:val="19"/>
                <w:szCs w:val="19"/>
              </w:rPr>
            </w:pPr>
            <w:r w:rsidRPr="00E6607C">
              <w:rPr>
                <w:rFonts w:ascii="宋体" w:hAnsi="宋体" w:cs="宋体" w:hint="eastAsia"/>
                <w:kern w:val="0"/>
                <w:sz w:val="19"/>
                <w:szCs w:val="19"/>
              </w:rPr>
              <w:t>小</w:t>
            </w:r>
            <w:proofErr w:type="gramStart"/>
            <w:r w:rsidRPr="00E6607C">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6607C" w:rsidRPr="00E6607C">
              <w:tc>
                <w:tcPr>
                  <w:tcW w:w="3007" w:type="dxa"/>
                  <w:shd w:val="clear" w:color="auto" w:fill="FFFFFF"/>
                  <w:tcMar>
                    <w:top w:w="150" w:type="dxa"/>
                    <w:left w:w="0" w:type="dxa"/>
                    <w:bottom w:w="150" w:type="dxa"/>
                    <w:right w:w="0" w:type="dxa"/>
                  </w:tcMar>
                </w:tcPr>
                <w:p w:rsidR="00466FA3" w:rsidRPr="00E6607C" w:rsidRDefault="00AD6F81">
                  <w:pPr>
                    <w:widowControl/>
                    <w:jc w:val="left"/>
                    <w:textAlignment w:val="top"/>
                    <w:rPr>
                      <w:rFonts w:ascii="宋体" w:hAnsi="宋体" w:cs="宋体"/>
                      <w:kern w:val="0"/>
                      <w:sz w:val="19"/>
                      <w:szCs w:val="19"/>
                    </w:rPr>
                  </w:pPr>
                  <w:r w:rsidRPr="00E6607C">
                    <w:rPr>
                      <w:rFonts w:ascii="宋体" w:hAnsi="宋体" w:cs="宋体" w:hint="eastAsia"/>
                      <w:kern w:val="0"/>
                      <w:sz w:val="19"/>
                      <w:szCs w:val="19"/>
                    </w:rPr>
                    <w:t>1、公司成立1年（含）以上，</w:t>
                  </w:r>
                  <w:proofErr w:type="gramStart"/>
                  <w:r w:rsidRPr="00E6607C">
                    <w:rPr>
                      <w:rFonts w:ascii="宋体" w:hAnsi="宋体" w:cs="宋体" w:hint="eastAsia"/>
                      <w:kern w:val="0"/>
                      <w:sz w:val="19"/>
                      <w:szCs w:val="19"/>
                    </w:rPr>
                    <w:t>属于政采中标</w:t>
                  </w:r>
                  <w:proofErr w:type="gramEnd"/>
                  <w:r w:rsidRPr="00E6607C">
                    <w:rPr>
                      <w:rFonts w:ascii="宋体" w:hAnsi="宋体" w:cs="宋体" w:hint="eastAsia"/>
                      <w:kern w:val="0"/>
                      <w:sz w:val="19"/>
                      <w:szCs w:val="19"/>
                    </w:rPr>
                    <w:t xml:space="preserve">供应商,履约记录良好。 </w:t>
                  </w:r>
                </w:p>
                <w:p w:rsidR="00466FA3" w:rsidRPr="00E6607C" w:rsidRDefault="00AD6F81">
                  <w:pPr>
                    <w:widowControl/>
                    <w:numPr>
                      <w:ilvl w:val="0"/>
                      <w:numId w:val="4"/>
                    </w:numPr>
                    <w:jc w:val="left"/>
                    <w:textAlignment w:val="top"/>
                    <w:rPr>
                      <w:rFonts w:ascii="宋体" w:hAnsi="宋体" w:cs="宋体"/>
                      <w:kern w:val="0"/>
                      <w:sz w:val="19"/>
                      <w:szCs w:val="19"/>
                    </w:rPr>
                  </w:pPr>
                  <w:r w:rsidRPr="00E6607C">
                    <w:rPr>
                      <w:rFonts w:ascii="宋体" w:hAnsi="宋体" w:cs="宋体" w:hint="eastAsia"/>
                      <w:kern w:val="0"/>
                      <w:sz w:val="19"/>
                      <w:szCs w:val="19"/>
                    </w:rPr>
                    <w:t xml:space="preserve">在我行开立账户，自愿接受农业银行信用监督和结算监管。 </w:t>
                  </w:r>
                </w:p>
                <w:p w:rsidR="00466FA3" w:rsidRPr="00E6607C" w:rsidRDefault="00AD6F81">
                  <w:pPr>
                    <w:widowControl/>
                    <w:jc w:val="left"/>
                    <w:textAlignment w:val="top"/>
                    <w:rPr>
                      <w:rFonts w:ascii="����" w:eastAsia="����" w:hAnsi="����" w:cs="����"/>
                      <w:sz w:val="24"/>
                      <w:szCs w:val="24"/>
                    </w:rPr>
                  </w:pPr>
                  <w:r w:rsidRPr="00E6607C">
                    <w:rPr>
                      <w:rFonts w:ascii="宋体" w:hAnsi="宋体" w:cs="宋体" w:hint="eastAsia"/>
                      <w:kern w:val="0"/>
                      <w:sz w:val="19"/>
                      <w:szCs w:val="19"/>
                    </w:rPr>
                    <w:t>3、法定代表人年满18周岁且不超过65周岁，非港、澳、台及外籍人士。 注：具体开办的业务种类及办理程序、办理条件等以中国农业银行当地分行有关规定为准。</w:t>
                  </w:r>
                </w:p>
              </w:tc>
            </w:tr>
          </w:tbl>
          <w:p w:rsidR="00466FA3" w:rsidRPr="00E6607C" w:rsidRDefault="00466FA3">
            <w:pPr>
              <w:widowControl/>
              <w:jc w:val="left"/>
              <w:textAlignment w:val="top"/>
              <w:rPr>
                <w:rFonts w:ascii="宋体" w:hAnsi="宋体" w:cs="宋体"/>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66FA3" w:rsidRPr="00E6607C" w:rsidRDefault="00AD6F81">
            <w:pPr>
              <w:widowControl/>
              <w:jc w:val="center"/>
              <w:textAlignment w:val="top"/>
              <w:rPr>
                <w:rFonts w:ascii="宋体" w:hAnsi="宋体" w:cs="宋体"/>
                <w:kern w:val="0"/>
                <w:sz w:val="19"/>
                <w:szCs w:val="19"/>
              </w:rPr>
            </w:pPr>
            <w:r w:rsidRPr="00E6607C">
              <w:rPr>
                <w:rFonts w:ascii="宋体" w:hAnsi="宋体" w:cs="宋体" w:hint="eastAsia"/>
                <w:kern w:val="0"/>
                <w:sz w:val="19"/>
                <w:szCs w:val="19"/>
              </w:rPr>
              <w:t>13920727755</w:t>
            </w:r>
          </w:p>
          <w:p w:rsidR="00466FA3" w:rsidRPr="00E6607C" w:rsidRDefault="00AD6F81">
            <w:pPr>
              <w:jc w:val="center"/>
              <w:rPr>
                <w:rFonts w:ascii="宋体" w:hAnsi="宋体" w:cs="宋体"/>
                <w:kern w:val="0"/>
                <w:sz w:val="19"/>
                <w:szCs w:val="19"/>
              </w:rPr>
            </w:pPr>
            <w:r w:rsidRPr="00E6607C">
              <w:rPr>
                <w:rFonts w:ascii="宋体" w:hAnsi="宋体" w:cs="宋体" w:hint="eastAsia"/>
                <w:kern w:val="0"/>
                <w:sz w:val="19"/>
                <w:szCs w:val="19"/>
              </w:rPr>
              <w:t>李倩</w:t>
            </w:r>
          </w:p>
        </w:tc>
      </w:tr>
      <w:tr w:rsidR="00E6607C" w:rsidRPr="00E6607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jc w:val="left"/>
              <w:rPr>
                <w:rFonts w:ascii="宋体" w:hAnsi="宋体" w:cs="宋体"/>
                <w:kern w:val="0"/>
                <w:sz w:val="19"/>
                <w:szCs w:val="19"/>
              </w:rPr>
            </w:pPr>
            <w:r w:rsidRPr="00E6607C">
              <w:rPr>
                <w:rFonts w:ascii="宋体" w:hAnsi="宋体" w:cs="宋体" w:hint="eastAsia"/>
                <w:kern w:val="0"/>
                <w:sz w:val="19"/>
                <w:szCs w:val="19"/>
              </w:rPr>
              <w:t>参考利率：</w:t>
            </w:r>
          </w:p>
          <w:p w:rsidR="00466FA3" w:rsidRPr="00E6607C" w:rsidRDefault="00AD6F81">
            <w:pPr>
              <w:jc w:val="left"/>
              <w:rPr>
                <w:rFonts w:ascii="宋体" w:hAnsi="宋体" w:cs="宋体"/>
                <w:kern w:val="0"/>
                <w:sz w:val="19"/>
                <w:szCs w:val="19"/>
              </w:rPr>
            </w:pPr>
            <w:r w:rsidRPr="00E6607C">
              <w:rPr>
                <w:rFonts w:ascii="宋体" w:hAnsi="宋体" w:cs="宋体" w:hint="eastAsia"/>
                <w:kern w:val="0"/>
                <w:sz w:val="19"/>
                <w:szCs w:val="19"/>
              </w:rPr>
              <w:t>一般性贷款利率</w:t>
            </w:r>
            <w:r w:rsidRPr="00E6607C">
              <w:rPr>
                <w:rFonts w:ascii="宋体" w:hAnsi="宋体" w:cs="宋体" w:hint="eastAsia"/>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top"/>
              <w:rPr>
                <w:rFonts w:ascii="宋体" w:hAnsi="宋体" w:cs="宋体"/>
                <w:kern w:val="0"/>
                <w:sz w:val="19"/>
                <w:szCs w:val="19"/>
              </w:rPr>
            </w:pPr>
            <w:r w:rsidRPr="00E6607C">
              <w:rPr>
                <w:rFonts w:ascii="宋体" w:hAnsi="宋体" w:cs="宋体" w:hint="eastAsia"/>
                <w:kern w:val="0"/>
                <w:sz w:val="19"/>
                <w:szCs w:val="19"/>
              </w:rPr>
              <w:t>大中小</w:t>
            </w:r>
            <w:proofErr w:type="gramStart"/>
            <w:r w:rsidRPr="00E6607C">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6607C" w:rsidRPr="00E6607C">
              <w:tc>
                <w:tcPr>
                  <w:tcW w:w="3007" w:type="dxa"/>
                  <w:shd w:val="clear" w:color="auto" w:fill="FFFFFF"/>
                  <w:tcMar>
                    <w:top w:w="150" w:type="dxa"/>
                    <w:left w:w="0" w:type="dxa"/>
                    <w:bottom w:w="150" w:type="dxa"/>
                    <w:right w:w="0" w:type="dxa"/>
                  </w:tcMar>
                </w:tcPr>
                <w:p w:rsidR="00466FA3" w:rsidRPr="00E6607C" w:rsidRDefault="00AD6F81">
                  <w:pPr>
                    <w:widowControl/>
                    <w:jc w:val="left"/>
                    <w:textAlignment w:val="top"/>
                    <w:rPr>
                      <w:rFonts w:ascii="����" w:eastAsia="����" w:hAnsi="����" w:cs="����"/>
                      <w:sz w:val="24"/>
                      <w:szCs w:val="24"/>
                    </w:rPr>
                  </w:pPr>
                  <w:r w:rsidRPr="00E6607C">
                    <w:rPr>
                      <w:rFonts w:ascii="宋体" w:hAnsi="宋体" w:cs="宋体" w:hint="eastAsia"/>
                      <w:kern w:val="0"/>
                      <w:sz w:val="19"/>
                      <w:szCs w:val="19"/>
                    </w:rPr>
                    <w:t>1、企业及实际控制人征信及各项社会记录较好。</w:t>
                  </w:r>
                </w:p>
                <w:p w:rsidR="00466FA3" w:rsidRPr="00E6607C" w:rsidRDefault="00AD6F81">
                  <w:pPr>
                    <w:widowControl/>
                    <w:jc w:val="left"/>
                    <w:textAlignment w:val="top"/>
                    <w:rPr>
                      <w:rFonts w:ascii="宋体" w:hAnsi="宋体" w:cs="宋体"/>
                      <w:kern w:val="0"/>
                      <w:sz w:val="19"/>
                      <w:szCs w:val="19"/>
                    </w:rPr>
                  </w:pPr>
                  <w:r w:rsidRPr="00E6607C">
                    <w:rPr>
                      <w:rFonts w:ascii="宋体" w:hAnsi="宋体" w:cs="宋体" w:hint="eastAsia"/>
                      <w:kern w:val="0"/>
                      <w:sz w:val="19"/>
                      <w:szCs w:val="19"/>
                    </w:rPr>
                    <w:t>2、企业成立两年以上或实际控制人本行业经营两年以上。</w:t>
                  </w:r>
                </w:p>
                <w:p w:rsidR="00466FA3" w:rsidRPr="00E6607C" w:rsidRDefault="00AD6F81">
                  <w:pPr>
                    <w:widowControl/>
                    <w:jc w:val="left"/>
                    <w:textAlignment w:val="top"/>
                    <w:rPr>
                      <w:rFonts w:ascii="����" w:eastAsia="����" w:hAnsi="����" w:cs="����"/>
                      <w:sz w:val="24"/>
                      <w:szCs w:val="24"/>
                    </w:rPr>
                  </w:pPr>
                  <w:r w:rsidRPr="00E6607C">
                    <w:rPr>
                      <w:rFonts w:ascii="宋体" w:hAnsi="宋体" w:cs="宋体" w:hint="eastAsia"/>
                      <w:kern w:val="0"/>
                      <w:sz w:val="19"/>
                      <w:szCs w:val="19"/>
                    </w:rPr>
                    <w:t>3、财务报表未出现连续两年经营亏损。</w:t>
                  </w:r>
                </w:p>
              </w:tc>
            </w:tr>
          </w:tbl>
          <w:p w:rsidR="00466FA3" w:rsidRPr="00E6607C" w:rsidRDefault="00466FA3">
            <w:pPr>
              <w:widowControl/>
              <w:jc w:val="left"/>
              <w:textAlignment w:val="top"/>
              <w:rPr>
                <w:rFonts w:ascii="宋体" w:hAnsi="宋体" w:cs="宋体"/>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66FA3" w:rsidRPr="00E6607C" w:rsidRDefault="00AD6F81">
            <w:pPr>
              <w:jc w:val="center"/>
              <w:rPr>
                <w:rFonts w:ascii="宋体" w:hAnsi="宋体" w:cs="宋体"/>
                <w:kern w:val="0"/>
                <w:sz w:val="19"/>
                <w:szCs w:val="19"/>
              </w:rPr>
            </w:pPr>
            <w:r w:rsidRPr="00E6607C">
              <w:rPr>
                <w:rFonts w:ascii="宋体" w:hAnsi="宋体" w:cs="宋体" w:hint="eastAsia"/>
                <w:kern w:val="0"/>
                <w:sz w:val="19"/>
                <w:szCs w:val="19"/>
              </w:rPr>
              <w:t>28301244</w:t>
            </w:r>
          </w:p>
        </w:tc>
      </w:tr>
      <w:tr w:rsidR="00E6607C" w:rsidRPr="00E6607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jc w:val="left"/>
              <w:rPr>
                <w:rFonts w:ascii="宋体" w:hAnsi="宋体" w:cs="宋体"/>
                <w:kern w:val="0"/>
                <w:sz w:val="19"/>
                <w:szCs w:val="19"/>
              </w:rPr>
            </w:pPr>
            <w:r w:rsidRPr="00E6607C">
              <w:rPr>
                <w:rFonts w:ascii="宋体" w:hAnsi="宋体" w:cs="宋体" w:hint="eastAsia"/>
                <w:kern w:val="0"/>
                <w:sz w:val="19"/>
                <w:szCs w:val="19"/>
              </w:rPr>
              <w:t>参考利率：</w:t>
            </w:r>
          </w:p>
          <w:p w:rsidR="00466FA3" w:rsidRPr="00E6607C" w:rsidRDefault="00AD6F81">
            <w:pPr>
              <w:jc w:val="left"/>
              <w:rPr>
                <w:rFonts w:ascii="宋体" w:hAnsi="宋体" w:cs="宋体"/>
                <w:kern w:val="0"/>
                <w:sz w:val="19"/>
                <w:szCs w:val="19"/>
              </w:rPr>
            </w:pPr>
            <w:r w:rsidRPr="00E6607C">
              <w:rPr>
                <w:rFonts w:ascii="宋体" w:hAnsi="宋体" w:cs="宋体" w:hint="eastAsia"/>
                <w:kern w:val="0"/>
                <w:sz w:val="19"/>
                <w:szCs w:val="19"/>
              </w:rPr>
              <w:t>利率3.7%起</w:t>
            </w:r>
            <w:r w:rsidRPr="00E6607C">
              <w:rPr>
                <w:rFonts w:ascii="宋体" w:hAnsi="宋体" w:cs="宋体" w:hint="eastAsia"/>
                <w:kern w:val="0"/>
                <w:sz w:val="19"/>
                <w:szCs w:val="19"/>
              </w:rPr>
              <w:br/>
              <w:t>融资额度：</w:t>
            </w:r>
          </w:p>
          <w:p w:rsidR="00466FA3" w:rsidRPr="00E6607C" w:rsidRDefault="00AD6F81">
            <w:pPr>
              <w:jc w:val="left"/>
              <w:rPr>
                <w:rFonts w:ascii="宋体" w:hAnsi="宋体" w:cs="宋体"/>
                <w:kern w:val="0"/>
                <w:sz w:val="19"/>
                <w:szCs w:val="19"/>
              </w:rPr>
            </w:pPr>
            <w:r w:rsidRPr="00E6607C">
              <w:rPr>
                <w:rFonts w:ascii="宋体" w:hAnsi="宋体" w:cs="宋体" w:hint="eastAsia"/>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left"/>
              <w:textAlignment w:val="top"/>
              <w:rPr>
                <w:rFonts w:ascii="宋体" w:hAnsi="宋体" w:cs="宋体"/>
                <w:kern w:val="0"/>
                <w:sz w:val="19"/>
                <w:szCs w:val="19"/>
              </w:rPr>
            </w:pPr>
            <w:r w:rsidRPr="00E6607C">
              <w:rPr>
                <w:rFonts w:ascii="宋体" w:hAnsi="宋体" w:cs="宋体" w:hint="eastAsia"/>
                <w:kern w:val="0"/>
                <w:sz w:val="19"/>
                <w:szCs w:val="19"/>
              </w:rPr>
              <w:t>小</w:t>
            </w:r>
            <w:proofErr w:type="gramStart"/>
            <w:r w:rsidRPr="00E6607C">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6607C" w:rsidRPr="00E6607C">
              <w:tc>
                <w:tcPr>
                  <w:tcW w:w="3017" w:type="dxa"/>
                  <w:shd w:val="clear" w:color="auto" w:fill="FFFFFF"/>
                  <w:tcMar>
                    <w:top w:w="150" w:type="dxa"/>
                    <w:left w:w="0" w:type="dxa"/>
                    <w:bottom w:w="150" w:type="dxa"/>
                    <w:right w:w="0" w:type="dxa"/>
                  </w:tcMar>
                </w:tcPr>
                <w:p w:rsidR="00466FA3" w:rsidRPr="00E6607C" w:rsidRDefault="00AD6F81">
                  <w:pPr>
                    <w:widowControl/>
                    <w:jc w:val="left"/>
                    <w:textAlignment w:val="top"/>
                    <w:rPr>
                      <w:rFonts w:ascii="����" w:eastAsia="����" w:hAnsi="����" w:cs="����"/>
                      <w:sz w:val="24"/>
                      <w:szCs w:val="24"/>
                    </w:rPr>
                  </w:pPr>
                  <w:r w:rsidRPr="00E6607C">
                    <w:rPr>
                      <w:rFonts w:ascii="����" w:eastAsia="����" w:hAnsi="����" w:cs="����"/>
                      <w:kern w:val="0"/>
                      <w:sz w:val="24"/>
                      <w:szCs w:val="24"/>
                    </w:rPr>
                    <w:br/>
                  </w:r>
                  <w:r w:rsidRPr="00E6607C">
                    <w:rPr>
                      <w:rFonts w:ascii="宋体" w:hAnsi="宋体" w:cs="宋体" w:hint="eastAsia"/>
                      <w:kern w:val="0"/>
                      <w:sz w:val="19"/>
                      <w:szCs w:val="19"/>
                    </w:rPr>
                    <w:t>合法合</w:t>
                  </w:r>
                  <w:proofErr w:type="gramStart"/>
                  <w:r w:rsidRPr="00E6607C">
                    <w:rPr>
                      <w:rFonts w:ascii="宋体" w:hAnsi="宋体" w:cs="宋体" w:hint="eastAsia"/>
                      <w:kern w:val="0"/>
                      <w:sz w:val="19"/>
                      <w:szCs w:val="19"/>
                    </w:rPr>
                    <w:t>规</w:t>
                  </w:r>
                  <w:proofErr w:type="gramEnd"/>
                  <w:r w:rsidRPr="00E6607C">
                    <w:rPr>
                      <w:rFonts w:ascii="宋体" w:hAnsi="宋体" w:cs="宋体" w:hint="eastAsia"/>
                      <w:kern w:val="0"/>
                      <w:sz w:val="19"/>
                      <w:szCs w:val="19"/>
                    </w:rPr>
                    <w:t>经营、符合本行授信要求、无不利诉讼纠纷、存在政府采购项目且履约记录良好</w:t>
                  </w:r>
                </w:p>
              </w:tc>
            </w:tr>
            <w:tr w:rsidR="00E6607C" w:rsidRPr="00E6607C">
              <w:tc>
                <w:tcPr>
                  <w:tcW w:w="3017" w:type="dxa"/>
                  <w:shd w:val="clear" w:color="auto" w:fill="FFFFFF"/>
                  <w:tcMar>
                    <w:top w:w="150" w:type="dxa"/>
                    <w:left w:w="0" w:type="dxa"/>
                    <w:bottom w:w="150" w:type="dxa"/>
                    <w:right w:w="0" w:type="dxa"/>
                  </w:tcMar>
                </w:tcPr>
                <w:p w:rsidR="00466FA3" w:rsidRPr="00E6607C" w:rsidRDefault="00466FA3">
                  <w:pPr>
                    <w:widowControl/>
                    <w:jc w:val="left"/>
                    <w:textAlignment w:val="top"/>
                    <w:rPr>
                      <w:rFonts w:ascii="����" w:eastAsia="����" w:hAnsi="����" w:cs="����"/>
                      <w:kern w:val="0"/>
                      <w:sz w:val="24"/>
                      <w:szCs w:val="24"/>
                    </w:rPr>
                  </w:pPr>
                </w:p>
              </w:tc>
            </w:tr>
          </w:tbl>
          <w:p w:rsidR="00466FA3" w:rsidRPr="00E6607C" w:rsidRDefault="00466FA3">
            <w:pPr>
              <w:widowControl/>
              <w:jc w:val="left"/>
              <w:textAlignment w:val="top"/>
              <w:rPr>
                <w:rFonts w:ascii="宋体" w:hAnsi="宋体" w:cs="宋体"/>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66FA3" w:rsidRPr="00E6607C" w:rsidRDefault="00AD6F81">
            <w:pPr>
              <w:widowControl/>
              <w:jc w:val="center"/>
              <w:textAlignment w:val="top"/>
              <w:rPr>
                <w:rFonts w:ascii="宋体" w:hAnsi="宋体" w:cs="宋体"/>
                <w:kern w:val="0"/>
                <w:sz w:val="19"/>
                <w:szCs w:val="19"/>
              </w:rPr>
            </w:pPr>
            <w:r w:rsidRPr="00E6607C">
              <w:rPr>
                <w:rFonts w:ascii="宋体" w:hAnsi="宋体" w:cs="宋体" w:hint="eastAsia"/>
                <w:kern w:val="0"/>
                <w:sz w:val="19"/>
                <w:szCs w:val="19"/>
              </w:rPr>
              <w:t xml:space="preserve">022/23526678/222112 </w:t>
            </w:r>
          </w:p>
          <w:p w:rsidR="00466FA3" w:rsidRPr="00E6607C" w:rsidRDefault="00AD6F81">
            <w:pPr>
              <w:widowControl/>
              <w:jc w:val="center"/>
              <w:textAlignment w:val="top"/>
              <w:rPr>
                <w:rFonts w:ascii="宋体" w:hAnsi="宋体" w:cs="宋体"/>
                <w:kern w:val="0"/>
                <w:sz w:val="19"/>
                <w:szCs w:val="19"/>
              </w:rPr>
            </w:pPr>
            <w:r w:rsidRPr="00E6607C">
              <w:rPr>
                <w:rFonts w:ascii="宋体" w:hAnsi="宋体" w:cs="宋体" w:hint="eastAsia"/>
                <w:kern w:val="0"/>
                <w:sz w:val="19"/>
                <w:szCs w:val="19"/>
              </w:rPr>
              <w:t>武庆林</w:t>
            </w:r>
          </w:p>
        </w:tc>
      </w:tr>
      <w:tr w:rsidR="00E6607C" w:rsidRPr="00E6607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jc w:val="left"/>
              <w:rPr>
                <w:rFonts w:ascii="宋体" w:hAnsi="宋体" w:cs="宋体"/>
                <w:kern w:val="0"/>
                <w:sz w:val="19"/>
                <w:szCs w:val="19"/>
              </w:rPr>
            </w:pPr>
            <w:r w:rsidRPr="00E6607C">
              <w:rPr>
                <w:rFonts w:ascii="宋体" w:hAnsi="宋体" w:cs="宋体" w:hint="eastAsia"/>
                <w:kern w:val="0"/>
                <w:sz w:val="19"/>
                <w:szCs w:val="19"/>
              </w:rPr>
              <w:t>参考利率：</w:t>
            </w:r>
          </w:p>
          <w:p w:rsidR="00466FA3" w:rsidRPr="00E6607C" w:rsidRDefault="00AD6F81">
            <w:pPr>
              <w:jc w:val="left"/>
              <w:rPr>
                <w:rFonts w:ascii="宋体" w:hAnsi="宋体" w:cs="宋体"/>
                <w:kern w:val="0"/>
                <w:sz w:val="19"/>
                <w:szCs w:val="19"/>
              </w:rPr>
            </w:pPr>
            <w:r w:rsidRPr="00E6607C">
              <w:rPr>
                <w:rFonts w:ascii="宋体" w:hAnsi="宋体" w:cs="宋体" w:hint="eastAsia"/>
                <w:kern w:val="0"/>
                <w:sz w:val="19"/>
                <w:szCs w:val="19"/>
              </w:rPr>
              <w:t>贷款利率最低</w:t>
            </w:r>
            <w:proofErr w:type="spellStart"/>
            <w:r w:rsidRPr="00E6607C">
              <w:rPr>
                <w:rFonts w:ascii="宋体" w:hAnsi="宋体" w:cs="宋体" w:hint="eastAsia"/>
                <w:kern w:val="0"/>
                <w:sz w:val="19"/>
                <w:szCs w:val="19"/>
              </w:rPr>
              <w:t>Lpr</w:t>
            </w:r>
            <w:proofErr w:type="spellEnd"/>
            <w:r w:rsidRPr="00E6607C">
              <w:rPr>
                <w:rFonts w:ascii="宋体" w:hAnsi="宋体" w:cs="宋体" w:hint="eastAsia"/>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top"/>
              <w:rPr>
                <w:rFonts w:ascii="宋体" w:hAnsi="宋体" w:cs="宋体"/>
                <w:kern w:val="0"/>
                <w:sz w:val="19"/>
                <w:szCs w:val="19"/>
              </w:rPr>
            </w:pPr>
            <w:r w:rsidRPr="00E6607C">
              <w:rPr>
                <w:rFonts w:ascii="宋体" w:hAnsi="宋体" w:cs="宋体" w:hint="eastAsia"/>
                <w:kern w:val="0"/>
                <w:sz w:val="19"/>
                <w:szCs w:val="19"/>
              </w:rPr>
              <w:t>小</w:t>
            </w:r>
            <w:proofErr w:type="gramStart"/>
            <w:r w:rsidRPr="00E6607C">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6607C" w:rsidRPr="00E6607C">
              <w:trPr>
                <w:trHeight w:val="3660"/>
              </w:trPr>
              <w:tc>
                <w:tcPr>
                  <w:tcW w:w="3017" w:type="dxa"/>
                  <w:shd w:val="clear" w:color="auto" w:fill="FFFFFF"/>
                  <w:tcMar>
                    <w:top w:w="150" w:type="dxa"/>
                    <w:left w:w="0" w:type="dxa"/>
                    <w:bottom w:w="150" w:type="dxa"/>
                    <w:right w:w="0" w:type="dxa"/>
                  </w:tcMar>
                </w:tcPr>
                <w:p w:rsidR="00466FA3" w:rsidRPr="00E6607C" w:rsidRDefault="00AD6F81">
                  <w:pPr>
                    <w:widowControl/>
                    <w:jc w:val="left"/>
                    <w:textAlignment w:val="top"/>
                    <w:rPr>
                      <w:rFonts w:ascii="宋体" w:hAnsi="宋体" w:cs="宋体"/>
                      <w:kern w:val="0"/>
                      <w:sz w:val="19"/>
                      <w:szCs w:val="19"/>
                    </w:rPr>
                  </w:pPr>
                  <w:r w:rsidRPr="00E6607C">
                    <w:rPr>
                      <w:rFonts w:ascii="宋体" w:hAnsi="宋体" w:cs="宋体" w:hint="eastAsia"/>
                      <w:kern w:val="0"/>
                      <w:sz w:val="19"/>
                      <w:szCs w:val="19"/>
                    </w:rPr>
                    <w:t>1、供应</w:t>
                  </w:r>
                  <w:proofErr w:type="gramStart"/>
                  <w:r w:rsidRPr="00E6607C">
                    <w:rPr>
                      <w:rFonts w:ascii="宋体" w:hAnsi="宋体" w:cs="宋体" w:hint="eastAsia"/>
                      <w:kern w:val="0"/>
                      <w:sz w:val="19"/>
                      <w:szCs w:val="19"/>
                    </w:rPr>
                    <w:t>商至少</w:t>
                  </w:r>
                  <w:proofErr w:type="gramEnd"/>
                  <w:r w:rsidRPr="00E6607C">
                    <w:rPr>
                      <w:rFonts w:ascii="宋体" w:hAnsi="宋体" w:cs="宋体" w:hint="eastAsia"/>
                      <w:kern w:val="0"/>
                      <w:sz w:val="19"/>
                      <w:szCs w:val="19"/>
                    </w:rPr>
                    <w:t>有一次政府采购订单履约记录；</w:t>
                  </w:r>
                </w:p>
                <w:p w:rsidR="00466FA3" w:rsidRPr="00E6607C" w:rsidRDefault="00AD6F81">
                  <w:pPr>
                    <w:widowControl/>
                    <w:numPr>
                      <w:ilvl w:val="0"/>
                      <w:numId w:val="4"/>
                    </w:numPr>
                    <w:jc w:val="left"/>
                    <w:textAlignment w:val="top"/>
                    <w:rPr>
                      <w:rFonts w:ascii="宋体" w:hAnsi="宋体" w:cs="宋体"/>
                      <w:kern w:val="0"/>
                      <w:sz w:val="19"/>
                      <w:szCs w:val="19"/>
                    </w:rPr>
                  </w:pPr>
                  <w:r w:rsidRPr="00E6607C">
                    <w:rPr>
                      <w:rFonts w:ascii="宋体" w:hAnsi="宋体" w:cs="宋体" w:hint="eastAsia"/>
                      <w:kern w:val="0"/>
                      <w:sz w:val="19"/>
                      <w:szCs w:val="19"/>
                    </w:rPr>
                    <w:t>在我行内部信用评级不低于BB+；3、近三年至少有一期营业利润或净利润或上年度经营性现金流净额为正（任选其一即可）；</w:t>
                  </w:r>
                </w:p>
                <w:p w:rsidR="00466FA3" w:rsidRPr="00E6607C" w:rsidRDefault="00AD6F81">
                  <w:pPr>
                    <w:widowControl/>
                    <w:jc w:val="left"/>
                    <w:textAlignment w:val="top"/>
                    <w:rPr>
                      <w:rFonts w:ascii="����" w:eastAsia="����" w:hAnsi="����" w:cs="����"/>
                      <w:sz w:val="24"/>
                      <w:szCs w:val="24"/>
                    </w:rPr>
                  </w:pPr>
                  <w:r w:rsidRPr="00E6607C">
                    <w:rPr>
                      <w:rFonts w:ascii="宋体" w:hAnsi="宋体" w:cs="宋体" w:hint="eastAsia"/>
                      <w:kern w:val="0"/>
                      <w:sz w:val="19"/>
                      <w:szCs w:val="19"/>
                    </w:rPr>
                    <w:t>4、资产负债率不超过85%；企业主</w:t>
                  </w:r>
                  <w:proofErr w:type="gramStart"/>
                  <w:r w:rsidRPr="00E6607C">
                    <w:rPr>
                      <w:rFonts w:ascii="宋体" w:hAnsi="宋体" w:cs="宋体" w:hint="eastAsia"/>
                      <w:kern w:val="0"/>
                      <w:sz w:val="19"/>
                      <w:szCs w:val="19"/>
                    </w:rPr>
                    <w:t>含实际</w:t>
                  </w:r>
                  <w:proofErr w:type="gramEnd"/>
                  <w:r w:rsidRPr="00E6607C">
                    <w:rPr>
                      <w:rFonts w:ascii="宋体" w:hAnsi="宋体" w:cs="宋体" w:hint="eastAsia"/>
                      <w:kern w:val="0"/>
                      <w:sz w:val="19"/>
                      <w:szCs w:val="19"/>
                    </w:rPr>
                    <w:t>控制人/主要股东或其配偶拥有本地户口或房产或在本地有连续一年含以上的社保缴交记录（满足其一即可）</w:t>
                  </w:r>
                </w:p>
              </w:tc>
            </w:tr>
            <w:tr w:rsidR="00E6607C" w:rsidRPr="00E6607C">
              <w:trPr>
                <w:trHeight w:val="90"/>
              </w:trPr>
              <w:tc>
                <w:tcPr>
                  <w:tcW w:w="3017" w:type="dxa"/>
                  <w:shd w:val="clear" w:color="auto" w:fill="FFFFFF"/>
                  <w:tcMar>
                    <w:top w:w="150" w:type="dxa"/>
                    <w:left w:w="0" w:type="dxa"/>
                    <w:bottom w:w="150" w:type="dxa"/>
                    <w:right w:w="0" w:type="dxa"/>
                  </w:tcMar>
                </w:tcPr>
                <w:p w:rsidR="00466FA3" w:rsidRPr="00E6607C" w:rsidRDefault="00466FA3">
                  <w:pPr>
                    <w:widowControl/>
                    <w:jc w:val="left"/>
                    <w:textAlignment w:val="top"/>
                    <w:rPr>
                      <w:rFonts w:ascii="宋体" w:hAnsi="宋体" w:cs="宋体"/>
                      <w:kern w:val="0"/>
                      <w:sz w:val="19"/>
                      <w:szCs w:val="19"/>
                    </w:rPr>
                  </w:pPr>
                </w:p>
              </w:tc>
            </w:tr>
            <w:tr w:rsidR="00E6607C" w:rsidRPr="00E6607C">
              <w:tc>
                <w:tcPr>
                  <w:tcW w:w="3017" w:type="dxa"/>
                  <w:shd w:val="clear" w:color="auto" w:fill="FFFFFF"/>
                  <w:tcMar>
                    <w:top w:w="150" w:type="dxa"/>
                    <w:left w:w="0" w:type="dxa"/>
                    <w:bottom w:w="150" w:type="dxa"/>
                    <w:right w:w="0" w:type="dxa"/>
                  </w:tcMar>
                </w:tcPr>
                <w:p w:rsidR="00466FA3" w:rsidRPr="00E6607C" w:rsidRDefault="00466FA3">
                  <w:pPr>
                    <w:widowControl/>
                    <w:jc w:val="left"/>
                    <w:textAlignment w:val="top"/>
                    <w:rPr>
                      <w:rFonts w:ascii="宋体" w:hAnsi="宋体" w:cs="宋体"/>
                      <w:kern w:val="0"/>
                      <w:sz w:val="19"/>
                      <w:szCs w:val="19"/>
                    </w:rPr>
                  </w:pPr>
                </w:p>
              </w:tc>
            </w:tr>
          </w:tbl>
          <w:p w:rsidR="00466FA3" w:rsidRPr="00E6607C" w:rsidRDefault="00466FA3">
            <w:pPr>
              <w:widowControl/>
              <w:jc w:val="left"/>
              <w:textAlignment w:val="top"/>
              <w:rPr>
                <w:rFonts w:ascii="宋体" w:hAnsi="宋体" w:cs="宋体"/>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66FA3" w:rsidRPr="00E6607C" w:rsidRDefault="00AD6F81">
            <w:pPr>
              <w:widowControl/>
              <w:jc w:val="center"/>
              <w:textAlignment w:val="top"/>
              <w:rPr>
                <w:rFonts w:ascii="宋体" w:hAnsi="宋体" w:cs="宋体"/>
                <w:kern w:val="0"/>
                <w:sz w:val="19"/>
                <w:szCs w:val="19"/>
              </w:rPr>
            </w:pPr>
            <w:r w:rsidRPr="00E6607C">
              <w:rPr>
                <w:rFonts w:ascii="宋体" w:hAnsi="宋体" w:cs="宋体" w:hint="eastAsia"/>
                <w:kern w:val="0"/>
                <w:sz w:val="19"/>
                <w:szCs w:val="19"/>
              </w:rPr>
              <w:lastRenderedPageBreak/>
              <w:t>13820640544</w:t>
            </w:r>
          </w:p>
          <w:p w:rsidR="00466FA3" w:rsidRPr="00E6607C" w:rsidRDefault="00AD6F81">
            <w:pPr>
              <w:widowControl/>
              <w:jc w:val="center"/>
              <w:textAlignment w:val="top"/>
              <w:rPr>
                <w:rFonts w:ascii="宋体" w:hAnsi="宋体" w:cs="宋体"/>
                <w:kern w:val="0"/>
                <w:sz w:val="19"/>
                <w:szCs w:val="19"/>
              </w:rPr>
            </w:pPr>
            <w:r w:rsidRPr="00E6607C">
              <w:rPr>
                <w:rFonts w:ascii="宋体" w:hAnsi="宋体" w:cs="宋体" w:hint="eastAsia"/>
                <w:kern w:val="0"/>
                <w:sz w:val="19"/>
                <w:szCs w:val="19"/>
              </w:rPr>
              <w:t>胡小宁</w:t>
            </w:r>
          </w:p>
        </w:tc>
      </w:tr>
      <w:tr w:rsidR="00E6607C" w:rsidRPr="00E6607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proofErr w:type="gramStart"/>
            <w:r w:rsidRPr="00E6607C">
              <w:rPr>
                <w:rFonts w:ascii="宋体" w:hAnsi="宋体" w:cs="宋体" w:hint="eastAsia"/>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jc w:val="left"/>
              <w:rPr>
                <w:rFonts w:ascii="宋体" w:hAnsi="宋体" w:cs="宋体"/>
                <w:kern w:val="0"/>
                <w:sz w:val="19"/>
                <w:szCs w:val="19"/>
              </w:rPr>
            </w:pPr>
            <w:r w:rsidRPr="00E6607C">
              <w:rPr>
                <w:rFonts w:ascii="宋体" w:hAnsi="宋体" w:cs="宋体" w:hint="eastAsia"/>
                <w:kern w:val="0"/>
                <w:sz w:val="19"/>
                <w:szCs w:val="19"/>
              </w:rPr>
              <w:t>参考利率：</w:t>
            </w:r>
          </w:p>
          <w:p w:rsidR="00466FA3" w:rsidRPr="00E6607C" w:rsidRDefault="00AD6F81">
            <w:pPr>
              <w:jc w:val="left"/>
              <w:rPr>
                <w:rFonts w:ascii="宋体" w:hAnsi="宋体" w:cs="宋体"/>
                <w:kern w:val="0"/>
                <w:sz w:val="19"/>
                <w:szCs w:val="19"/>
              </w:rPr>
            </w:pPr>
            <w:r w:rsidRPr="00E6607C">
              <w:rPr>
                <w:rFonts w:ascii="宋体" w:hAnsi="宋体" w:cs="宋体" w:hint="eastAsia"/>
                <w:kern w:val="0"/>
                <w:sz w:val="19"/>
                <w:szCs w:val="19"/>
              </w:rPr>
              <w:t>5%</w:t>
            </w:r>
            <w:r w:rsidRPr="00E6607C">
              <w:rPr>
                <w:rFonts w:ascii="宋体" w:hAnsi="宋体" w:cs="宋体" w:hint="eastAsia"/>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left"/>
              <w:textAlignment w:val="top"/>
              <w:rPr>
                <w:rFonts w:ascii="宋体" w:hAnsi="宋体" w:cs="宋体"/>
                <w:kern w:val="0"/>
                <w:sz w:val="19"/>
                <w:szCs w:val="19"/>
              </w:rPr>
            </w:pPr>
            <w:r w:rsidRPr="00E6607C">
              <w:rPr>
                <w:rFonts w:ascii="宋体" w:hAnsi="宋体" w:cs="宋体" w:hint="eastAsia"/>
                <w:kern w:val="0"/>
                <w:sz w:val="19"/>
                <w:szCs w:val="19"/>
              </w:rPr>
              <w:t>小</w:t>
            </w:r>
            <w:proofErr w:type="gramStart"/>
            <w:r w:rsidRPr="00E6607C">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6607C" w:rsidRPr="00E6607C">
              <w:tc>
                <w:tcPr>
                  <w:tcW w:w="3007" w:type="dxa"/>
                  <w:shd w:val="clear" w:color="auto" w:fill="FFFFFF"/>
                  <w:tcMar>
                    <w:top w:w="150" w:type="dxa"/>
                    <w:left w:w="0" w:type="dxa"/>
                    <w:bottom w:w="150" w:type="dxa"/>
                    <w:right w:w="0" w:type="dxa"/>
                  </w:tcMar>
                </w:tcPr>
                <w:p w:rsidR="00466FA3" w:rsidRPr="00E6607C" w:rsidRDefault="00AD6F81">
                  <w:pPr>
                    <w:widowControl/>
                    <w:jc w:val="left"/>
                    <w:textAlignment w:val="top"/>
                    <w:rPr>
                      <w:rFonts w:ascii="宋体" w:hAnsi="宋体" w:cs="宋体"/>
                      <w:kern w:val="0"/>
                      <w:sz w:val="19"/>
                      <w:szCs w:val="19"/>
                    </w:rPr>
                  </w:pPr>
                  <w:r w:rsidRPr="00E6607C">
                    <w:rPr>
                      <w:rFonts w:ascii="宋体" w:hAnsi="宋体" w:cs="宋体" w:hint="eastAsia"/>
                      <w:kern w:val="0"/>
                      <w:sz w:val="19"/>
                      <w:szCs w:val="19"/>
                    </w:rPr>
                    <w:t>1、符合我行小企业授信客户界定标准的小型、微型企业；</w:t>
                  </w:r>
                </w:p>
                <w:p w:rsidR="00466FA3" w:rsidRPr="00E6607C" w:rsidRDefault="00AD6F81">
                  <w:pPr>
                    <w:widowControl/>
                    <w:jc w:val="left"/>
                    <w:textAlignment w:val="top"/>
                    <w:rPr>
                      <w:rFonts w:ascii="宋体" w:hAnsi="宋体" w:cs="宋体"/>
                      <w:kern w:val="0"/>
                      <w:sz w:val="19"/>
                      <w:szCs w:val="19"/>
                    </w:rPr>
                  </w:pPr>
                  <w:r w:rsidRPr="00E6607C">
                    <w:rPr>
                      <w:rFonts w:ascii="宋体" w:hAnsi="宋体" w:cs="宋体" w:hint="eastAsia"/>
                      <w:kern w:val="0"/>
                      <w:sz w:val="19"/>
                      <w:szCs w:val="19"/>
                    </w:rPr>
                    <w:t>2、须连续经营2年及以上或实际控制人有3年及以上相关行业从业经验，经营状况良好，信用记录良好；3、与采购人无关联关系，行业相关证照齐全；</w:t>
                  </w:r>
                </w:p>
                <w:p w:rsidR="00466FA3" w:rsidRPr="00E6607C" w:rsidRDefault="00AD6F81">
                  <w:pPr>
                    <w:widowControl/>
                    <w:jc w:val="left"/>
                    <w:textAlignment w:val="top"/>
                    <w:rPr>
                      <w:rFonts w:ascii="����" w:eastAsia="����" w:hAnsi="����" w:cs="����"/>
                      <w:sz w:val="24"/>
                      <w:szCs w:val="24"/>
                    </w:rPr>
                  </w:pPr>
                  <w:r w:rsidRPr="00E6607C">
                    <w:rPr>
                      <w:rFonts w:ascii="宋体" w:hAnsi="宋体" w:cs="宋体" w:hint="eastAsia"/>
                      <w:kern w:val="0"/>
                      <w:sz w:val="19"/>
                      <w:szCs w:val="19"/>
                    </w:rPr>
                    <w:t>4、借款人须在本行开立单位结算账户或保证金账户，并将该账户指定为采购活动项下应收账款的唯一回款账户。</w:t>
                  </w:r>
                </w:p>
              </w:tc>
            </w:tr>
          </w:tbl>
          <w:p w:rsidR="00466FA3" w:rsidRPr="00E6607C" w:rsidRDefault="00466FA3">
            <w:pPr>
              <w:widowControl/>
              <w:jc w:val="left"/>
              <w:textAlignment w:val="top"/>
              <w:rPr>
                <w:rFonts w:ascii="宋体" w:hAnsi="宋体" w:cs="宋体"/>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66FA3" w:rsidRPr="00E6607C" w:rsidRDefault="00AD6F81">
            <w:pPr>
              <w:widowControl/>
              <w:jc w:val="center"/>
              <w:textAlignment w:val="top"/>
              <w:rPr>
                <w:rFonts w:ascii="宋体" w:hAnsi="宋体" w:cs="宋体"/>
                <w:kern w:val="0"/>
                <w:sz w:val="19"/>
                <w:szCs w:val="19"/>
              </w:rPr>
            </w:pPr>
            <w:r w:rsidRPr="00E6607C">
              <w:rPr>
                <w:rFonts w:ascii="宋体" w:hAnsi="宋体" w:cs="宋体" w:hint="eastAsia"/>
                <w:kern w:val="0"/>
                <w:sz w:val="19"/>
                <w:szCs w:val="19"/>
              </w:rPr>
              <w:t>23271307</w:t>
            </w:r>
          </w:p>
          <w:p w:rsidR="00466FA3" w:rsidRPr="00E6607C" w:rsidRDefault="00AD6F81">
            <w:pPr>
              <w:widowControl/>
              <w:jc w:val="center"/>
              <w:textAlignment w:val="top"/>
              <w:rPr>
                <w:rFonts w:ascii="宋体" w:hAnsi="宋体" w:cs="宋体"/>
                <w:kern w:val="0"/>
                <w:sz w:val="19"/>
                <w:szCs w:val="19"/>
              </w:rPr>
            </w:pPr>
            <w:r w:rsidRPr="00E6607C">
              <w:rPr>
                <w:rFonts w:ascii="宋体" w:hAnsi="宋体" w:cs="宋体" w:hint="eastAsia"/>
                <w:kern w:val="0"/>
                <w:sz w:val="19"/>
                <w:szCs w:val="19"/>
              </w:rPr>
              <w:t>刘</w:t>
            </w:r>
            <w:proofErr w:type="gramStart"/>
            <w:r w:rsidRPr="00E6607C">
              <w:rPr>
                <w:rFonts w:ascii="宋体" w:hAnsi="宋体" w:cs="宋体" w:hint="eastAsia"/>
                <w:kern w:val="0"/>
                <w:sz w:val="19"/>
                <w:szCs w:val="19"/>
              </w:rPr>
              <w:t>粲</w:t>
            </w:r>
            <w:proofErr w:type="gramEnd"/>
          </w:p>
        </w:tc>
      </w:tr>
      <w:tr w:rsidR="00E6607C" w:rsidRPr="00E6607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jc w:val="left"/>
              <w:rPr>
                <w:rFonts w:ascii="宋体" w:hAnsi="宋体" w:cs="宋体"/>
                <w:kern w:val="0"/>
                <w:sz w:val="19"/>
                <w:szCs w:val="19"/>
              </w:rPr>
            </w:pPr>
            <w:r w:rsidRPr="00E6607C">
              <w:rPr>
                <w:rFonts w:ascii="宋体" w:hAnsi="宋体" w:cs="宋体" w:hint="eastAsia"/>
                <w:kern w:val="0"/>
                <w:sz w:val="19"/>
                <w:szCs w:val="19"/>
              </w:rPr>
              <w:t>参考利率：</w:t>
            </w:r>
          </w:p>
          <w:p w:rsidR="00466FA3" w:rsidRPr="00E6607C" w:rsidRDefault="00AD6F81">
            <w:pPr>
              <w:jc w:val="left"/>
              <w:rPr>
                <w:rFonts w:ascii="宋体" w:hAnsi="宋体" w:cs="宋体"/>
                <w:kern w:val="0"/>
                <w:sz w:val="19"/>
                <w:szCs w:val="19"/>
              </w:rPr>
            </w:pPr>
            <w:r w:rsidRPr="00E6607C">
              <w:rPr>
                <w:rFonts w:ascii="宋体" w:hAnsi="宋体" w:cs="宋体" w:hint="eastAsia"/>
                <w:kern w:val="0"/>
                <w:sz w:val="19"/>
                <w:szCs w:val="19"/>
              </w:rPr>
              <w:t>3.75%-3.95%</w:t>
            </w:r>
            <w:r w:rsidRPr="00E6607C">
              <w:rPr>
                <w:rFonts w:ascii="宋体" w:hAnsi="宋体" w:cs="宋体" w:hint="eastAsia"/>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left"/>
              <w:textAlignment w:val="top"/>
              <w:rPr>
                <w:rFonts w:ascii="宋体" w:hAnsi="宋体" w:cs="宋体"/>
                <w:kern w:val="0"/>
                <w:sz w:val="19"/>
                <w:szCs w:val="19"/>
              </w:rPr>
            </w:pPr>
            <w:r w:rsidRPr="00E6607C">
              <w:rPr>
                <w:rFonts w:ascii="宋体" w:hAnsi="宋体" w:cs="宋体" w:hint="eastAsia"/>
                <w:kern w:val="0"/>
                <w:sz w:val="19"/>
                <w:szCs w:val="19"/>
              </w:rPr>
              <w:t>小</w:t>
            </w:r>
            <w:proofErr w:type="gramStart"/>
            <w:r w:rsidRPr="00E6607C">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numPr>
                <w:ilvl w:val="0"/>
                <w:numId w:val="5"/>
              </w:numPr>
              <w:jc w:val="left"/>
              <w:textAlignment w:val="top"/>
              <w:rPr>
                <w:rFonts w:ascii="宋体" w:hAnsi="宋体" w:cs="宋体"/>
                <w:kern w:val="0"/>
                <w:sz w:val="19"/>
                <w:szCs w:val="19"/>
              </w:rPr>
            </w:pPr>
            <w:r w:rsidRPr="00E6607C">
              <w:rPr>
                <w:rFonts w:ascii="宋体" w:hAnsi="宋体" w:cs="宋体" w:hint="eastAsia"/>
                <w:kern w:val="0"/>
                <w:sz w:val="19"/>
                <w:szCs w:val="19"/>
              </w:rPr>
              <w:t>借款企业持续经营1年（含）以上或在本行业持续经营2年（含）以上；</w:t>
            </w:r>
          </w:p>
          <w:p w:rsidR="00466FA3" w:rsidRPr="00E6607C" w:rsidRDefault="00AD6F81">
            <w:pPr>
              <w:widowControl/>
              <w:numPr>
                <w:ilvl w:val="0"/>
                <w:numId w:val="5"/>
              </w:numPr>
              <w:jc w:val="left"/>
              <w:textAlignment w:val="top"/>
              <w:rPr>
                <w:rFonts w:ascii="宋体" w:hAnsi="宋体" w:cs="宋体"/>
                <w:kern w:val="0"/>
                <w:sz w:val="19"/>
                <w:szCs w:val="19"/>
              </w:rPr>
            </w:pPr>
            <w:r w:rsidRPr="00E6607C">
              <w:rPr>
                <w:rFonts w:ascii="宋体" w:hAnsi="宋体" w:cs="宋体" w:hint="eastAsia"/>
                <w:kern w:val="0"/>
                <w:sz w:val="19"/>
                <w:szCs w:val="19"/>
              </w:rPr>
              <w:t>借款企业实际控制人年龄在18周岁（含）至65周岁（含）之间；</w:t>
            </w:r>
          </w:p>
          <w:p w:rsidR="00466FA3" w:rsidRPr="00E6607C" w:rsidRDefault="00AD6F81">
            <w:pPr>
              <w:widowControl/>
              <w:numPr>
                <w:ilvl w:val="0"/>
                <w:numId w:val="5"/>
              </w:numPr>
              <w:jc w:val="left"/>
              <w:textAlignment w:val="top"/>
              <w:rPr>
                <w:rFonts w:ascii="宋体" w:hAnsi="宋体" w:cs="宋体"/>
                <w:kern w:val="0"/>
                <w:sz w:val="19"/>
                <w:szCs w:val="19"/>
              </w:rPr>
            </w:pPr>
            <w:r w:rsidRPr="00E6607C">
              <w:rPr>
                <w:rFonts w:ascii="宋体" w:hAnsi="宋体" w:cs="宋体" w:hint="eastAsia"/>
                <w:kern w:val="0"/>
                <w:sz w:val="19"/>
                <w:szCs w:val="19"/>
              </w:rPr>
              <w:t>采购品类为货物类或服务类；</w:t>
            </w:r>
          </w:p>
          <w:p w:rsidR="00466FA3" w:rsidRPr="00E6607C" w:rsidRDefault="00AD6F81">
            <w:pPr>
              <w:widowControl/>
              <w:numPr>
                <w:ilvl w:val="0"/>
                <w:numId w:val="5"/>
              </w:numPr>
              <w:jc w:val="left"/>
              <w:textAlignment w:val="top"/>
              <w:rPr>
                <w:rFonts w:ascii="宋体" w:hAnsi="宋体" w:cs="宋体"/>
                <w:kern w:val="0"/>
                <w:sz w:val="19"/>
                <w:szCs w:val="19"/>
              </w:rPr>
            </w:pPr>
            <w:r w:rsidRPr="00E6607C">
              <w:rPr>
                <w:rFonts w:ascii="宋体" w:hAnsi="宋体" w:cs="宋体" w:hint="eastAsia"/>
                <w:kern w:val="0"/>
                <w:sz w:val="19"/>
                <w:szCs w:val="19"/>
              </w:rPr>
              <w:t>借款企业</w:t>
            </w:r>
            <w:proofErr w:type="gramStart"/>
            <w:r w:rsidRPr="00E6607C">
              <w:rPr>
                <w:rFonts w:ascii="宋体" w:hAnsi="宋体" w:cs="宋体" w:hint="eastAsia"/>
                <w:kern w:val="0"/>
                <w:sz w:val="19"/>
                <w:szCs w:val="19"/>
              </w:rPr>
              <w:t>政采合作</w:t>
            </w:r>
            <w:proofErr w:type="gramEnd"/>
            <w:r w:rsidRPr="00E6607C">
              <w:rPr>
                <w:rFonts w:ascii="宋体" w:hAnsi="宋体" w:cs="宋体" w:hint="eastAsia"/>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66FA3" w:rsidRPr="00E6607C" w:rsidRDefault="00AD6F81">
            <w:pPr>
              <w:widowControl/>
              <w:jc w:val="center"/>
              <w:textAlignment w:val="top"/>
              <w:rPr>
                <w:rFonts w:ascii="宋体" w:hAnsi="宋体" w:cs="宋体"/>
                <w:kern w:val="0"/>
                <w:sz w:val="19"/>
                <w:szCs w:val="19"/>
              </w:rPr>
            </w:pPr>
            <w:r w:rsidRPr="00E6607C">
              <w:rPr>
                <w:rFonts w:ascii="宋体" w:hAnsi="宋体" w:cs="宋体" w:hint="eastAsia"/>
                <w:kern w:val="0"/>
                <w:sz w:val="19"/>
                <w:szCs w:val="19"/>
              </w:rPr>
              <w:t>13767182800</w:t>
            </w:r>
          </w:p>
          <w:p w:rsidR="00466FA3" w:rsidRPr="00E6607C" w:rsidRDefault="00AD6F81">
            <w:pPr>
              <w:widowControl/>
              <w:jc w:val="center"/>
              <w:textAlignment w:val="top"/>
              <w:rPr>
                <w:rFonts w:ascii="宋体" w:hAnsi="宋体" w:cs="宋体"/>
                <w:kern w:val="0"/>
                <w:sz w:val="19"/>
                <w:szCs w:val="19"/>
              </w:rPr>
            </w:pPr>
            <w:r w:rsidRPr="00E6607C">
              <w:rPr>
                <w:rFonts w:ascii="宋体" w:hAnsi="宋体" w:cs="宋体" w:hint="eastAsia"/>
                <w:kern w:val="0"/>
                <w:sz w:val="19"/>
                <w:szCs w:val="19"/>
              </w:rPr>
              <w:t>唐朝</w:t>
            </w:r>
          </w:p>
        </w:tc>
      </w:tr>
      <w:tr w:rsidR="00E6607C" w:rsidRPr="00E6607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AD6F81">
            <w:pPr>
              <w:widowControl/>
              <w:jc w:val="center"/>
              <w:textAlignment w:val="center"/>
              <w:rPr>
                <w:rFonts w:ascii="宋体" w:hAnsi="宋体" w:cs="宋体"/>
                <w:kern w:val="0"/>
                <w:sz w:val="19"/>
                <w:szCs w:val="19"/>
              </w:rPr>
            </w:pPr>
            <w:r w:rsidRPr="00E6607C">
              <w:rPr>
                <w:rFonts w:ascii="宋体" w:hAnsi="宋体" w:cs="宋体" w:hint="eastAsia"/>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466FA3">
            <w:pPr>
              <w:jc w:val="left"/>
              <w:rPr>
                <w:rFonts w:ascii="宋体" w:hAnsi="宋体" w:cs="宋体"/>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466FA3">
            <w:pPr>
              <w:widowControl/>
              <w:jc w:val="left"/>
              <w:textAlignment w:val="top"/>
              <w:rPr>
                <w:rFonts w:ascii="宋体" w:hAnsi="宋体" w:cs="宋体"/>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466FA3" w:rsidRPr="00E6607C" w:rsidRDefault="00466FA3">
            <w:pPr>
              <w:widowControl/>
              <w:jc w:val="left"/>
              <w:textAlignment w:val="top"/>
              <w:rPr>
                <w:rFonts w:ascii="宋体" w:hAnsi="宋体" w:cs="宋体"/>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66FA3" w:rsidRPr="00E6607C" w:rsidRDefault="00466FA3">
            <w:pPr>
              <w:widowControl/>
              <w:jc w:val="center"/>
              <w:textAlignment w:val="top"/>
              <w:rPr>
                <w:rFonts w:ascii="宋体" w:hAnsi="宋体" w:cs="宋体"/>
                <w:kern w:val="0"/>
                <w:sz w:val="19"/>
                <w:szCs w:val="19"/>
              </w:rPr>
            </w:pPr>
          </w:p>
        </w:tc>
      </w:tr>
    </w:tbl>
    <w:p w:rsidR="00466FA3" w:rsidRPr="00E6607C" w:rsidRDefault="00466FA3">
      <w:pPr>
        <w:autoSpaceDE w:val="0"/>
        <w:autoSpaceDN w:val="0"/>
        <w:adjustRightInd w:val="0"/>
        <w:spacing w:line="360" w:lineRule="auto"/>
        <w:ind w:firstLineChars="200" w:firstLine="480"/>
        <w:rPr>
          <w:rFonts w:hAnsi="宋体"/>
          <w:kern w:val="0"/>
          <w:sz w:val="24"/>
          <w:szCs w:val="24"/>
        </w:rPr>
      </w:pPr>
    </w:p>
    <w:p w:rsidR="00466FA3" w:rsidRPr="00E6607C" w:rsidRDefault="00AD6F81">
      <w:pPr>
        <w:pStyle w:val="Default"/>
        <w:snapToGrid w:val="0"/>
        <w:spacing w:line="360" w:lineRule="auto"/>
        <w:ind w:firstLineChars="200" w:firstLine="420"/>
        <w:jc w:val="both"/>
        <w:rPr>
          <w:color w:val="auto"/>
        </w:rPr>
      </w:pPr>
      <w:r w:rsidRPr="00E6607C">
        <w:rPr>
          <w:rFonts w:hAnsi="宋体" w:hint="eastAsia"/>
          <w:color w:val="auto"/>
          <w:kern w:val="2"/>
          <w:sz w:val="21"/>
          <w:szCs w:val="20"/>
        </w:rPr>
        <w:t>以上内容均为当前政策内容，未来不排除各大金融机构针对</w:t>
      </w:r>
      <w:proofErr w:type="gramStart"/>
      <w:r w:rsidRPr="00E6607C">
        <w:rPr>
          <w:rFonts w:hAnsi="宋体" w:hint="eastAsia"/>
          <w:color w:val="auto"/>
          <w:kern w:val="2"/>
          <w:sz w:val="21"/>
          <w:szCs w:val="20"/>
        </w:rPr>
        <w:t>政采贷</w:t>
      </w:r>
      <w:proofErr w:type="gramEnd"/>
      <w:r w:rsidRPr="00E6607C">
        <w:rPr>
          <w:rFonts w:hAnsi="宋体" w:hint="eastAsia"/>
          <w:color w:val="auto"/>
          <w:kern w:val="2"/>
          <w:sz w:val="21"/>
          <w:szCs w:val="20"/>
        </w:rPr>
        <w:t>业务的相关政策会有修改和变动，本“政采贷”明白纸仅供参考，详情请自行致电咨询。</w:t>
      </w:r>
    </w:p>
    <w:p w:rsidR="00466FA3" w:rsidRPr="00E6607C" w:rsidRDefault="00AD6F81">
      <w:pPr>
        <w:spacing w:line="360" w:lineRule="auto"/>
        <w:jc w:val="center"/>
        <w:rPr>
          <w:rFonts w:ascii="宋体" w:hAnsi="宋体"/>
          <w:b/>
          <w:sz w:val="24"/>
          <w:szCs w:val="24"/>
        </w:rPr>
      </w:pPr>
      <w:r w:rsidRPr="00E6607C">
        <w:rPr>
          <w:rFonts w:ascii="宋体" w:hAnsi="宋体"/>
          <w:sz w:val="24"/>
          <w:szCs w:val="24"/>
        </w:rPr>
        <w:br w:type="page"/>
      </w:r>
      <w:r w:rsidRPr="00E6607C">
        <w:rPr>
          <w:rFonts w:ascii="宋体" w:hAnsi="宋体" w:hint="eastAsia"/>
          <w:b/>
          <w:sz w:val="24"/>
          <w:szCs w:val="24"/>
        </w:rPr>
        <w:lastRenderedPageBreak/>
        <w:t>项目需求书</w:t>
      </w:r>
    </w:p>
    <w:p w:rsidR="00466FA3" w:rsidRPr="00E6607C" w:rsidRDefault="00AD6F81">
      <w:pPr>
        <w:pStyle w:val="2"/>
        <w:widowControl/>
        <w:adjustRightInd w:val="0"/>
        <w:snapToGrid w:val="0"/>
        <w:spacing w:line="360" w:lineRule="auto"/>
        <w:ind w:left="-40" w:firstLineChars="200" w:firstLine="480"/>
        <w:rPr>
          <w:sz w:val="24"/>
        </w:rPr>
      </w:pPr>
      <w:r w:rsidRPr="00E6607C">
        <w:rPr>
          <w:sz w:val="24"/>
        </w:rPr>
        <w:t>一、项目背景</w:t>
      </w:r>
    </w:p>
    <w:p w:rsidR="00466FA3" w:rsidRPr="00E6607C" w:rsidRDefault="00AD6F81">
      <w:pPr>
        <w:widowControl/>
        <w:adjustRightInd w:val="0"/>
        <w:snapToGrid w:val="0"/>
        <w:spacing w:line="360" w:lineRule="auto"/>
        <w:ind w:firstLineChars="200" w:firstLine="480"/>
        <w:jc w:val="left"/>
        <w:rPr>
          <w:rFonts w:ascii="宋体" w:hAnsi="宋体" w:cs="宋体"/>
          <w:kern w:val="0"/>
          <w:sz w:val="24"/>
          <w:lang w:bidi="ar"/>
        </w:rPr>
      </w:pPr>
      <w:r w:rsidRPr="00E6607C">
        <w:rPr>
          <w:rFonts w:ascii="宋体" w:hAnsi="宋体" w:cs="宋体"/>
          <w:kern w:val="0"/>
          <w:sz w:val="24"/>
          <w:szCs w:val="24"/>
          <w:lang w:bidi="ar"/>
        </w:rPr>
        <w:t>本项目为天津经济技术开发区应急管理局安全生产监控管理平台及安全生产专网提供建设与运行维护服务，覆盖开发区 41 家重点企业，包含专网链路、监控平台软硬件、企业端物联网主机、机房托管、多方对讲系统、硬件维修更换、视频会议室运维等内容，保障平台覆盖辖区安全生产企业，实现视频 / 数据回传、多级平台联动，支撑安全监管工作。</w:t>
      </w:r>
    </w:p>
    <w:p w:rsidR="00466FA3" w:rsidRPr="00E6607C" w:rsidRDefault="00AD6F81">
      <w:pPr>
        <w:widowControl/>
        <w:adjustRightInd w:val="0"/>
        <w:snapToGrid w:val="0"/>
        <w:spacing w:line="360" w:lineRule="auto"/>
        <w:ind w:firstLineChars="200" w:firstLine="480"/>
        <w:jc w:val="left"/>
        <w:rPr>
          <w:sz w:val="24"/>
        </w:rPr>
      </w:pPr>
      <w:r w:rsidRPr="00E6607C">
        <w:rPr>
          <w:rFonts w:hint="eastAsia"/>
          <w:sz w:val="24"/>
        </w:rPr>
        <w:t>本项目属于软件和信息技术服务业。</w:t>
      </w:r>
    </w:p>
    <w:p w:rsidR="00466FA3" w:rsidRPr="004D006E" w:rsidRDefault="00AD6F81">
      <w:pPr>
        <w:pStyle w:val="3"/>
        <w:widowControl/>
        <w:adjustRightInd w:val="0"/>
        <w:snapToGrid w:val="0"/>
        <w:spacing w:line="360" w:lineRule="auto"/>
        <w:ind w:firstLineChars="200" w:firstLine="480"/>
        <w:rPr>
          <w:b w:val="0"/>
          <w:sz w:val="24"/>
          <w:szCs w:val="24"/>
        </w:rPr>
      </w:pPr>
      <w:r w:rsidRPr="004D006E">
        <w:rPr>
          <w:b w:val="0"/>
          <w:sz w:val="24"/>
          <w:szCs w:val="24"/>
        </w:rPr>
        <w:t>二、服务要求</w:t>
      </w:r>
    </w:p>
    <w:p w:rsidR="00466FA3" w:rsidRPr="00E6607C" w:rsidRDefault="00AD6F81">
      <w:pPr>
        <w:widowControl/>
        <w:adjustRightInd w:val="0"/>
        <w:snapToGrid w:val="0"/>
        <w:spacing w:line="360" w:lineRule="auto"/>
        <w:ind w:firstLineChars="200" w:firstLine="480"/>
        <w:jc w:val="left"/>
        <w:rPr>
          <w:sz w:val="24"/>
        </w:rPr>
      </w:pPr>
      <w:r w:rsidRPr="00E6607C">
        <w:rPr>
          <w:rFonts w:ascii="宋体" w:hAnsi="宋体" w:cs="宋体"/>
          <w:kern w:val="0"/>
          <w:sz w:val="24"/>
          <w:szCs w:val="24"/>
          <w:lang w:bidi="ar"/>
        </w:rPr>
        <w:t>供应商须满足</w:t>
      </w:r>
      <w:proofErr w:type="gramStart"/>
      <w:r w:rsidRPr="00E6607C">
        <w:rPr>
          <w:rFonts w:ascii="宋体" w:hAnsi="宋体" w:cs="宋体"/>
          <w:kern w:val="0"/>
          <w:sz w:val="24"/>
          <w:szCs w:val="24"/>
          <w:lang w:bidi="ar"/>
        </w:rPr>
        <w:t>本需求书</w:t>
      </w:r>
      <w:proofErr w:type="gramEnd"/>
      <w:r w:rsidRPr="00E6607C">
        <w:rPr>
          <w:rFonts w:ascii="宋体" w:hAnsi="宋体" w:cs="宋体"/>
          <w:kern w:val="0"/>
          <w:sz w:val="24"/>
          <w:szCs w:val="24"/>
          <w:lang w:bidi="ar"/>
        </w:rPr>
        <w:t>全部服务标准、人员配置、响应时效及验收要求，提供 7×24 小时技术支持，确保系统稳定、网络畅通、设备完好、数据安全。</w:t>
      </w:r>
    </w:p>
    <w:p w:rsidR="00466FA3" w:rsidRPr="00E6607C" w:rsidRDefault="00AD6F81">
      <w:pPr>
        <w:pStyle w:val="2"/>
        <w:widowControl/>
        <w:adjustRightInd w:val="0"/>
        <w:snapToGrid w:val="0"/>
        <w:spacing w:line="360" w:lineRule="auto"/>
        <w:ind w:left="-40" w:firstLineChars="200" w:firstLine="480"/>
        <w:rPr>
          <w:sz w:val="24"/>
        </w:rPr>
      </w:pPr>
      <w:r w:rsidRPr="00E6607C">
        <w:rPr>
          <w:sz w:val="24"/>
        </w:rPr>
        <w:t>三、具体要求</w:t>
      </w:r>
    </w:p>
    <w:p w:rsidR="00466FA3" w:rsidRPr="00E6607C" w:rsidRDefault="00AD6F81">
      <w:pPr>
        <w:pStyle w:val="3"/>
        <w:adjustRightInd w:val="0"/>
        <w:snapToGrid w:val="0"/>
        <w:spacing w:line="360" w:lineRule="auto"/>
        <w:rPr>
          <w:rFonts w:ascii="宋体" w:hAnsi="宋体" w:cs="宋体"/>
          <w:sz w:val="24"/>
          <w:szCs w:val="24"/>
        </w:rPr>
      </w:pPr>
      <w:r w:rsidRPr="00E6607C">
        <w:rPr>
          <w:rFonts w:ascii="宋体" w:hAnsi="宋体" w:cs="宋体" w:hint="eastAsia"/>
          <w:sz w:val="24"/>
          <w:szCs w:val="24"/>
        </w:rPr>
        <w:t>（一）安全生产专网服务</w:t>
      </w:r>
    </w:p>
    <w:p w:rsidR="00466FA3" w:rsidRPr="00E6607C" w:rsidRDefault="00AD6F81">
      <w:pPr>
        <w:widowControl/>
        <w:adjustRightInd w:val="0"/>
        <w:snapToGrid w:val="0"/>
        <w:spacing w:line="360" w:lineRule="auto"/>
        <w:ind w:firstLineChars="200" w:firstLine="480"/>
        <w:jc w:val="left"/>
        <w:rPr>
          <w:rFonts w:ascii="宋体" w:hAnsi="宋体" w:cs="宋体"/>
          <w:kern w:val="0"/>
          <w:sz w:val="24"/>
          <w:lang w:bidi="ar"/>
        </w:rPr>
      </w:pPr>
      <w:r w:rsidRPr="00E6607C">
        <w:rPr>
          <w:rFonts w:ascii="宋体" w:hAnsi="宋体" w:cs="宋体" w:hint="eastAsia"/>
          <w:kern w:val="0"/>
          <w:sz w:val="24"/>
          <w:szCs w:val="24"/>
          <w:lang w:bidi="ar"/>
        </w:rPr>
        <w:t>安全生产专网服务主要包含安全生产监控平台与开发区各主要片区内 41家企业间安全生产专网的链路使用与维护，提供专网 7×24 小时不间断使用的维护与安全保障服务，满足开发区对视频路数及全高清视频监控的带宽需求。</w:t>
      </w:r>
    </w:p>
    <w:p w:rsidR="00466FA3" w:rsidRPr="00E6607C" w:rsidRDefault="00AD6F81">
      <w:pPr>
        <w:pStyle w:val="3"/>
        <w:keepNext w:val="0"/>
        <w:keepLines w:val="0"/>
        <w:numPr>
          <w:ilvl w:val="0"/>
          <w:numId w:val="6"/>
        </w:numPr>
        <w:adjustRightInd w:val="0"/>
        <w:snapToGrid w:val="0"/>
        <w:spacing w:before="0" w:after="0" w:line="360" w:lineRule="auto"/>
        <w:jc w:val="left"/>
        <w:rPr>
          <w:rFonts w:ascii="宋体" w:hAnsi="宋体" w:cs="宋体"/>
          <w:sz w:val="24"/>
          <w:szCs w:val="24"/>
        </w:rPr>
      </w:pPr>
      <w:r w:rsidRPr="00E6607C">
        <w:rPr>
          <w:rFonts w:ascii="宋体" w:hAnsi="宋体" w:cs="宋体" w:hint="eastAsia"/>
          <w:sz w:val="24"/>
          <w:szCs w:val="24"/>
        </w:rPr>
        <w:t>安全生产监控平台基础软硬件维护服务</w:t>
      </w:r>
    </w:p>
    <w:p w:rsidR="00466FA3" w:rsidRPr="00E6607C" w:rsidRDefault="00AD6F81">
      <w:pPr>
        <w:widowControl/>
        <w:adjustRightInd w:val="0"/>
        <w:snapToGrid w:val="0"/>
        <w:spacing w:line="360" w:lineRule="auto"/>
        <w:ind w:firstLineChars="200" w:firstLine="480"/>
        <w:jc w:val="left"/>
        <w:rPr>
          <w:rFonts w:ascii="宋体" w:hAnsi="宋体" w:cs="宋体"/>
          <w:sz w:val="24"/>
        </w:rPr>
      </w:pPr>
      <w:r w:rsidRPr="00E6607C">
        <w:rPr>
          <w:rFonts w:ascii="宋体" w:hAnsi="宋体" w:cs="宋体" w:hint="eastAsia"/>
          <w:kern w:val="0"/>
          <w:sz w:val="24"/>
          <w:szCs w:val="24"/>
          <w:lang w:bidi="ar"/>
        </w:rPr>
        <w:t>安全生产监控平台基础软硬件维护内容主要包含：</w:t>
      </w:r>
    </w:p>
    <w:p w:rsidR="00466FA3" w:rsidRPr="00E6607C" w:rsidRDefault="00AD6F81">
      <w:pPr>
        <w:adjustRightInd w:val="0"/>
        <w:snapToGrid w:val="0"/>
        <w:spacing w:line="360" w:lineRule="auto"/>
        <w:rPr>
          <w:rFonts w:ascii="宋体" w:hAnsi="宋体" w:cs="宋体"/>
          <w:b/>
          <w:bCs/>
          <w:sz w:val="24"/>
        </w:rPr>
      </w:pPr>
      <w:r w:rsidRPr="00E6607C">
        <w:rPr>
          <w:rFonts w:ascii="宋体" w:hAnsi="宋体" w:cs="宋体" w:hint="eastAsia"/>
          <w:b/>
          <w:bCs/>
          <w:sz w:val="24"/>
          <w:szCs w:val="24"/>
        </w:rPr>
        <w:t>软件部分</w:t>
      </w:r>
    </w:p>
    <w:p w:rsidR="00466FA3" w:rsidRPr="00E6607C" w:rsidRDefault="00AD6F81">
      <w:pPr>
        <w:adjustRightInd w:val="0"/>
        <w:snapToGrid w:val="0"/>
        <w:spacing w:line="360" w:lineRule="auto"/>
        <w:ind w:firstLineChars="200" w:firstLine="480"/>
        <w:rPr>
          <w:rFonts w:ascii="宋体" w:hAnsi="宋体" w:cs="宋体"/>
          <w:sz w:val="24"/>
        </w:rPr>
      </w:pPr>
      <w:r w:rsidRPr="00E6607C">
        <w:rPr>
          <w:rFonts w:ascii="宋体" w:hAnsi="宋体" w:cs="宋体" w:hint="eastAsia"/>
          <w:kern w:val="0"/>
          <w:sz w:val="24"/>
          <w:szCs w:val="24"/>
          <w:lang w:bidi="ar"/>
        </w:rPr>
        <w:t>包含基础操作系统的配置与管理、相关企业物联网视频资源的添加分配与维护管理、系统日志信息巡检、基础软件故障应急解决，具体内容如下：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2"/>
        <w:gridCol w:w="616"/>
        <w:gridCol w:w="2622"/>
        <w:gridCol w:w="478"/>
        <w:gridCol w:w="4344"/>
      </w:tblGrid>
      <w:tr w:rsidR="00E6607C" w:rsidRPr="00E6607C">
        <w:tc>
          <w:tcPr>
            <w:tcW w:w="462"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b/>
                <w:bCs/>
                <w:kern w:val="0"/>
                <w:sz w:val="24"/>
                <w:szCs w:val="24"/>
                <w:lang w:bidi="ar"/>
              </w:rPr>
              <w:t>序号</w:t>
            </w:r>
          </w:p>
        </w:tc>
        <w:tc>
          <w:tcPr>
            <w:tcW w:w="616"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b/>
                <w:bCs/>
                <w:kern w:val="0"/>
                <w:sz w:val="24"/>
                <w:szCs w:val="24"/>
                <w:lang w:bidi="ar"/>
              </w:rPr>
              <w:t>名称</w:t>
            </w:r>
          </w:p>
        </w:tc>
        <w:tc>
          <w:tcPr>
            <w:tcW w:w="2622"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b/>
                <w:bCs/>
                <w:kern w:val="0"/>
                <w:sz w:val="24"/>
                <w:szCs w:val="24"/>
                <w:lang w:bidi="ar"/>
              </w:rPr>
              <w:t>型号</w:t>
            </w:r>
          </w:p>
        </w:tc>
        <w:tc>
          <w:tcPr>
            <w:tcW w:w="478"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b/>
                <w:bCs/>
                <w:kern w:val="0"/>
                <w:sz w:val="24"/>
                <w:szCs w:val="24"/>
                <w:lang w:bidi="ar"/>
              </w:rPr>
              <w:t>数量</w:t>
            </w:r>
          </w:p>
        </w:tc>
        <w:tc>
          <w:tcPr>
            <w:tcW w:w="4344"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b/>
                <w:bCs/>
                <w:kern w:val="0"/>
                <w:sz w:val="24"/>
                <w:szCs w:val="24"/>
                <w:lang w:bidi="ar"/>
              </w:rPr>
              <w:t>服务内容</w:t>
            </w:r>
          </w:p>
        </w:tc>
      </w:tr>
      <w:tr w:rsidR="00466FA3" w:rsidRPr="00E6607C">
        <w:tc>
          <w:tcPr>
            <w:tcW w:w="462"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1</w:t>
            </w:r>
          </w:p>
        </w:tc>
        <w:tc>
          <w:tcPr>
            <w:tcW w:w="616"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安全监控</w:t>
            </w:r>
            <w:r w:rsidRPr="00E6607C">
              <w:rPr>
                <w:rFonts w:ascii="宋体" w:hAnsi="宋体" w:cs="宋体" w:hint="eastAsia"/>
                <w:kern w:val="0"/>
                <w:sz w:val="24"/>
                <w:szCs w:val="24"/>
                <w:lang w:bidi="ar"/>
              </w:rPr>
              <w:lastRenderedPageBreak/>
              <w:t>管理平台</w:t>
            </w:r>
          </w:p>
        </w:tc>
        <w:tc>
          <w:tcPr>
            <w:tcW w:w="2622"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lastRenderedPageBreak/>
              <w:t>DH-ICC-B8900S5D-HW-U64</w:t>
            </w:r>
          </w:p>
        </w:tc>
        <w:tc>
          <w:tcPr>
            <w:tcW w:w="478"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1</w:t>
            </w:r>
          </w:p>
        </w:tc>
        <w:tc>
          <w:tcPr>
            <w:tcW w:w="4344"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对用户管理、设备管理、组织管理、录像管理、报警设置、系统设置、日志管理、实时监视、云台控制、录像回放、报警通知、视频上墙、语音对讲、电子</w:t>
            </w:r>
            <w:r w:rsidRPr="00E6607C">
              <w:rPr>
                <w:rFonts w:ascii="宋体" w:hAnsi="宋体" w:cs="宋体" w:hint="eastAsia"/>
                <w:kern w:val="0"/>
                <w:sz w:val="24"/>
                <w:szCs w:val="24"/>
                <w:lang w:bidi="ar"/>
              </w:rPr>
              <w:lastRenderedPageBreak/>
              <w:t>地图等功能进行满足。对系统数据库文件进行定期备份、对数据库日志进行定期查看，排除故障隐患等。</w:t>
            </w:r>
          </w:p>
        </w:tc>
      </w:tr>
    </w:tbl>
    <w:p w:rsidR="00466FA3" w:rsidRPr="00E6607C" w:rsidRDefault="00466FA3">
      <w:pPr>
        <w:widowControl/>
        <w:adjustRightInd w:val="0"/>
        <w:snapToGrid w:val="0"/>
        <w:spacing w:line="360" w:lineRule="auto"/>
        <w:jc w:val="left"/>
        <w:rPr>
          <w:rStyle w:val="af2"/>
          <w:rFonts w:ascii="宋体" w:hAnsi="宋体" w:cs="宋体"/>
          <w:bCs w:val="0"/>
          <w:kern w:val="0"/>
          <w:sz w:val="24"/>
          <w:lang w:bidi="ar"/>
        </w:rPr>
      </w:pPr>
    </w:p>
    <w:p w:rsidR="00466FA3" w:rsidRPr="00E6607C" w:rsidRDefault="00AD6F81">
      <w:pPr>
        <w:adjustRightInd w:val="0"/>
        <w:snapToGrid w:val="0"/>
        <w:spacing w:line="360" w:lineRule="auto"/>
        <w:rPr>
          <w:rFonts w:ascii="宋体" w:hAnsi="宋体" w:cs="宋体"/>
          <w:b/>
          <w:bCs/>
          <w:sz w:val="24"/>
        </w:rPr>
      </w:pPr>
      <w:r w:rsidRPr="00E6607C">
        <w:rPr>
          <w:rFonts w:ascii="宋体" w:hAnsi="宋体" w:cs="宋体" w:hint="eastAsia"/>
          <w:b/>
          <w:bCs/>
          <w:sz w:val="24"/>
          <w:szCs w:val="24"/>
        </w:rPr>
        <w:t>硬件部分</w:t>
      </w:r>
    </w:p>
    <w:p w:rsidR="00466FA3" w:rsidRPr="00E6607C" w:rsidRDefault="00AD6F81">
      <w:pPr>
        <w:adjustRightInd w:val="0"/>
        <w:snapToGrid w:val="0"/>
        <w:spacing w:line="360" w:lineRule="auto"/>
        <w:ind w:firstLineChars="200" w:firstLine="480"/>
        <w:rPr>
          <w:rFonts w:ascii="宋体" w:hAnsi="宋体" w:cs="宋体"/>
          <w:sz w:val="24"/>
        </w:rPr>
      </w:pPr>
      <w:r w:rsidRPr="00E6607C">
        <w:rPr>
          <w:rFonts w:ascii="宋体" w:hAnsi="宋体" w:cs="宋体" w:hint="eastAsia"/>
          <w:kern w:val="0"/>
          <w:sz w:val="24"/>
          <w:szCs w:val="24"/>
          <w:lang w:bidi="ar"/>
        </w:rPr>
        <w:t>包含视频管理平台的日常巡查、故障排查和维修，要求对平台下存储阵列进行定期排查，将损坏的硬盘进行及时免费更换以保证存储状态的稳定。</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
        <w:gridCol w:w="5922"/>
        <w:gridCol w:w="2122"/>
      </w:tblGrid>
      <w:tr w:rsidR="00E6607C" w:rsidRPr="00E6607C">
        <w:tc>
          <w:tcPr>
            <w:tcW w:w="478"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b/>
                <w:bCs/>
                <w:kern w:val="0"/>
                <w:sz w:val="24"/>
                <w:szCs w:val="24"/>
                <w:lang w:bidi="ar"/>
              </w:rPr>
              <w:t>序号</w:t>
            </w:r>
          </w:p>
        </w:tc>
        <w:tc>
          <w:tcPr>
            <w:tcW w:w="5922"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b/>
                <w:bCs/>
                <w:kern w:val="0"/>
                <w:sz w:val="24"/>
                <w:szCs w:val="24"/>
                <w:lang w:bidi="ar"/>
              </w:rPr>
              <w:t>服务内容</w:t>
            </w:r>
          </w:p>
        </w:tc>
        <w:tc>
          <w:tcPr>
            <w:tcW w:w="2122"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b/>
                <w:bCs/>
                <w:kern w:val="0"/>
                <w:sz w:val="24"/>
                <w:szCs w:val="24"/>
                <w:lang w:bidi="ar"/>
              </w:rPr>
              <w:t>备注</w:t>
            </w:r>
          </w:p>
        </w:tc>
      </w:tr>
      <w:tr w:rsidR="00E6607C" w:rsidRPr="00E6607C">
        <w:tc>
          <w:tcPr>
            <w:tcW w:w="478"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1</w:t>
            </w:r>
          </w:p>
        </w:tc>
        <w:tc>
          <w:tcPr>
            <w:tcW w:w="5922"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对平台内硬件设备进行日常巡查、故障排查和维修，包括设备电源、服务器 CPU、内存、硬盘、网络接口等进行维护检查，要求对平台内存储阵列进行定期排查，将损坏的硬盘及时免费进行更换以保证存储状态的稳定。</w:t>
            </w:r>
          </w:p>
        </w:tc>
        <w:tc>
          <w:tcPr>
            <w:tcW w:w="2122"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7×24 小时技术支持服务</w:t>
            </w:r>
          </w:p>
        </w:tc>
      </w:tr>
    </w:tbl>
    <w:p w:rsidR="00466FA3" w:rsidRPr="00E6607C" w:rsidRDefault="00AD6F81">
      <w:pPr>
        <w:pStyle w:val="3"/>
        <w:adjustRightInd w:val="0"/>
        <w:snapToGrid w:val="0"/>
        <w:spacing w:line="360" w:lineRule="auto"/>
        <w:rPr>
          <w:rFonts w:ascii="宋体" w:hAnsi="宋体" w:cs="宋体"/>
          <w:sz w:val="24"/>
          <w:szCs w:val="24"/>
        </w:rPr>
      </w:pPr>
      <w:r w:rsidRPr="00E6607C">
        <w:rPr>
          <w:rFonts w:ascii="宋体" w:hAnsi="宋体" w:cs="宋体" w:hint="eastAsia"/>
          <w:kern w:val="0"/>
          <w:sz w:val="24"/>
          <w:szCs w:val="24"/>
          <w:lang w:bidi="ar"/>
        </w:rPr>
        <w:t>（三）</w:t>
      </w:r>
      <w:r w:rsidRPr="00E6607C">
        <w:rPr>
          <w:rFonts w:ascii="宋体" w:hAnsi="宋体" w:cs="宋体" w:hint="eastAsia"/>
          <w:sz w:val="24"/>
          <w:szCs w:val="24"/>
        </w:rPr>
        <w:t>企业端物联网主机维护服务</w:t>
      </w:r>
    </w:p>
    <w:p w:rsidR="00466FA3" w:rsidRPr="00E6607C" w:rsidRDefault="00AD6F81" w:rsidP="00C84699">
      <w:pPr>
        <w:adjustRightInd w:val="0"/>
        <w:snapToGrid w:val="0"/>
        <w:spacing w:beforeLines="50" w:before="156" w:line="360" w:lineRule="auto"/>
        <w:jc w:val="left"/>
        <w:rPr>
          <w:rFonts w:ascii="宋体" w:hAnsi="宋体" w:cs="宋体"/>
          <w:bCs/>
          <w:sz w:val="24"/>
        </w:rPr>
      </w:pPr>
      <w:r w:rsidRPr="00E6607C">
        <w:rPr>
          <w:rFonts w:ascii="宋体" w:hAnsi="宋体" w:cs="宋体" w:hint="eastAsia"/>
          <w:b/>
          <w:sz w:val="24"/>
          <w:szCs w:val="24"/>
        </w:rPr>
        <w:t>企业端物联网主机定期巡检</w:t>
      </w:r>
    </w:p>
    <w:tbl>
      <w:tblPr>
        <w:tblW w:w="85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4"/>
        <w:gridCol w:w="3632"/>
        <w:gridCol w:w="4022"/>
      </w:tblGrid>
      <w:tr w:rsidR="00E6607C" w:rsidRPr="00E6607C">
        <w:trPr>
          <w:trHeight w:val="407"/>
          <w:jc w:val="center"/>
        </w:trPr>
        <w:tc>
          <w:tcPr>
            <w:tcW w:w="874" w:type="dxa"/>
            <w:vAlign w:val="center"/>
          </w:tcPr>
          <w:p w:rsidR="00466FA3" w:rsidRPr="00E6607C" w:rsidRDefault="00AD6F81">
            <w:pPr>
              <w:adjustRightInd w:val="0"/>
              <w:snapToGrid w:val="0"/>
              <w:spacing w:line="360" w:lineRule="auto"/>
              <w:jc w:val="center"/>
              <w:rPr>
                <w:rFonts w:ascii="宋体" w:hAnsi="宋体" w:cs="宋体"/>
                <w:b/>
                <w:sz w:val="24"/>
              </w:rPr>
            </w:pPr>
            <w:r w:rsidRPr="00E6607C">
              <w:rPr>
                <w:rFonts w:ascii="宋体" w:hAnsi="宋体" w:cs="宋体" w:hint="eastAsia"/>
                <w:b/>
                <w:sz w:val="24"/>
                <w:szCs w:val="24"/>
              </w:rPr>
              <w:t>序号</w:t>
            </w:r>
          </w:p>
        </w:tc>
        <w:tc>
          <w:tcPr>
            <w:tcW w:w="3632" w:type="dxa"/>
            <w:vAlign w:val="center"/>
          </w:tcPr>
          <w:p w:rsidR="00466FA3" w:rsidRPr="00E6607C" w:rsidRDefault="00AD6F81">
            <w:pPr>
              <w:adjustRightInd w:val="0"/>
              <w:snapToGrid w:val="0"/>
              <w:spacing w:line="360" w:lineRule="auto"/>
              <w:jc w:val="center"/>
              <w:rPr>
                <w:rFonts w:ascii="宋体" w:hAnsi="宋体" w:cs="宋体"/>
                <w:b/>
                <w:sz w:val="24"/>
              </w:rPr>
            </w:pPr>
            <w:r w:rsidRPr="00E6607C">
              <w:rPr>
                <w:rFonts w:ascii="宋体" w:hAnsi="宋体" w:cs="宋体" w:hint="eastAsia"/>
                <w:b/>
                <w:sz w:val="24"/>
                <w:szCs w:val="24"/>
              </w:rPr>
              <w:t>服务内容</w:t>
            </w:r>
          </w:p>
        </w:tc>
        <w:tc>
          <w:tcPr>
            <w:tcW w:w="4022" w:type="dxa"/>
            <w:vAlign w:val="center"/>
          </w:tcPr>
          <w:p w:rsidR="00466FA3" w:rsidRPr="00E6607C" w:rsidRDefault="00AD6F81">
            <w:pPr>
              <w:adjustRightInd w:val="0"/>
              <w:snapToGrid w:val="0"/>
              <w:spacing w:line="360" w:lineRule="auto"/>
              <w:jc w:val="center"/>
              <w:rPr>
                <w:rFonts w:ascii="宋体" w:hAnsi="宋体" w:cs="宋体"/>
                <w:b/>
                <w:sz w:val="24"/>
              </w:rPr>
            </w:pPr>
            <w:r w:rsidRPr="00E6607C">
              <w:rPr>
                <w:rFonts w:ascii="宋体" w:hAnsi="宋体" w:cs="宋体" w:hint="eastAsia"/>
                <w:b/>
                <w:sz w:val="24"/>
                <w:szCs w:val="24"/>
              </w:rPr>
              <w:t>备注</w:t>
            </w:r>
          </w:p>
        </w:tc>
      </w:tr>
      <w:tr w:rsidR="00E6607C" w:rsidRPr="00E6607C">
        <w:trPr>
          <w:trHeight w:val="641"/>
          <w:jc w:val="center"/>
        </w:trPr>
        <w:tc>
          <w:tcPr>
            <w:tcW w:w="874" w:type="dxa"/>
            <w:vAlign w:val="center"/>
          </w:tcPr>
          <w:p w:rsidR="00466FA3" w:rsidRPr="00E6607C" w:rsidRDefault="00AD6F81">
            <w:pPr>
              <w:adjustRightInd w:val="0"/>
              <w:snapToGrid w:val="0"/>
              <w:spacing w:line="360" w:lineRule="auto"/>
              <w:jc w:val="center"/>
              <w:rPr>
                <w:rFonts w:ascii="宋体" w:hAnsi="宋体" w:cs="宋体"/>
                <w:sz w:val="24"/>
              </w:rPr>
            </w:pPr>
            <w:r w:rsidRPr="00E6607C">
              <w:rPr>
                <w:rFonts w:ascii="宋体" w:hAnsi="宋体" w:cs="宋体" w:hint="eastAsia"/>
                <w:sz w:val="24"/>
                <w:szCs w:val="24"/>
              </w:rPr>
              <w:t>1</w:t>
            </w:r>
          </w:p>
        </w:tc>
        <w:tc>
          <w:tcPr>
            <w:tcW w:w="3632" w:type="dxa"/>
            <w:vAlign w:val="center"/>
          </w:tcPr>
          <w:p w:rsidR="00466FA3" w:rsidRPr="00E6607C" w:rsidRDefault="00AD6F81">
            <w:pPr>
              <w:tabs>
                <w:tab w:val="left" w:pos="360"/>
              </w:tabs>
              <w:adjustRightInd w:val="0"/>
              <w:snapToGrid w:val="0"/>
              <w:spacing w:line="360" w:lineRule="auto"/>
              <w:rPr>
                <w:rFonts w:ascii="宋体" w:hAnsi="宋体" w:cs="宋体"/>
                <w:sz w:val="24"/>
              </w:rPr>
            </w:pPr>
            <w:r w:rsidRPr="00E6607C">
              <w:rPr>
                <w:rFonts w:ascii="宋体" w:hAnsi="宋体" w:cs="宋体" w:hint="eastAsia"/>
                <w:sz w:val="24"/>
                <w:szCs w:val="24"/>
              </w:rPr>
              <w:t>包含开发区内41家企业，企业端物联网主机及配套设备定期巡查检测维护及安全管理。</w:t>
            </w:r>
          </w:p>
        </w:tc>
        <w:tc>
          <w:tcPr>
            <w:tcW w:w="4022" w:type="dxa"/>
            <w:vAlign w:val="center"/>
          </w:tcPr>
          <w:p w:rsidR="00466FA3" w:rsidRPr="00E6607C" w:rsidRDefault="00AD6F81">
            <w:pPr>
              <w:tabs>
                <w:tab w:val="left" w:pos="360"/>
              </w:tabs>
              <w:adjustRightInd w:val="0"/>
              <w:snapToGrid w:val="0"/>
              <w:spacing w:line="360" w:lineRule="auto"/>
              <w:rPr>
                <w:rFonts w:ascii="宋体" w:hAnsi="宋体" w:cs="宋体"/>
                <w:sz w:val="24"/>
              </w:rPr>
            </w:pPr>
            <w:r w:rsidRPr="00E6607C">
              <w:rPr>
                <w:rFonts w:ascii="宋体" w:hAnsi="宋体" w:cs="宋体" w:hint="eastAsia"/>
                <w:sz w:val="24"/>
                <w:szCs w:val="24"/>
              </w:rPr>
              <w:t>为滨海新区经开区</w:t>
            </w:r>
            <w:proofErr w:type="gramStart"/>
            <w:r w:rsidRPr="00E6607C">
              <w:rPr>
                <w:rFonts w:ascii="宋体" w:hAnsi="宋体" w:cs="宋体" w:hint="eastAsia"/>
                <w:sz w:val="24"/>
                <w:szCs w:val="24"/>
              </w:rPr>
              <w:t>安防网全部</w:t>
            </w:r>
            <w:proofErr w:type="gramEnd"/>
            <w:r w:rsidRPr="00E6607C">
              <w:rPr>
                <w:rFonts w:ascii="宋体" w:hAnsi="宋体" w:cs="宋体" w:hint="eastAsia"/>
                <w:sz w:val="24"/>
                <w:szCs w:val="24"/>
              </w:rPr>
              <w:t>41家企业物联网对讲设备、数据采集主机及其连接的摄像机、客户端设备定期巡检。（内容：企业物联网数据采集主机41台，接入摄像机408路，上传日报客户端41套.）</w:t>
            </w:r>
          </w:p>
        </w:tc>
      </w:tr>
    </w:tbl>
    <w:p w:rsidR="00466FA3" w:rsidRPr="00E6607C" w:rsidRDefault="00AD6F81">
      <w:pPr>
        <w:pStyle w:val="3"/>
        <w:adjustRightInd w:val="0"/>
        <w:snapToGrid w:val="0"/>
        <w:spacing w:line="360" w:lineRule="auto"/>
        <w:rPr>
          <w:rFonts w:ascii="宋体" w:hAnsi="宋体" w:cs="宋体"/>
          <w:sz w:val="24"/>
          <w:szCs w:val="24"/>
        </w:rPr>
      </w:pPr>
      <w:r w:rsidRPr="00E6607C">
        <w:rPr>
          <w:rFonts w:ascii="宋体" w:hAnsi="宋体" w:cs="宋体" w:hint="eastAsia"/>
          <w:sz w:val="24"/>
          <w:szCs w:val="24"/>
        </w:rPr>
        <w:t>（四）核心设备机房托管服务</w:t>
      </w:r>
    </w:p>
    <w:p w:rsidR="00466FA3" w:rsidRPr="00E6607C" w:rsidRDefault="00AD6F81">
      <w:pPr>
        <w:widowControl/>
        <w:adjustRightInd w:val="0"/>
        <w:snapToGrid w:val="0"/>
        <w:spacing w:line="360" w:lineRule="auto"/>
        <w:ind w:firstLineChars="200" w:firstLine="480"/>
        <w:jc w:val="left"/>
        <w:rPr>
          <w:rFonts w:ascii="宋体" w:hAnsi="宋体" w:cs="宋体"/>
          <w:sz w:val="24"/>
        </w:rPr>
      </w:pPr>
      <w:r w:rsidRPr="00E6607C">
        <w:rPr>
          <w:rFonts w:ascii="宋体" w:hAnsi="宋体" w:cs="宋体" w:hint="eastAsia"/>
          <w:kern w:val="0"/>
          <w:sz w:val="24"/>
          <w:szCs w:val="24"/>
          <w:lang w:bidi="ar"/>
        </w:rPr>
        <w:t>主要包含平台中所涵盖的所有硬件设备的用电、每日安全巡检、设备故障应急解决、平台扩容的技术支持与咨询等；</w:t>
      </w:r>
      <w:proofErr w:type="gramStart"/>
      <w:r w:rsidRPr="00E6607C">
        <w:rPr>
          <w:rFonts w:ascii="宋体" w:hAnsi="宋体" w:cs="宋体" w:hint="eastAsia"/>
          <w:kern w:val="0"/>
          <w:sz w:val="24"/>
          <w:szCs w:val="24"/>
          <w:lang w:bidi="ar"/>
        </w:rPr>
        <w:t>安防网平台</w:t>
      </w:r>
      <w:proofErr w:type="gramEnd"/>
      <w:r w:rsidRPr="00E6607C">
        <w:rPr>
          <w:rFonts w:ascii="宋体" w:hAnsi="宋体" w:cs="宋体" w:hint="eastAsia"/>
          <w:kern w:val="0"/>
          <w:sz w:val="24"/>
          <w:szCs w:val="24"/>
          <w:lang w:bidi="ar"/>
        </w:rPr>
        <w:t>项目中现有硬件设备具体明细及所需托管设备如下：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
        <w:gridCol w:w="1222"/>
        <w:gridCol w:w="2918"/>
        <w:gridCol w:w="473"/>
        <w:gridCol w:w="409"/>
        <w:gridCol w:w="3033"/>
      </w:tblGrid>
      <w:tr w:rsidR="00E6607C" w:rsidRPr="00E6607C">
        <w:tc>
          <w:tcPr>
            <w:tcW w:w="467"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b/>
                <w:bCs/>
                <w:kern w:val="0"/>
                <w:sz w:val="24"/>
                <w:szCs w:val="24"/>
                <w:lang w:bidi="ar"/>
              </w:rPr>
              <w:lastRenderedPageBreak/>
              <w:t>序号</w:t>
            </w:r>
          </w:p>
        </w:tc>
        <w:tc>
          <w:tcPr>
            <w:tcW w:w="1222"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b/>
                <w:bCs/>
                <w:kern w:val="0"/>
                <w:sz w:val="24"/>
                <w:szCs w:val="24"/>
                <w:lang w:bidi="ar"/>
              </w:rPr>
              <w:t>货物名称</w:t>
            </w:r>
          </w:p>
        </w:tc>
        <w:tc>
          <w:tcPr>
            <w:tcW w:w="2918"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b/>
                <w:bCs/>
                <w:kern w:val="0"/>
                <w:sz w:val="24"/>
                <w:szCs w:val="24"/>
                <w:lang w:bidi="ar"/>
              </w:rPr>
              <w:t>品牌型号</w:t>
            </w:r>
          </w:p>
        </w:tc>
        <w:tc>
          <w:tcPr>
            <w:tcW w:w="473"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b/>
                <w:bCs/>
                <w:kern w:val="0"/>
                <w:sz w:val="24"/>
                <w:szCs w:val="24"/>
                <w:lang w:bidi="ar"/>
              </w:rPr>
              <w:t>数量</w:t>
            </w:r>
          </w:p>
        </w:tc>
        <w:tc>
          <w:tcPr>
            <w:tcW w:w="409"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b/>
                <w:bCs/>
                <w:kern w:val="0"/>
                <w:sz w:val="24"/>
                <w:szCs w:val="24"/>
                <w:lang w:bidi="ar"/>
              </w:rPr>
              <w:t>单位</w:t>
            </w:r>
          </w:p>
        </w:tc>
        <w:tc>
          <w:tcPr>
            <w:tcW w:w="3033"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b/>
                <w:bCs/>
                <w:kern w:val="0"/>
                <w:sz w:val="24"/>
                <w:szCs w:val="24"/>
                <w:lang w:bidi="ar"/>
              </w:rPr>
              <w:t>托管服务要求</w:t>
            </w:r>
          </w:p>
        </w:tc>
      </w:tr>
      <w:tr w:rsidR="00E6607C" w:rsidRPr="00E6607C">
        <w:tc>
          <w:tcPr>
            <w:tcW w:w="467"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1</w:t>
            </w:r>
          </w:p>
        </w:tc>
        <w:tc>
          <w:tcPr>
            <w:tcW w:w="1222"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中心服务器</w:t>
            </w:r>
          </w:p>
        </w:tc>
        <w:tc>
          <w:tcPr>
            <w:tcW w:w="2918"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大华 DH-ICC-B8900S5D-HW-U64</w:t>
            </w:r>
          </w:p>
        </w:tc>
        <w:tc>
          <w:tcPr>
            <w:tcW w:w="473"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1</w:t>
            </w:r>
          </w:p>
        </w:tc>
        <w:tc>
          <w:tcPr>
            <w:tcW w:w="409"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套</w:t>
            </w:r>
          </w:p>
        </w:tc>
        <w:tc>
          <w:tcPr>
            <w:tcW w:w="3033" w:type="dxa"/>
            <w:vMerge w:val="restart"/>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专业机房环境、合理空间布放、设备不间断 UPS 供电，硬件设备定期巡检，硬件故障应急维护，系统平台扩容咨询服务等，要求对平台下存储阵列进行定期排查将损坏的硬盘进行及时更换以保证存储状态的稳定。</w:t>
            </w:r>
          </w:p>
        </w:tc>
      </w:tr>
      <w:tr w:rsidR="00E6607C" w:rsidRPr="00E6607C">
        <w:tc>
          <w:tcPr>
            <w:tcW w:w="467"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2</w:t>
            </w:r>
          </w:p>
        </w:tc>
        <w:tc>
          <w:tcPr>
            <w:tcW w:w="1222"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网络视频存储服务器</w:t>
            </w:r>
          </w:p>
        </w:tc>
        <w:tc>
          <w:tcPr>
            <w:tcW w:w="2918"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大华 DH-EVS5148S-X</w:t>
            </w:r>
          </w:p>
        </w:tc>
        <w:tc>
          <w:tcPr>
            <w:tcW w:w="473"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3</w:t>
            </w:r>
          </w:p>
        </w:tc>
        <w:tc>
          <w:tcPr>
            <w:tcW w:w="409"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台</w:t>
            </w:r>
          </w:p>
        </w:tc>
        <w:tc>
          <w:tcPr>
            <w:tcW w:w="3033" w:type="dxa"/>
            <w:vMerge/>
            <w:shd w:val="clear" w:color="auto" w:fill="auto"/>
            <w:vAlign w:val="center"/>
          </w:tcPr>
          <w:p w:rsidR="00466FA3" w:rsidRPr="00E6607C" w:rsidRDefault="00466FA3">
            <w:pPr>
              <w:widowControl/>
              <w:adjustRightInd w:val="0"/>
              <w:snapToGrid w:val="0"/>
              <w:spacing w:line="360" w:lineRule="auto"/>
              <w:jc w:val="left"/>
              <w:rPr>
                <w:rStyle w:val="af2"/>
                <w:rFonts w:ascii="宋体" w:hAnsi="宋体" w:cs="宋体"/>
                <w:bCs w:val="0"/>
                <w:kern w:val="0"/>
                <w:sz w:val="24"/>
                <w:lang w:bidi="ar"/>
              </w:rPr>
            </w:pPr>
          </w:p>
        </w:tc>
      </w:tr>
      <w:tr w:rsidR="00E6607C" w:rsidRPr="00E6607C">
        <w:tc>
          <w:tcPr>
            <w:tcW w:w="467"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3</w:t>
            </w:r>
          </w:p>
        </w:tc>
        <w:tc>
          <w:tcPr>
            <w:tcW w:w="1222"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硬盘（3T）</w:t>
            </w:r>
          </w:p>
        </w:tc>
        <w:tc>
          <w:tcPr>
            <w:tcW w:w="2918"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希捷 ST3000NM0023</w:t>
            </w:r>
          </w:p>
        </w:tc>
        <w:tc>
          <w:tcPr>
            <w:tcW w:w="473"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144</w:t>
            </w:r>
          </w:p>
        </w:tc>
        <w:tc>
          <w:tcPr>
            <w:tcW w:w="409"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块</w:t>
            </w:r>
          </w:p>
        </w:tc>
        <w:tc>
          <w:tcPr>
            <w:tcW w:w="3033" w:type="dxa"/>
            <w:vMerge/>
            <w:shd w:val="clear" w:color="auto" w:fill="auto"/>
            <w:vAlign w:val="center"/>
          </w:tcPr>
          <w:p w:rsidR="00466FA3" w:rsidRPr="00E6607C" w:rsidRDefault="00466FA3">
            <w:pPr>
              <w:widowControl/>
              <w:adjustRightInd w:val="0"/>
              <w:snapToGrid w:val="0"/>
              <w:spacing w:line="360" w:lineRule="auto"/>
              <w:jc w:val="left"/>
              <w:rPr>
                <w:rStyle w:val="af2"/>
                <w:rFonts w:ascii="宋体" w:hAnsi="宋体" w:cs="宋体"/>
                <w:bCs w:val="0"/>
                <w:kern w:val="0"/>
                <w:sz w:val="24"/>
                <w:lang w:bidi="ar"/>
              </w:rPr>
            </w:pPr>
          </w:p>
        </w:tc>
      </w:tr>
      <w:tr w:rsidR="00E6607C" w:rsidRPr="00E6607C">
        <w:tc>
          <w:tcPr>
            <w:tcW w:w="467"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4</w:t>
            </w:r>
          </w:p>
        </w:tc>
        <w:tc>
          <w:tcPr>
            <w:tcW w:w="1222"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网络交换机</w:t>
            </w:r>
          </w:p>
        </w:tc>
        <w:tc>
          <w:tcPr>
            <w:tcW w:w="2918"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H3C IS-S5500-52C-EI</w:t>
            </w:r>
          </w:p>
        </w:tc>
        <w:tc>
          <w:tcPr>
            <w:tcW w:w="473"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2</w:t>
            </w:r>
          </w:p>
        </w:tc>
        <w:tc>
          <w:tcPr>
            <w:tcW w:w="409"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台</w:t>
            </w:r>
          </w:p>
        </w:tc>
        <w:tc>
          <w:tcPr>
            <w:tcW w:w="3033" w:type="dxa"/>
            <w:vMerge/>
            <w:shd w:val="clear" w:color="auto" w:fill="auto"/>
            <w:vAlign w:val="center"/>
          </w:tcPr>
          <w:p w:rsidR="00466FA3" w:rsidRPr="00E6607C" w:rsidRDefault="00466FA3">
            <w:pPr>
              <w:widowControl/>
              <w:adjustRightInd w:val="0"/>
              <w:snapToGrid w:val="0"/>
              <w:spacing w:line="360" w:lineRule="auto"/>
              <w:jc w:val="left"/>
              <w:rPr>
                <w:rStyle w:val="af2"/>
                <w:rFonts w:ascii="宋体" w:hAnsi="宋体" w:cs="宋体"/>
                <w:bCs w:val="0"/>
                <w:kern w:val="0"/>
                <w:sz w:val="24"/>
                <w:lang w:bidi="ar"/>
              </w:rPr>
            </w:pPr>
          </w:p>
        </w:tc>
      </w:tr>
    </w:tbl>
    <w:p w:rsidR="00466FA3" w:rsidRPr="00E6607C" w:rsidRDefault="00AD6F81">
      <w:pPr>
        <w:pStyle w:val="3"/>
        <w:adjustRightInd w:val="0"/>
        <w:snapToGrid w:val="0"/>
        <w:spacing w:line="360" w:lineRule="auto"/>
        <w:rPr>
          <w:rFonts w:ascii="宋体" w:hAnsi="宋体" w:cs="宋体"/>
          <w:sz w:val="24"/>
          <w:szCs w:val="24"/>
        </w:rPr>
      </w:pPr>
      <w:r w:rsidRPr="00E6607C">
        <w:rPr>
          <w:rFonts w:ascii="宋体" w:hAnsi="宋体" w:cs="宋体" w:hint="eastAsia"/>
          <w:kern w:val="0"/>
          <w:sz w:val="24"/>
          <w:szCs w:val="24"/>
          <w:lang w:bidi="ar"/>
        </w:rPr>
        <w:t>（五）</w:t>
      </w:r>
      <w:r w:rsidRPr="00E6607C">
        <w:rPr>
          <w:rFonts w:ascii="宋体" w:hAnsi="宋体" w:cs="宋体" w:hint="eastAsia"/>
          <w:sz w:val="24"/>
          <w:szCs w:val="24"/>
        </w:rPr>
        <w:t>企业端物联网多对讲系统维护</w:t>
      </w:r>
    </w:p>
    <w:p w:rsidR="00466FA3" w:rsidRPr="00E6607C" w:rsidRDefault="00AD6F81">
      <w:pPr>
        <w:widowControl/>
        <w:adjustRightInd w:val="0"/>
        <w:snapToGrid w:val="0"/>
        <w:spacing w:line="360" w:lineRule="auto"/>
        <w:jc w:val="left"/>
        <w:textAlignment w:val="center"/>
        <w:rPr>
          <w:rFonts w:ascii="宋体" w:hAnsi="宋体" w:cs="宋体"/>
          <w:b/>
          <w:sz w:val="24"/>
        </w:rPr>
      </w:pPr>
      <w:r w:rsidRPr="00E6607C">
        <w:rPr>
          <w:rFonts w:ascii="宋体" w:hAnsi="宋体" w:cs="宋体" w:hint="eastAsia"/>
          <w:b/>
          <w:sz w:val="24"/>
          <w:szCs w:val="24"/>
        </w:rPr>
        <w:t>企业端物联网多对讲系统维护</w:t>
      </w:r>
    </w:p>
    <w:p w:rsidR="00466FA3" w:rsidRPr="00E6607C" w:rsidRDefault="00466FA3">
      <w:pPr>
        <w:widowControl/>
        <w:adjustRightInd w:val="0"/>
        <w:snapToGrid w:val="0"/>
        <w:spacing w:line="360" w:lineRule="auto"/>
        <w:jc w:val="left"/>
        <w:textAlignment w:val="center"/>
        <w:rPr>
          <w:rFonts w:ascii="宋体" w:hAnsi="宋体" w:cs="宋体"/>
          <w:kern w:val="0"/>
          <w:sz w:val="24"/>
          <w:lang w:bidi="ar"/>
        </w:rPr>
      </w:pPr>
    </w:p>
    <w:p w:rsidR="00466FA3" w:rsidRPr="00E6607C" w:rsidRDefault="00AD6F81">
      <w:pPr>
        <w:adjustRightInd w:val="0"/>
        <w:snapToGrid w:val="0"/>
        <w:spacing w:line="360" w:lineRule="auto"/>
        <w:ind w:firstLineChars="200" w:firstLine="480"/>
        <w:rPr>
          <w:rFonts w:ascii="宋体" w:hAnsi="宋体" w:cs="宋体"/>
          <w:bCs/>
          <w:sz w:val="24"/>
        </w:rPr>
      </w:pPr>
      <w:r w:rsidRPr="00E6607C">
        <w:rPr>
          <w:rFonts w:ascii="宋体" w:hAnsi="宋体" w:cs="宋体" w:hint="eastAsia"/>
          <w:bCs/>
          <w:sz w:val="24"/>
          <w:szCs w:val="24"/>
        </w:rPr>
        <w:t>企业物联网多方对讲系统</w:t>
      </w:r>
      <w:proofErr w:type="gramStart"/>
      <w:r w:rsidRPr="00E6607C">
        <w:rPr>
          <w:rFonts w:ascii="宋体" w:hAnsi="宋体" w:cs="宋体" w:hint="eastAsia"/>
          <w:bCs/>
          <w:sz w:val="24"/>
          <w:szCs w:val="24"/>
        </w:rPr>
        <w:t>分为局端</w:t>
      </w:r>
      <w:proofErr w:type="gramEnd"/>
      <w:r w:rsidRPr="00E6607C">
        <w:rPr>
          <w:rFonts w:ascii="宋体" w:hAnsi="宋体" w:cs="宋体" w:hint="eastAsia"/>
          <w:bCs/>
          <w:sz w:val="24"/>
          <w:szCs w:val="24"/>
        </w:rPr>
        <w:t>服务器系统与企业端对接系统，系统软硬件维护内容主要包含：</w:t>
      </w:r>
    </w:p>
    <w:p w:rsidR="00466FA3" w:rsidRPr="00E6607C" w:rsidRDefault="00AD6F81">
      <w:pPr>
        <w:adjustRightInd w:val="0"/>
        <w:snapToGrid w:val="0"/>
        <w:spacing w:line="360" w:lineRule="auto"/>
        <w:ind w:firstLineChars="200" w:firstLine="480"/>
        <w:rPr>
          <w:rFonts w:ascii="宋体" w:hAnsi="宋体" w:cs="宋体"/>
          <w:b/>
          <w:sz w:val="24"/>
        </w:rPr>
      </w:pPr>
      <w:r w:rsidRPr="00E6607C">
        <w:rPr>
          <w:rFonts w:ascii="宋体" w:hAnsi="宋体" w:cs="宋体" w:hint="eastAsia"/>
          <w:bCs/>
          <w:sz w:val="24"/>
          <w:szCs w:val="24"/>
        </w:rPr>
        <w:t xml:space="preserve"> 软件部分：包含基础操作系统的配置与管理、相关企业物联网对讲资源的添加分配与维护管理、系统日志信息巡检、基础软件故障应急解决，具体内容如下：</w:t>
      </w:r>
    </w:p>
    <w:tbl>
      <w:tblPr>
        <w:tblW w:w="8755" w:type="dxa"/>
        <w:jc w:val="center"/>
        <w:tblLayout w:type="fixed"/>
        <w:tblCellMar>
          <w:left w:w="54" w:type="dxa"/>
          <w:right w:w="54" w:type="dxa"/>
        </w:tblCellMar>
        <w:tblLook w:val="04A0" w:firstRow="1" w:lastRow="0" w:firstColumn="1" w:lastColumn="0" w:noHBand="0" w:noVBand="1"/>
      </w:tblPr>
      <w:tblGrid>
        <w:gridCol w:w="712"/>
        <w:gridCol w:w="648"/>
        <w:gridCol w:w="1203"/>
        <w:gridCol w:w="590"/>
        <w:gridCol w:w="5602"/>
      </w:tblGrid>
      <w:tr w:rsidR="00E6607C" w:rsidRPr="00E6607C">
        <w:trPr>
          <w:trHeight w:val="20"/>
          <w:jc w:val="center"/>
        </w:trPr>
        <w:tc>
          <w:tcPr>
            <w:tcW w:w="712" w:type="dxa"/>
            <w:tcBorders>
              <w:top w:val="single" w:sz="6" w:space="0" w:color="auto"/>
              <w:left w:val="single" w:sz="6" w:space="0" w:color="auto"/>
              <w:bottom w:val="single" w:sz="6" w:space="0" w:color="auto"/>
              <w:right w:val="single" w:sz="6" w:space="0" w:color="auto"/>
            </w:tcBorders>
            <w:vAlign w:val="center"/>
          </w:tcPr>
          <w:p w:rsidR="00466FA3" w:rsidRPr="00E6607C" w:rsidRDefault="00AD6F81">
            <w:pPr>
              <w:autoSpaceDE w:val="0"/>
              <w:autoSpaceDN w:val="0"/>
              <w:adjustRightInd w:val="0"/>
              <w:snapToGrid w:val="0"/>
              <w:spacing w:line="360" w:lineRule="auto"/>
              <w:jc w:val="center"/>
              <w:rPr>
                <w:rFonts w:ascii="宋体" w:hAnsi="宋体" w:cs="宋体"/>
                <w:b/>
                <w:kern w:val="0"/>
                <w:sz w:val="24"/>
              </w:rPr>
            </w:pPr>
            <w:r w:rsidRPr="00E6607C">
              <w:rPr>
                <w:rFonts w:ascii="宋体" w:hAnsi="宋体" w:cs="宋体" w:hint="eastAsia"/>
                <w:b/>
                <w:kern w:val="0"/>
                <w:sz w:val="24"/>
                <w:szCs w:val="24"/>
              </w:rPr>
              <w:t>序号</w:t>
            </w:r>
          </w:p>
        </w:tc>
        <w:tc>
          <w:tcPr>
            <w:tcW w:w="648" w:type="dxa"/>
            <w:tcBorders>
              <w:top w:val="single" w:sz="6" w:space="0" w:color="auto"/>
              <w:left w:val="single" w:sz="6" w:space="0" w:color="auto"/>
              <w:bottom w:val="single" w:sz="6" w:space="0" w:color="auto"/>
              <w:right w:val="single" w:sz="6" w:space="0" w:color="auto"/>
            </w:tcBorders>
            <w:vAlign w:val="center"/>
          </w:tcPr>
          <w:p w:rsidR="00466FA3" w:rsidRPr="00E6607C" w:rsidRDefault="00AD6F81">
            <w:pPr>
              <w:autoSpaceDE w:val="0"/>
              <w:autoSpaceDN w:val="0"/>
              <w:adjustRightInd w:val="0"/>
              <w:snapToGrid w:val="0"/>
              <w:spacing w:line="360" w:lineRule="auto"/>
              <w:jc w:val="center"/>
              <w:rPr>
                <w:rFonts w:ascii="宋体" w:hAnsi="宋体" w:cs="宋体"/>
                <w:b/>
                <w:kern w:val="0"/>
                <w:sz w:val="24"/>
              </w:rPr>
            </w:pPr>
            <w:r w:rsidRPr="00E6607C">
              <w:rPr>
                <w:rFonts w:ascii="宋体" w:hAnsi="宋体" w:cs="宋体" w:hint="eastAsia"/>
                <w:b/>
                <w:kern w:val="0"/>
                <w:sz w:val="24"/>
                <w:szCs w:val="24"/>
              </w:rPr>
              <w:t>名称</w:t>
            </w:r>
          </w:p>
        </w:tc>
        <w:tc>
          <w:tcPr>
            <w:tcW w:w="1203" w:type="dxa"/>
            <w:tcBorders>
              <w:top w:val="single" w:sz="6" w:space="0" w:color="auto"/>
              <w:left w:val="single" w:sz="6" w:space="0" w:color="auto"/>
              <w:bottom w:val="single" w:sz="6" w:space="0" w:color="auto"/>
              <w:right w:val="single" w:sz="6" w:space="0" w:color="auto"/>
            </w:tcBorders>
            <w:vAlign w:val="center"/>
          </w:tcPr>
          <w:p w:rsidR="00466FA3" w:rsidRPr="00E6607C" w:rsidRDefault="00AD6F81">
            <w:pPr>
              <w:autoSpaceDE w:val="0"/>
              <w:autoSpaceDN w:val="0"/>
              <w:adjustRightInd w:val="0"/>
              <w:snapToGrid w:val="0"/>
              <w:spacing w:line="360" w:lineRule="auto"/>
              <w:jc w:val="center"/>
              <w:rPr>
                <w:rFonts w:ascii="宋体" w:hAnsi="宋体" w:cs="宋体"/>
                <w:b/>
                <w:kern w:val="0"/>
                <w:sz w:val="24"/>
              </w:rPr>
            </w:pPr>
            <w:r w:rsidRPr="00E6607C">
              <w:rPr>
                <w:rFonts w:ascii="宋体" w:hAnsi="宋体" w:cs="宋体" w:hint="eastAsia"/>
                <w:b/>
                <w:kern w:val="0"/>
                <w:sz w:val="24"/>
                <w:szCs w:val="24"/>
              </w:rPr>
              <w:t>型号</w:t>
            </w:r>
          </w:p>
        </w:tc>
        <w:tc>
          <w:tcPr>
            <w:tcW w:w="590" w:type="dxa"/>
            <w:tcBorders>
              <w:top w:val="single" w:sz="6" w:space="0" w:color="auto"/>
              <w:left w:val="single" w:sz="6" w:space="0" w:color="auto"/>
              <w:bottom w:val="single" w:sz="6" w:space="0" w:color="auto"/>
              <w:right w:val="single" w:sz="6" w:space="0" w:color="auto"/>
            </w:tcBorders>
            <w:vAlign w:val="center"/>
          </w:tcPr>
          <w:p w:rsidR="00466FA3" w:rsidRPr="00E6607C" w:rsidRDefault="00AD6F81">
            <w:pPr>
              <w:autoSpaceDE w:val="0"/>
              <w:autoSpaceDN w:val="0"/>
              <w:adjustRightInd w:val="0"/>
              <w:snapToGrid w:val="0"/>
              <w:spacing w:line="360" w:lineRule="auto"/>
              <w:jc w:val="center"/>
              <w:rPr>
                <w:rFonts w:ascii="宋体" w:hAnsi="宋体" w:cs="宋体"/>
                <w:b/>
                <w:kern w:val="0"/>
                <w:sz w:val="24"/>
              </w:rPr>
            </w:pPr>
            <w:r w:rsidRPr="00E6607C">
              <w:rPr>
                <w:rFonts w:ascii="宋体" w:hAnsi="宋体" w:cs="宋体" w:hint="eastAsia"/>
                <w:b/>
                <w:kern w:val="0"/>
                <w:sz w:val="24"/>
                <w:szCs w:val="24"/>
              </w:rPr>
              <w:t>数量</w:t>
            </w:r>
          </w:p>
        </w:tc>
        <w:tc>
          <w:tcPr>
            <w:tcW w:w="5602" w:type="dxa"/>
            <w:tcBorders>
              <w:top w:val="single" w:sz="6" w:space="0" w:color="auto"/>
              <w:left w:val="single" w:sz="6" w:space="0" w:color="auto"/>
              <w:bottom w:val="single" w:sz="6" w:space="0" w:color="auto"/>
              <w:right w:val="single" w:sz="4" w:space="0" w:color="auto"/>
            </w:tcBorders>
            <w:vAlign w:val="center"/>
          </w:tcPr>
          <w:p w:rsidR="00466FA3" w:rsidRPr="00E6607C" w:rsidRDefault="00AD6F81">
            <w:pPr>
              <w:autoSpaceDE w:val="0"/>
              <w:autoSpaceDN w:val="0"/>
              <w:adjustRightInd w:val="0"/>
              <w:snapToGrid w:val="0"/>
              <w:spacing w:line="360" w:lineRule="auto"/>
              <w:jc w:val="center"/>
              <w:rPr>
                <w:rFonts w:ascii="宋体" w:hAnsi="宋体" w:cs="宋体"/>
                <w:b/>
                <w:kern w:val="0"/>
                <w:sz w:val="24"/>
              </w:rPr>
            </w:pPr>
            <w:r w:rsidRPr="00E6607C">
              <w:rPr>
                <w:rFonts w:ascii="宋体" w:hAnsi="宋体" w:cs="宋体" w:hint="eastAsia"/>
                <w:b/>
                <w:kern w:val="0"/>
                <w:sz w:val="24"/>
                <w:szCs w:val="24"/>
              </w:rPr>
              <w:t>服务内容</w:t>
            </w:r>
          </w:p>
        </w:tc>
      </w:tr>
      <w:tr w:rsidR="00E6607C" w:rsidRPr="00E6607C">
        <w:trPr>
          <w:trHeight w:val="20"/>
          <w:jc w:val="center"/>
        </w:trPr>
        <w:tc>
          <w:tcPr>
            <w:tcW w:w="712" w:type="dxa"/>
            <w:tcBorders>
              <w:top w:val="single" w:sz="6" w:space="0" w:color="auto"/>
              <w:left w:val="single" w:sz="6" w:space="0" w:color="auto"/>
              <w:bottom w:val="single" w:sz="6" w:space="0" w:color="auto"/>
              <w:right w:val="single" w:sz="6" w:space="0" w:color="auto"/>
            </w:tcBorders>
            <w:vAlign w:val="center"/>
          </w:tcPr>
          <w:p w:rsidR="00466FA3" w:rsidRPr="00E6607C" w:rsidRDefault="00AD6F81">
            <w:pPr>
              <w:autoSpaceDE w:val="0"/>
              <w:autoSpaceDN w:val="0"/>
              <w:adjustRightInd w:val="0"/>
              <w:snapToGrid w:val="0"/>
              <w:spacing w:line="360" w:lineRule="auto"/>
              <w:jc w:val="center"/>
              <w:rPr>
                <w:rFonts w:ascii="宋体" w:hAnsi="宋体" w:cs="宋体"/>
                <w:bCs/>
                <w:kern w:val="0"/>
                <w:sz w:val="24"/>
              </w:rPr>
            </w:pPr>
            <w:r w:rsidRPr="00E6607C">
              <w:rPr>
                <w:rFonts w:ascii="宋体" w:hAnsi="宋体" w:cs="宋体" w:hint="eastAsia"/>
                <w:bCs/>
                <w:kern w:val="0"/>
                <w:sz w:val="24"/>
                <w:szCs w:val="24"/>
              </w:rPr>
              <w:t>1</w:t>
            </w:r>
          </w:p>
        </w:tc>
        <w:tc>
          <w:tcPr>
            <w:tcW w:w="648" w:type="dxa"/>
            <w:tcBorders>
              <w:top w:val="single" w:sz="6" w:space="0" w:color="auto"/>
              <w:left w:val="single" w:sz="6" w:space="0" w:color="auto"/>
              <w:bottom w:val="single" w:sz="6" w:space="0" w:color="auto"/>
              <w:right w:val="single" w:sz="6" w:space="0" w:color="auto"/>
            </w:tcBorders>
            <w:vAlign w:val="center"/>
          </w:tcPr>
          <w:p w:rsidR="00466FA3" w:rsidRPr="00E6607C" w:rsidRDefault="00AD6F81">
            <w:pPr>
              <w:widowControl/>
              <w:adjustRightInd w:val="0"/>
              <w:snapToGrid w:val="0"/>
              <w:spacing w:line="360" w:lineRule="auto"/>
              <w:jc w:val="center"/>
              <w:rPr>
                <w:rFonts w:ascii="宋体" w:hAnsi="宋体" w:cs="宋体"/>
                <w:bCs/>
                <w:kern w:val="0"/>
                <w:sz w:val="24"/>
              </w:rPr>
            </w:pPr>
            <w:r w:rsidRPr="00E6607C">
              <w:rPr>
                <w:rFonts w:ascii="宋体" w:hAnsi="宋体" w:cs="宋体" w:hint="eastAsia"/>
                <w:sz w:val="24"/>
                <w:szCs w:val="24"/>
              </w:rPr>
              <w:t>控制主机</w:t>
            </w:r>
          </w:p>
        </w:tc>
        <w:tc>
          <w:tcPr>
            <w:tcW w:w="1203" w:type="dxa"/>
            <w:tcBorders>
              <w:top w:val="single" w:sz="6" w:space="0" w:color="auto"/>
              <w:left w:val="single" w:sz="6" w:space="0" w:color="auto"/>
              <w:bottom w:val="single" w:sz="6" w:space="0" w:color="auto"/>
              <w:right w:val="single" w:sz="6" w:space="0" w:color="auto"/>
            </w:tcBorders>
            <w:vAlign w:val="center"/>
          </w:tcPr>
          <w:p w:rsidR="00466FA3" w:rsidRPr="00E6607C" w:rsidRDefault="00AD6F81">
            <w:pPr>
              <w:adjustRightInd w:val="0"/>
              <w:snapToGrid w:val="0"/>
              <w:spacing w:line="360" w:lineRule="auto"/>
              <w:jc w:val="center"/>
              <w:rPr>
                <w:rFonts w:ascii="宋体" w:hAnsi="宋体" w:cs="宋体"/>
                <w:bCs/>
                <w:kern w:val="0"/>
                <w:sz w:val="24"/>
              </w:rPr>
            </w:pPr>
            <w:r w:rsidRPr="00E6607C">
              <w:rPr>
                <w:rFonts w:ascii="宋体" w:hAnsi="宋体" w:cs="宋体" w:hint="eastAsia"/>
                <w:sz w:val="24"/>
                <w:szCs w:val="24"/>
              </w:rPr>
              <w:t>EA-57800</w:t>
            </w:r>
          </w:p>
        </w:tc>
        <w:tc>
          <w:tcPr>
            <w:tcW w:w="590" w:type="dxa"/>
            <w:tcBorders>
              <w:top w:val="single" w:sz="6" w:space="0" w:color="auto"/>
              <w:left w:val="single" w:sz="6" w:space="0" w:color="auto"/>
              <w:bottom w:val="single" w:sz="6" w:space="0" w:color="auto"/>
              <w:right w:val="single" w:sz="6" w:space="0" w:color="auto"/>
            </w:tcBorders>
            <w:vAlign w:val="center"/>
          </w:tcPr>
          <w:p w:rsidR="00466FA3" w:rsidRPr="00E6607C" w:rsidRDefault="00AD6F81">
            <w:pPr>
              <w:autoSpaceDE w:val="0"/>
              <w:autoSpaceDN w:val="0"/>
              <w:adjustRightInd w:val="0"/>
              <w:snapToGrid w:val="0"/>
              <w:spacing w:line="360" w:lineRule="auto"/>
              <w:jc w:val="center"/>
              <w:rPr>
                <w:rFonts w:ascii="宋体" w:hAnsi="宋体" w:cs="宋体"/>
                <w:bCs/>
                <w:kern w:val="0"/>
                <w:sz w:val="24"/>
              </w:rPr>
            </w:pPr>
            <w:r w:rsidRPr="00E6607C">
              <w:rPr>
                <w:rFonts w:ascii="宋体" w:hAnsi="宋体" w:cs="宋体" w:hint="eastAsia"/>
                <w:bCs/>
                <w:kern w:val="0"/>
                <w:sz w:val="24"/>
                <w:szCs w:val="24"/>
              </w:rPr>
              <w:t>1</w:t>
            </w:r>
          </w:p>
        </w:tc>
        <w:tc>
          <w:tcPr>
            <w:tcW w:w="5602" w:type="dxa"/>
            <w:tcBorders>
              <w:top w:val="single" w:sz="6" w:space="0" w:color="auto"/>
              <w:left w:val="single" w:sz="6" w:space="0" w:color="auto"/>
              <w:bottom w:val="single" w:sz="6" w:space="0" w:color="auto"/>
              <w:right w:val="single" w:sz="4" w:space="0" w:color="auto"/>
            </w:tcBorders>
            <w:vAlign w:val="center"/>
          </w:tcPr>
          <w:p w:rsidR="00466FA3" w:rsidRPr="00E6607C" w:rsidRDefault="00AD6F81">
            <w:pPr>
              <w:adjustRightInd w:val="0"/>
              <w:snapToGrid w:val="0"/>
              <w:spacing w:line="360" w:lineRule="auto"/>
              <w:jc w:val="left"/>
              <w:rPr>
                <w:rFonts w:ascii="宋体" w:hAnsi="宋体" w:cs="宋体"/>
                <w:bCs/>
                <w:sz w:val="24"/>
              </w:rPr>
            </w:pPr>
            <w:r w:rsidRPr="00E6607C">
              <w:rPr>
                <w:rFonts w:ascii="宋体" w:hAnsi="宋体" w:cs="宋体" w:hint="eastAsia"/>
                <w:bCs/>
                <w:sz w:val="24"/>
                <w:szCs w:val="24"/>
              </w:rPr>
              <w:t>对用户管理、设备管理、组织管理、系统设置、日志管理、实时监视、等功能进行满足。</w:t>
            </w:r>
          </w:p>
          <w:p w:rsidR="00466FA3" w:rsidRPr="00E6607C" w:rsidRDefault="00AD6F81">
            <w:pPr>
              <w:adjustRightInd w:val="0"/>
              <w:snapToGrid w:val="0"/>
              <w:spacing w:line="360" w:lineRule="auto"/>
              <w:jc w:val="left"/>
              <w:rPr>
                <w:rFonts w:ascii="宋体" w:hAnsi="宋体" w:cs="宋体"/>
                <w:bCs/>
                <w:sz w:val="24"/>
              </w:rPr>
            </w:pPr>
            <w:r w:rsidRPr="00E6607C">
              <w:rPr>
                <w:rFonts w:ascii="宋体" w:hAnsi="宋体" w:cs="宋体" w:hint="eastAsia"/>
                <w:bCs/>
                <w:sz w:val="24"/>
                <w:szCs w:val="24"/>
              </w:rPr>
              <w:t>对系统数据库文件进行定期备份、对数据库日志进行定期查看，排除故障隐患等。</w:t>
            </w:r>
          </w:p>
        </w:tc>
      </w:tr>
      <w:tr w:rsidR="00466FA3" w:rsidRPr="00E6607C">
        <w:trPr>
          <w:trHeight w:val="20"/>
          <w:jc w:val="center"/>
        </w:trPr>
        <w:tc>
          <w:tcPr>
            <w:tcW w:w="712" w:type="dxa"/>
            <w:tcBorders>
              <w:top w:val="single" w:sz="6" w:space="0" w:color="auto"/>
              <w:left w:val="single" w:sz="6" w:space="0" w:color="auto"/>
              <w:bottom w:val="single" w:sz="6" w:space="0" w:color="auto"/>
              <w:right w:val="single" w:sz="6" w:space="0" w:color="auto"/>
            </w:tcBorders>
            <w:vAlign w:val="center"/>
          </w:tcPr>
          <w:p w:rsidR="00466FA3" w:rsidRPr="00E6607C" w:rsidRDefault="00AD6F81">
            <w:pPr>
              <w:autoSpaceDE w:val="0"/>
              <w:autoSpaceDN w:val="0"/>
              <w:adjustRightInd w:val="0"/>
              <w:snapToGrid w:val="0"/>
              <w:spacing w:line="360" w:lineRule="auto"/>
              <w:jc w:val="center"/>
              <w:rPr>
                <w:rFonts w:ascii="宋体" w:hAnsi="宋体" w:cs="宋体"/>
                <w:bCs/>
                <w:kern w:val="0"/>
                <w:sz w:val="24"/>
              </w:rPr>
            </w:pPr>
            <w:r w:rsidRPr="00E6607C">
              <w:rPr>
                <w:rFonts w:ascii="宋体" w:hAnsi="宋体" w:cs="宋体" w:hint="eastAsia"/>
                <w:bCs/>
                <w:kern w:val="0"/>
                <w:sz w:val="24"/>
                <w:szCs w:val="24"/>
              </w:rPr>
              <w:t>2</w:t>
            </w:r>
          </w:p>
        </w:tc>
        <w:tc>
          <w:tcPr>
            <w:tcW w:w="648" w:type="dxa"/>
            <w:tcBorders>
              <w:top w:val="single" w:sz="6" w:space="0" w:color="auto"/>
              <w:left w:val="single" w:sz="6" w:space="0" w:color="auto"/>
              <w:bottom w:val="single" w:sz="6" w:space="0" w:color="auto"/>
              <w:right w:val="single" w:sz="6" w:space="0" w:color="auto"/>
            </w:tcBorders>
            <w:vAlign w:val="center"/>
          </w:tcPr>
          <w:p w:rsidR="00466FA3" w:rsidRPr="00E6607C" w:rsidRDefault="00AD6F81">
            <w:pPr>
              <w:widowControl/>
              <w:adjustRightInd w:val="0"/>
              <w:snapToGrid w:val="0"/>
              <w:spacing w:line="360" w:lineRule="auto"/>
              <w:jc w:val="center"/>
              <w:rPr>
                <w:rFonts w:ascii="宋体" w:hAnsi="宋体" w:cs="宋体"/>
                <w:sz w:val="24"/>
              </w:rPr>
            </w:pPr>
            <w:r w:rsidRPr="00E6607C">
              <w:rPr>
                <w:rFonts w:ascii="宋体" w:hAnsi="宋体" w:cs="宋体" w:hint="eastAsia"/>
                <w:sz w:val="24"/>
                <w:szCs w:val="24"/>
              </w:rPr>
              <w:t>控制器</w:t>
            </w:r>
          </w:p>
        </w:tc>
        <w:tc>
          <w:tcPr>
            <w:tcW w:w="1203" w:type="dxa"/>
            <w:tcBorders>
              <w:top w:val="single" w:sz="6" w:space="0" w:color="auto"/>
              <w:left w:val="single" w:sz="6" w:space="0" w:color="auto"/>
              <w:bottom w:val="single" w:sz="6" w:space="0" w:color="auto"/>
              <w:right w:val="single" w:sz="6" w:space="0" w:color="auto"/>
            </w:tcBorders>
            <w:vAlign w:val="center"/>
          </w:tcPr>
          <w:p w:rsidR="00466FA3" w:rsidRPr="00E6607C" w:rsidRDefault="00AD6F81">
            <w:pPr>
              <w:adjustRightInd w:val="0"/>
              <w:snapToGrid w:val="0"/>
              <w:spacing w:line="360" w:lineRule="auto"/>
              <w:jc w:val="center"/>
              <w:rPr>
                <w:rFonts w:ascii="宋体" w:hAnsi="宋体" w:cs="宋体"/>
                <w:sz w:val="24"/>
              </w:rPr>
            </w:pPr>
            <w:r w:rsidRPr="00E6607C">
              <w:rPr>
                <w:rFonts w:ascii="宋体" w:hAnsi="宋体" w:cs="宋体" w:hint="eastAsia"/>
                <w:sz w:val="24"/>
                <w:szCs w:val="24"/>
              </w:rPr>
              <w:t>EA-5846</w:t>
            </w:r>
          </w:p>
        </w:tc>
        <w:tc>
          <w:tcPr>
            <w:tcW w:w="590" w:type="dxa"/>
            <w:tcBorders>
              <w:top w:val="single" w:sz="6" w:space="0" w:color="auto"/>
              <w:left w:val="single" w:sz="6" w:space="0" w:color="auto"/>
              <w:bottom w:val="single" w:sz="6" w:space="0" w:color="auto"/>
              <w:right w:val="single" w:sz="6" w:space="0" w:color="auto"/>
            </w:tcBorders>
            <w:vAlign w:val="center"/>
          </w:tcPr>
          <w:p w:rsidR="00466FA3" w:rsidRPr="00E6607C" w:rsidRDefault="00AD6F81">
            <w:pPr>
              <w:autoSpaceDE w:val="0"/>
              <w:autoSpaceDN w:val="0"/>
              <w:adjustRightInd w:val="0"/>
              <w:snapToGrid w:val="0"/>
              <w:spacing w:line="360" w:lineRule="auto"/>
              <w:jc w:val="center"/>
              <w:rPr>
                <w:rFonts w:ascii="宋体" w:hAnsi="宋体" w:cs="宋体"/>
                <w:bCs/>
                <w:kern w:val="0"/>
                <w:sz w:val="24"/>
              </w:rPr>
            </w:pPr>
            <w:r w:rsidRPr="00E6607C">
              <w:rPr>
                <w:rFonts w:ascii="宋体" w:hAnsi="宋体" w:cs="宋体" w:hint="eastAsia"/>
                <w:bCs/>
                <w:kern w:val="0"/>
                <w:sz w:val="24"/>
                <w:szCs w:val="24"/>
              </w:rPr>
              <w:t>1</w:t>
            </w:r>
          </w:p>
        </w:tc>
        <w:tc>
          <w:tcPr>
            <w:tcW w:w="5602" w:type="dxa"/>
            <w:tcBorders>
              <w:top w:val="single" w:sz="6" w:space="0" w:color="auto"/>
              <w:left w:val="single" w:sz="6" w:space="0" w:color="auto"/>
              <w:bottom w:val="single" w:sz="6" w:space="0" w:color="auto"/>
              <w:right w:val="single" w:sz="4" w:space="0" w:color="auto"/>
            </w:tcBorders>
            <w:vAlign w:val="center"/>
          </w:tcPr>
          <w:p w:rsidR="00466FA3" w:rsidRPr="00E6607C" w:rsidRDefault="00AD6F81">
            <w:pPr>
              <w:widowControl/>
              <w:adjustRightInd w:val="0"/>
              <w:snapToGrid w:val="0"/>
              <w:spacing w:line="360" w:lineRule="auto"/>
              <w:jc w:val="left"/>
              <w:rPr>
                <w:rFonts w:ascii="宋体" w:hAnsi="宋体" w:cs="宋体"/>
                <w:bCs/>
                <w:sz w:val="24"/>
              </w:rPr>
            </w:pPr>
            <w:r w:rsidRPr="00E6607C">
              <w:rPr>
                <w:rFonts w:ascii="宋体" w:hAnsi="宋体" w:cs="宋体" w:hint="eastAsia"/>
                <w:bCs/>
                <w:sz w:val="24"/>
                <w:szCs w:val="24"/>
              </w:rPr>
              <w:t>对设备定期校验系统时间，检查设备运行情况，检查设备是否能够</w:t>
            </w:r>
            <w:r w:rsidRPr="00E6607C">
              <w:rPr>
                <w:rFonts w:ascii="宋体" w:hAnsi="宋体" w:cs="宋体" w:hint="eastAsia"/>
                <w:kern w:val="0"/>
                <w:sz w:val="24"/>
                <w:szCs w:val="24"/>
                <w:lang w:bidi="ar"/>
              </w:rPr>
              <w:t>实现卫星自动校时。</w:t>
            </w:r>
          </w:p>
        </w:tc>
      </w:tr>
    </w:tbl>
    <w:p w:rsidR="00466FA3" w:rsidRPr="00E6607C" w:rsidRDefault="00466FA3">
      <w:pPr>
        <w:adjustRightInd w:val="0"/>
        <w:snapToGrid w:val="0"/>
        <w:spacing w:line="360" w:lineRule="auto"/>
        <w:ind w:firstLineChars="200" w:firstLine="480"/>
        <w:rPr>
          <w:rFonts w:ascii="宋体" w:hAnsi="宋体" w:cs="宋体"/>
          <w:bCs/>
          <w:sz w:val="24"/>
        </w:rPr>
      </w:pPr>
    </w:p>
    <w:p w:rsidR="00466FA3" w:rsidRPr="00E6607C" w:rsidRDefault="00AD6F81">
      <w:pPr>
        <w:adjustRightInd w:val="0"/>
        <w:snapToGrid w:val="0"/>
        <w:spacing w:line="360" w:lineRule="auto"/>
        <w:ind w:firstLineChars="200" w:firstLine="480"/>
        <w:rPr>
          <w:rFonts w:ascii="宋体" w:hAnsi="宋体" w:cs="宋体"/>
          <w:kern w:val="0"/>
          <w:sz w:val="24"/>
        </w:rPr>
      </w:pPr>
      <w:r w:rsidRPr="00E6607C">
        <w:rPr>
          <w:rFonts w:ascii="宋体" w:hAnsi="宋体" w:cs="宋体" w:hint="eastAsia"/>
          <w:bCs/>
          <w:sz w:val="24"/>
          <w:szCs w:val="24"/>
        </w:rPr>
        <w:t>硬件部分：包含视频管理平台的日常巡查、故障排查和维修，要求对平台加</w:t>
      </w:r>
      <w:r w:rsidRPr="00E6607C">
        <w:rPr>
          <w:rFonts w:ascii="宋体" w:hAnsi="宋体" w:cs="宋体" w:hint="eastAsia"/>
          <w:bCs/>
          <w:sz w:val="24"/>
          <w:szCs w:val="24"/>
        </w:rPr>
        <w:lastRenderedPageBreak/>
        <w:t>入的企业端寻呼麦</w:t>
      </w:r>
      <w:r w:rsidRPr="00E6607C">
        <w:rPr>
          <w:rFonts w:ascii="宋体" w:hAnsi="宋体" w:cs="宋体" w:hint="eastAsia"/>
          <w:sz w:val="24"/>
          <w:szCs w:val="24"/>
        </w:rPr>
        <w:t>克风进行定期排查，将损坏的硬盘进行及时免费更换以保证存储状态的稳定。</w:t>
      </w:r>
    </w:p>
    <w:p w:rsidR="00466FA3" w:rsidRPr="00E6607C" w:rsidRDefault="00AD6F81" w:rsidP="00C84699">
      <w:pPr>
        <w:adjustRightInd w:val="0"/>
        <w:snapToGrid w:val="0"/>
        <w:spacing w:beforeLines="50" w:before="156" w:line="360" w:lineRule="auto"/>
        <w:jc w:val="left"/>
        <w:rPr>
          <w:rFonts w:ascii="宋体" w:hAnsi="宋体" w:cs="宋体"/>
          <w:kern w:val="0"/>
          <w:sz w:val="24"/>
        </w:rPr>
      </w:pPr>
      <w:r w:rsidRPr="00E6607C">
        <w:rPr>
          <w:rFonts w:ascii="宋体" w:hAnsi="宋体" w:cs="宋体" w:hint="eastAsia"/>
          <w:bCs/>
          <w:sz w:val="24"/>
          <w:szCs w:val="24"/>
        </w:rPr>
        <w:t>具体内容如下：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4"/>
        <w:gridCol w:w="5143"/>
        <w:gridCol w:w="2511"/>
      </w:tblGrid>
      <w:tr w:rsidR="00E6607C" w:rsidRPr="00E6607C">
        <w:trPr>
          <w:trHeight w:val="407"/>
          <w:jc w:val="center"/>
        </w:trPr>
        <w:tc>
          <w:tcPr>
            <w:tcW w:w="874" w:type="dxa"/>
            <w:vAlign w:val="center"/>
          </w:tcPr>
          <w:p w:rsidR="00466FA3" w:rsidRPr="00E6607C" w:rsidRDefault="00AD6F81">
            <w:pPr>
              <w:adjustRightInd w:val="0"/>
              <w:snapToGrid w:val="0"/>
              <w:spacing w:line="360" w:lineRule="auto"/>
              <w:jc w:val="center"/>
              <w:rPr>
                <w:rFonts w:ascii="宋体" w:hAnsi="宋体" w:cs="宋体"/>
                <w:b/>
                <w:sz w:val="24"/>
              </w:rPr>
            </w:pPr>
            <w:r w:rsidRPr="00E6607C">
              <w:rPr>
                <w:rFonts w:ascii="宋体" w:hAnsi="宋体" w:cs="宋体" w:hint="eastAsia"/>
                <w:b/>
                <w:sz w:val="24"/>
                <w:szCs w:val="24"/>
              </w:rPr>
              <w:t>序号</w:t>
            </w:r>
          </w:p>
        </w:tc>
        <w:tc>
          <w:tcPr>
            <w:tcW w:w="5143" w:type="dxa"/>
            <w:vAlign w:val="center"/>
          </w:tcPr>
          <w:p w:rsidR="00466FA3" w:rsidRPr="00E6607C" w:rsidRDefault="00AD6F81">
            <w:pPr>
              <w:adjustRightInd w:val="0"/>
              <w:snapToGrid w:val="0"/>
              <w:spacing w:line="360" w:lineRule="auto"/>
              <w:jc w:val="center"/>
              <w:rPr>
                <w:rFonts w:ascii="宋体" w:hAnsi="宋体" w:cs="宋体"/>
                <w:b/>
                <w:sz w:val="24"/>
              </w:rPr>
            </w:pPr>
            <w:r w:rsidRPr="00E6607C">
              <w:rPr>
                <w:rFonts w:ascii="宋体" w:hAnsi="宋体" w:cs="宋体" w:hint="eastAsia"/>
                <w:b/>
                <w:sz w:val="24"/>
                <w:szCs w:val="24"/>
              </w:rPr>
              <w:t>服务内容</w:t>
            </w:r>
          </w:p>
        </w:tc>
        <w:tc>
          <w:tcPr>
            <w:tcW w:w="2511" w:type="dxa"/>
            <w:vAlign w:val="center"/>
          </w:tcPr>
          <w:p w:rsidR="00466FA3" w:rsidRPr="00E6607C" w:rsidRDefault="00AD6F81">
            <w:pPr>
              <w:adjustRightInd w:val="0"/>
              <w:snapToGrid w:val="0"/>
              <w:spacing w:line="360" w:lineRule="auto"/>
              <w:jc w:val="center"/>
              <w:rPr>
                <w:rFonts w:ascii="宋体" w:hAnsi="宋体" w:cs="宋体"/>
                <w:b/>
                <w:sz w:val="24"/>
              </w:rPr>
            </w:pPr>
            <w:r w:rsidRPr="00E6607C">
              <w:rPr>
                <w:rFonts w:ascii="宋体" w:hAnsi="宋体" w:cs="宋体" w:hint="eastAsia"/>
                <w:b/>
                <w:sz w:val="24"/>
                <w:szCs w:val="24"/>
              </w:rPr>
              <w:t>备注</w:t>
            </w:r>
          </w:p>
        </w:tc>
      </w:tr>
      <w:tr w:rsidR="00E6607C" w:rsidRPr="00E6607C">
        <w:trPr>
          <w:trHeight w:val="641"/>
          <w:jc w:val="center"/>
        </w:trPr>
        <w:tc>
          <w:tcPr>
            <w:tcW w:w="874" w:type="dxa"/>
            <w:vAlign w:val="center"/>
          </w:tcPr>
          <w:p w:rsidR="00466FA3" w:rsidRPr="00E6607C" w:rsidRDefault="00AD6F81">
            <w:pPr>
              <w:adjustRightInd w:val="0"/>
              <w:snapToGrid w:val="0"/>
              <w:spacing w:line="360" w:lineRule="auto"/>
              <w:jc w:val="center"/>
              <w:rPr>
                <w:rFonts w:ascii="宋体" w:hAnsi="宋体" w:cs="宋体"/>
                <w:bCs/>
                <w:sz w:val="24"/>
              </w:rPr>
            </w:pPr>
            <w:r w:rsidRPr="00E6607C">
              <w:rPr>
                <w:rFonts w:ascii="宋体" w:hAnsi="宋体" w:cs="宋体" w:hint="eastAsia"/>
                <w:bCs/>
                <w:sz w:val="24"/>
                <w:szCs w:val="24"/>
              </w:rPr>
              <w:t>1</w:t>
            </w:r>
          </w:p>
        </w:tc>
        <w:tc>
          <w:tcPr>
            <w:tcW w:w="5143" w:type="dxa"/>
          </w:tcPr>
          <w:p w:rsidR="00466FA3" w:rsidRPr="00E6607C" w:rsidRDefault="00AD6F81">
            <w:pPr>
              <w:adjustRightInd w:val="0"/>
              <w:snapToGrid w:val="0"/>
              <w:spacing w:line="360" w:lineRule="auto"/>
              <w:jc w:val="left"/>
              <w:rPr>
                <w:rFonts w:ascii="宋体" w:hAnsi="宋体" w:cs="宋体"/>
                <w:bCs/>
                <w:sz w:val="24"/>
              </w:rPr>
            </w:pPr>
            <w:r w:rsidRPr="00E6607C">
              <w:rPr>
                <w:rFonts w:ascii="宋体" w:hAnsi="宋体" w:cs="宋体" w:hint="eastAsia"/>
                <w:bCs/>
                <w:sz w:val="24"/>
                <w:szCs w:val="24"/>
              </w:rPr>
              <w:t>对控制主机内硬件设备进行日常巡查、故障排查和维修，包括设备电源、服务器CPU、内存、硬盘、网络接口等进行维护检查，要求对平台内管理的企业寻呼麦克进行定期排查，将掉线的寻呼麦克进行检查，若寻呼麦克风损坏进行免费更换，以保证系统的完整性。</w:t>
            </w:r>
          </w:p>
        </w:tc>
        <w:tc>
          <w:tcPr>
            <w:tcW w:w="2511" w:type="dxa"/>
            <w:vAlign w:val="center"/>
          </w:tcPr>
          <w:p w:rsidR="00466FA3" w:rsidRPr="00E6607C" w:rsidRDefault="00AD6F81">
            <w:pPr>
              <w:adjustRightInd w:val="0"/>
              <w:snapToGrid w:val="0"/>
              <w:spacing w:line="360" w:lineRule="auto"/>
              <w:jc w:val="left"/>
              <w:rPr>
                <w:rFonts w:ascii="宋体" w:hAnsi="宋体" w:cs="宋体"/>
                <w:bCs/>
                <w:sz w:val="24"/>
              </w:rPr>
            </w:pPr>
            <w:r w:rsidRPr="00E6607C">
              <w:rPr>
                <w:rFonts w:ascii="宋体" w:hAnsi="宋体" w:cs="宋体" w:hint="eastAsia"/>
                <w:bCs/>
                <w:sz w:val="24"/>
                <w:szCs w:val="24"/>
              </w:rPr>
              <w:t>7*24小时技术支持服务</w:t>
            </w:r>
          </w:p>
        </w:tc>
      </w:tr>
      <w:tr w:rsidR="00E6607C" w:rsidRPr="00E6607C">
        <w:trPr>
          <w:trHeight w:val="641"/>
          <w:jc w:val="center"/>
        </w:trPr>
        <w:tc>
          <w:tcPr>
            <w:tcW w:w="874" w:type="dxa"/>
            <w:vAlign w:val="center"/>
          </w:tcPr>
          <w:p w:rsidR="00466FA3" w:rsidRPr="00E6607C" w:rsidRDefault="00AD6F81">
            <w:pPr>
              <w:adjustRightInd w:val="0"/>
              <w:snapToGrid w:val="0"/>
              <w:spacing w:line="360" w:lineRule="auto"/>
              <w:jc w:val="center"/>
              <w:rPr>
                <w:rFonts w:ascii="宋体" w:hAnsi="宋体" w:cs="宋体"/>
                <w:bCs/>
                <w:sz w:val="24"/>
              </w:rPr>
            </w:pPr>
            <w:r w:rsidRPr="00E6607C">
              <w:rPr>
                <w:rFonts w:ascii="宋体" w:hAnsi="宋体" w:cs="宋体" w:hint="eastAsia"/>
                <w:bCs/>
                <w:sz w:val="24"/>
                <w:szCs w:val="24"/>
              </w:rPr>
              <w:t>2</w:t>
            </w:r>
          </w:p>
        </w:tc>
        <w:tc>
          <w:tcPr>
            <w:tcW w:w="5143" w:type="dxa"/>
          </w:tcPr>
          <w:p w:rsidR="00466FA3" w:rsidRPr="00E6607C" w:rsidRDefault="00AD6F81">
            <w:pPr>
              <w:adjustRightInd w:val="0"/>
              <w:snapToGrid w:val="0"/>
              <w:spacing w:line="360" w:lineRule="auto"/>
              <w:jc w:val="left"/>
              <w:rPr>
                <w:rFonts w:ascii="宋体" w:hAnsi="宋体" w:cs="宋体"/>
                <w:bCs/>
                <w:sz w:val="24"/>
              </w:rPr>
            </w:pPr>
            <w:r w:rsidRPr="00E6607C">
              <w:rPr>
                <w:rFonts w:ascii="宋体" w:hAnsi="宋体" w:cs="宋体" w:hint="eastAsia"/>
                <w:sz w:val="24"/>
                <w:szCs w:val="24"/>
              </w:rPr>
              <w:t>包含经开区及经开区内41家企业，局端及企业端多方对讲设备的日常巡检与维护及安全管理，对损坏的企业端设备进行更换和维护。</w:t>
            </w:r>
          </w:p>
        </w:tc>
        <w:tc>
          <w:tcPr>
            <w:tcW w:w="2511" w:type="dxa"/>
            <w:vAlign w:val="center"/>
          </w:tcPr>
          <w:p w:rsidR="00466FA3" w:rsidRPr="00E6607C" w:rsidRDefault="00AD6F81">
            <w:pPr>
              <w:adjustRightInd w:val="0"/>
              <w:snapToGrid w:val="0"/>
              <w:spacing w:line="360" w:lineRule="auto"/>
              <w:jc w:val="left"/>
              <w:rPr>
                <w:rFonts w:ascii="宋体" w:hAnsi="宋体" w:cs="宋体"/>
                <w:bCs/>
                <w:sz w:val="24"/>
              </w:rPr>
            </w:pPr>
            <w:r w:rsidRPr="00E6607C">
              <w:rPr>
                <w:rFonts w:ascii="宋体" w:hAnsi="宋体" w:cs="宋体" w:hint="eastAsia"/>
                <w:bCs/>
                <w:sz w:val="24"/>
                <w:szCs w:val="24"/>
              </w:rPr>
              <w:t>7*24小时技术支持服务</w:t>
            </w:r>
          </w:p>
        </w:tc>
      </w:tr>
    </w:tbl>
    <w:p w:rsidR="00466FA3" w:rsidRPr="00E6607C" w:rsidRDefault="00AD6F81">
      <w:pPr>
        <w:pStyle w:val="3"/>
        <w:adjustRightInd w:val="0"/>
        <w:snapToGrid w:val="0"/>
        <w:spacing w:line="360" w:lineRule="auto"/>
        <w:rPr>
          <w:rFonts w:ascii="宋体" w:hAnsi="宋体" w:cs="宋体"/>
          <w:sz w:val="24"/>
          <w:szCs w:val="24"/>
          <w:lang w:bidi="ar"/>
        </w:rPr>
      </w:pPr>
      <w:r w:rsidRPr="00E6607C">
        <w:rPr>
          <w:rFonts w:ascii="宋体" w:hAnsi="宋体" w:cs="宋体" w:hint="eastAsia"/>
          <w:kern w:val="0"/>
          <w:sz w:val="24"/>
          <w:szCs w:val="24"/>
          <w:lang w:bidi="ar"/>
        </w:rPr>
        <w:t>（六）企业端硬件设备维修、更换服务服务</w:t>
      </w:r>
    </w:p>
    <w:p w:rsidR="00466FA3" w:rsidRPr="00E6607C" w:rsidRDefault="00AD6F81" w:rsidP="00C84699">
      <w:pPr>
        <w:adjustRightInd w:val="0"/>
        <w:snapToGrid w:val="0"/>
        <w:spacing w:beforeLines="50" w:before="156" w:line="360" w:lineRule="auto"/>
        <w:ind w:firstLineChars="200" w:firstLine="480"/>
        <w:jc w:val="left"/>
        <w:rPr>
          <w:rFonts w:ascii="宋体" w:hAnsi="宋体" w:cs="宋体"/>
          <w:bCs/>
          <w:sz w:val="24"/>
        </w:rPr>
      </w:pPr>
      <w:r w:rsidRPr="00E6607C">
        <w:rPr>
          <w:rFonts w:ascii="宋体" w:hAnsi="宋体" w:cs="宋体" w:hint="eastAsia"/>
          <w:bCs/>
          <w:sz w:val="24"/>
          <w:szCs w:val="24"/>
        </w:rPr>
        <w:t>企业端存储硬盘、主机电源及视频监控主板已到使用年限，需分批逐年更换，计划每半年更换总量41个的15%。</w:t>
      </w:r>
    </w:p>
    <w:tbl>
      <w:tblPr>
        <w:tblW w:w="8527" w:type="dxa"/>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6"/>
        <w:gridCol w:w="5163"/>
        <w:gridCol w:w="2858"/>
      </w:tblGrid>
      <w:tr w:rsidR="00E6607C" w:rsidRPr="00E6607C">
        <w:trPr>
          <w:trHeight w:val="407"/>
        </w:trPr>
        <w:tc>
          <w:tcPr>
            <w:tcW w:w="506" w:type="dxa"/>
            <w:vAlign w:val="center"/>
          </w:tcPr>
          <w:p w:rsidR="00466FA3" w:rsidRPr="00E6607C" w:rsidRDefault="00AD6F81">
            <w:pPr>
              <w:adjustRightInd w:val="0"/>
              <w:snapToGrid w:val="0"/>
              <w:spacing w:line="360" w:lineRule="auto"/>
              <w:jc w:val="center"/>
              <w:rPr>
                <w:rFonts w:ascii="宋体" w:hAnsi="宋体" w:cs="宋体"/>
                <w:b/>
                <w:sz w:val="24"/>
              </w:rPr>
            </w:pPr>
            <w:r w:rsidRPr="00E6607C">
              <w:rPr>
                <w:rFonts w:ascii="宋体" w:hAnsi="宋体" w:cs="宋体" w:hint="eastAsia"/>
                <w:b/>
                <w:sz w:val="24"/>
                <w:szCs w:val="24"/>
              </w:rPr>
              <w:t>序号</w:t>
            </w:r>
          </w:p>
        </w:tc>
        <w:tc>
          <w:tcPr>
            <w:tcW w:w="5163" w:type="dxa"/>
            <w:vAlign w:val="center"/>
          </w:tcPr>
          <w:p w:rsidR="00466FA3" w:rsidRPr="00E6607C" w:rsidRDefault="00AD6F81">
            <w:pPr>
              <w:adjustRightInd w:val="0"/>
              <w:snapToGrid w:val="0"/>
              <w:spacing w:line="360" w:lineRule="auto"/>
              <w:jc w:val="center"/>
              <w:rPr>
                <w:rFonts w:ascii="宋体" w:hAnsi="宋体" w:cs="宋体"/>
                <w:b/>
                <w:sz w:val="24"/>
              </w:rPr>
            </w:pPr>
            <w:r w:rsidRPr="00E6607C">
              <w:rPr>
                <w:rFonts w:ascii="宋体" w:hAnsi="宋体" w:cs="宋体" w:hint="eastAsia"/>
                <w:b/>
                <w:sz w:val="24"/>
                <w:szCs w:val="24"/>
              </w:rPr>
              <w:t>服务内容</w:t>
            </w:r>
          </w:p>
        </w:tc>
        <w:tc>
          <w:tcPr>
            <w:tcW w:w="2858" w:type="dxa"/>
            <w:vAlign w:val="center"/>
          </w:tcPr>
          <w:p w:rsidR="00466FA3" w:rsidRPr="00E6607C" w:rsidRDefault="00AD6F81">
            <w:pPr>
              <w:adjustRightInd w:val="0"/>
              <w:snapToGrid w:val="0"/>
              <w:spacing w:line="360" w:lineRule="auto"/>
              <w:jc w:val="center"/>
              <w:rPr>
                <w:rFonts w:ascii="宋体" w:hAnsi="宋体" w:cs="宋体"/>
                <w:b/>
                <w:sz w:val="24"/>
              </w:rPr>
            </w:pPr>
            <w:r w:rsidRPr="00E6607C">
              <w:rPr>
                <w:rFonts w:ascii="宋体" w:hAnsi="宋体" w:cs="宋体" w:hint="eastAsia"/>
                <w:b/>
                <w:sz w:val="24"/>
                <w:szCs w:val="24"/>
              </w:rPr>
              <w:t>备注</w:t>
            </w:r>
          </w:p>
        </w:tc>
      </w:tr>
      <w:tr w:rsidR="00E6607C" w:rsidRPr="00E6607C">
        <w:trPr>
          <w:trHeight w:val="641"/>
        </w:trPr>
        <w:tc>
          <w:tcPr>
            <w:tcW w:w="506" w:type="dxa"/>
            <w:vAlign w:val="center"/>
          </w:tcPr>
          <w:p w:rsidR="00466FA3" w:rsidRPr="00E6607C" w:rsidRDefault="00AD6F81">
            <w:pPr>
              <w:adjustRightInd w:val="0"/>
              <w:snapToGrid w:val="0"/>
              <w:spacing w:line="360" w:lineRule="auto"/>
              <w:jc w:val="center"/>
              <w:rPr>
                <w:rFonts w:ascii="宋体" w:hAnsi="宋体" w:cs="宋体"/>
                <w:sz w:val="24"/>
              </w:rPr>
            </w:pPr>
            <w:r w:rsidRPr="00E6607C">
              <w:rPr>
                <w:rFonts w:ascii="宋体" w:hAnsi="宋体" w:cs="宋体" w:hint="eastAsia"/>
                <w:sz w:val="24"/>
                <w:szCs w:val="24"/>
              </w:rPr>
              <w:t>1</w:t>
            </w:r>
          </w:p>
        </w:tc>
        <w:tc>
          <w:tcPr>
            <w:tcW w:w="5163" w:type="dxa"/>
            <w:vAlign w:val="center"/>
          </w:tcPr>
          <w:p w:rsidR="00466FA3" w:rsidRPr="00E6607C" w:rsidRDefault="00AD6F81">
            <w:pPr>
              <w:adjustRightInd w:val="0"/>
              <w:snapToGrid w:val="0"/>
              <w:spacing w:line="360" w:lineRule="auto"/>
              <w:jc w:val="left"/>
              <w:rPr>
                <w:rFonts w:ascii="宋体" w:hAnsi="宋体" w:cs="宋体"/>
                <w:sz w:val="24"/>
              </w:rPr>
            </w:pPr>
            <w:r w:rsidRPr="00E6607C">
              <w:rPr>
                <w:rFonts w:ascii="宋体" w:hAnsi="宋体" w:cs="宋体" w:hint="eastAsia"/>
                <w:sz w:val="24"/>
                <w:szCs w:val="24"/>
              </w:rPr>
              <w:t>包含开发区内41家企业，企业端存储硬盘、主机电源及视频监控主板维护及逐批更换。</w:t>
            </w:r>
          </w:p>
        </w:tc>
        <w:tc>
          <w:tcPr>
            <w:tcW w:w="2858" w:type="dxa"/>
            <w:vAlign w:val="center"/>
          </w:tcPr>
          <w:p w:rsidR="00466FA3" w:rsidRPr="00E6607C" w:rsidRDefault="00AD6F81">
            <w:pPr>
              <w:adjustRightInd w:val="0"/>
              <w:snapToGrid w:val="0"/>
              <w:spacing w:line="360" w:lineRule="auto"/>
              <w:jc w:val="left"/>
              <w:rPr>
                <w:rFonts w:ascii="宋体" w:hAnsi="宋体" w:cs="宋体"/>
                <w:sz w:val="24"/>
              </w:rPr>
            </w:pPr>
            <w:r w:rsidRPr="00E6607C">
              <w:rPr>
                <w:rFonts w:ascii="宋体" w:hAnsi="宋体" w:cs="宋体" w:hint="eastAsia"/>
                <w:sz w:val="24"/>
                <w:szCs w:val="24"/>
              </w:rPr>
              <w:t>为滨海新区经开区</w:t>
            </w:r>
            <w:proofErr w:type="gramStart"/>
            <w:r w:rsidRPr="00E6607C">
              <w:rPr>
                <w:rFonts w:ascii="宋体" w:hAnsi="宋体" w:cs="宋体" w:hint="eastAsia"/>
                <w:sz w:val="24"/>
                <w:szCs w:val="24"/>
              </w:rPr>
              <w:t>安防网全部</w:t>
            </w:r>
            <w:proofErr w:type="gramEnd"/>
            <w:r w:rsidRPr="00E6607C">
              <w:rPr>
                <w:rFonts w:ascii="宋体" w:hAnsi="宋体" w:cs="宋体" w:hint="eastAsia"/>
                <w:sz w:val="24"/>
                <w:szCs w:val="24"/>
              </w:rPr>
              <w:t>41家企业物联网数据采集主机内的存储硬盘、主机电源及视频监控主板更换进行逐批更换和日常维护。</w:t>
            </w:r>
          </w:p>
        </w:tc>
      </w:tr>
    </w:tbl>
    <w:p w:rsidR="00466FA3" w:rsidRPr="00E6607C" w:rsidRDefault="00AD6F81">
      <w:pPr>
        <w:pStyle w:val="3"/>
        <w:adjustRightInd w:val="0"/>
        <w:snapToGrid w:val="0"/>
        <w:spacing w:line="360" w:lineRule="auto"/>
        <w:rPr>
          <w:rFonts w:ascii="宋体" w:hAnsi="宋体" w:cs="宋体"/>
          <w:sz w:val="24"/>
          <w:szCs w:val="24"/>
        </w:rPr>
      </w:pPr>
      <w:r w:rsidRPr="00E6607C">
        <w:rPr>
          <w:rFonts w:ascii="宋体" w:hAnsi="宋体" w:cs="宋体" w:hint="eastAsia"/>
          <w:kern w:val="0"/>
          <w:sz w:val="24"/>
          <w:szCs w:val="24"/>
          <w:lang w:bidi="ar"/>
        </w:rPr>
        <w:t>（七）</w:t>
      </w:r>
      <w:r w:rsidRPr="00E6607C">
        <w:rPr>
          <w:rFonts w:ascii="宋体" w:hAnsi="宋体" w:cs="宋体" w:hint="eastAsia"/>
          <w:sz w:val="24"/>
          <w:szCs w:val="24"/>
        </w:rPr>
        <w:t>视频会议室运维服务</w:t>
      </w:r>
    </w:p>
    <w:p w:rsidR="00466FA3" w:rsidRPr="00E6607C" w:rsidRDefault="00AD6F81">
      <w:pPr>
        <w:widowControl/>
        <w:adjustRightInd w:val="0"/>
        <w:snapToGrid w:val="0"/>
        <w:spacing w:line="360" w:lineRule="auto"/>
        <w:ind w:firstLineChars="200" w:firstLine="480"/>
        <w:jc w:val="left"/>
        <w:rPr>
          <w:rFonts w:ascii="宋体" w:hAnsi="宋体" w:cs="宋体"/>
          <w:sz w:val="24"/>
        </w:rPr>
      </w:pPr>
      <w:r w:rsidRPr="00E6607C">
        <w:rPr>
          <w:rFonts w:ascii="宋体" w:hAnsi="宋体" w:cs="宋体" w:hint="eastAsia"/>
          <w:kern w:val="0"/>
          <w:sz w:val="24"/>
          <w:szCs w:val="24"/>
          <w:lang w:bidi="ar"/>
        </w:rPr>
        <w:t>天津经济技术开发区应急管理局视频会议室是实施指挥调度、应急指挥的重要场所。日常运维内容主要包括：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
        <w:gridCol w:w="5170"/>
        <w:gridCol w:w="2841"/>
      </w:tblGrid>
      <w:tr w:rsidR="00E6607C" w:rsidRPr="00E6607C">
        <w:tc>
          <w:tcPr>
            <w:tcW w:w="511"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b/>
                <w:bCs/>
                <w:kern w:val="0"/>
                <w:sz w:val="24"/>
                <w:szCs w:val="24"/>
                <w:lang w:bidi="ar"/>
              </w:rPr>
              <w:lastRenderedPageBreak/>
              <w:t>序号</w:t>
            </w:r>
          </w:p>
        </w:tc>
        <w:tc>
          <w:tcPr>
            <w:tcW w:w="5170"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b/>
                <w:bCs/>
                <w:kern w:val="0"/>
                <w:sz w:val="24"/>
                <w:szCs w:val="24"/>
                <w:lang w:bidi="ar"/>
              </w:rPr>
              <w:t xml:space="preserve">服务内容 </w:t>
            </w:r>
          </w:p>
        </w:tc>
        <w:tc>
          <w:tcPr>
            <w:tcW w:w="2841"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b/>
                <w:bCs/>
                <w:kern w:val="0"/>
                <w:sz w:val="24"/>
                <w:szCs w:val="24"/>
                <w:lang w:bidi="ar"/>
              </w:rPr>
              <w:t>备注</w:t>
            </w:r>
          </w:p>
        </w:tc>
      </w:tr>
      <w:tr w:rsidR="00E6607C" w:rsidRPr="00E6607C">
        <w:tc>
          <w:tcPr>
            <w:tcW w:w="511"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1</w:t>
            </w:r>
          </w:p>
        </w:tc>
        <w:tc>
          <w:tcPr>
            <w:tcW w:w="5170"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软件维护类：电脑各类软件（系统软件、应用软件、驱动程序）安装、故障检测与排除 (如：无法启动，不能进入系统，运行速度减慢，常死机，电子邮件设置等，操作系统重装，查杀电脑病毒等)</w:t>
            </w:r>
          </w:p>
        </w:tc>
        <w:tc>
          <w:tcPr>
            <w:tcW w:w="2841" w:type="dxa"/>
            <w:vMerge w:val="restart"/>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提供 7×24 小时技术支持服务。对办公设备及网络进行日常巡检；对发现的设备故障隐患予以维修解决；以上巡检及故障维护内容写入维护记录。</w:t>
            </w:r>
          </w:p>
        </w:tc>
      </w:tr>
      <w:tr w:rsidR="00E6607C" w:rsidRPr="00E6607C">
        <w:tc>
          <w:tcPr>
            <w:tcW w:w="511"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2</w:t>
            </w:r>
          </w:p>
        </w:tc>
        <w:tc>
          <w:tcPr>
            <w:tcW w:w="5170"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办公外设类：相关外设的安装、设置、调试、故障检测与排除。</w:t>
            </w:r>
          </w:p>
        </w:tc>
        <w:tc>
          <w:tcPr>
            <w:tcW w:w="2841" w:type="dxa"/>
            <w:vMerge/>
            <w:shd w:val="clear" w:color="auto" w:fill="auto"/>
            <w:vAlign w:val="center"/>
          </w:tcPr>
          <w:p w:rsidR="00466FA3" w:rsidRPr="00E6607C" w:rsidRDefault="00466FA3">
            <w:pPr>
              <w:widowControl/>
              <w:adjustRightInd w:val="0"/>
              <w:snapToGrid w:val="0"/>
              <w:spacing w:line="360" w:lineRule="auto"/>
              <w:jc w:val="left"/>
              <w:rPr>
                <w:rStyle w:val="af2"/>
                <w:rFonts w:ascii="宋体" w:hAnsi="宋体" w:cs="宋体"/>
                <w:bCs w:val="0"/>
                <w:kern w:val="0"/>
                <w:sz w:val="24"/>
                <w:lang w:bidi="ar"/>
              </w:rPr>
            </w:pPr>
          </w:p>
        </w:tc>
      </w:tr>
      <w:tr w:rsidR="00466FA3" w:rsidRPr="00E6607C">
        <w:tc>
          <w:tcPr>
            <w:tcW w:w="511"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3</w:t>
            </w:r>
          </w:p>
        </w:tc>
        <w:tc>
          <w:tcPr>
            <w:tcW w:w="5170" w:type="dxa"/>
            <w:shd w:val="clear" w:color="auto" w:fill="auto"/>
            <w:vAlign w:val="center"/>
          </w:tcPr>
          <w:p w:rsidR="00466FA3" w:rsidRPr="00E6607C" w:rsidRDefault="00AD6F81">
            <w:pPr>
              <w:widowControl/>
              <w:adjustRightInd w:val="0"/>
              <w:snapToGrid w:val="0"/>
              <w:spacing w:line="360" w:lineRule="auto"/>
              <w:jc w:val="left"/>
              <w:rPr>
                <w:rStyle w:val="af2"/>
                <w:rFonts w:ascii="宋体" w:hAnsi="宋体" w:cs="宋体"/>
                <w:bCs w:val="0"/>
                <w:kern w:val="0"/>
                <w:sz w:val="24"/>
                <w:lang w:bidi="ar"/>
              </w:rPr>
            </w:pPr>
            <w:r w:rsidRPr="00E6607C">
              <w:rPr>
                <w:rFonts w:ascii="宋体" w:hAnsi="宋体" w:cs="宋体" w:hint="eastAsia"/>
                <w:kern w:val="0"/>
                <w:sz w:val="24"/>
                <w:szCs w:val="24"/>
                <w:lang w:bidi="ar"/>
              </w:rPr>
              <w:t>其他：病毒通报和安全公告。</w:t>
            </w:r>
          </w:p>
        </w:tc>
        <w:tc>
          <w:tcPr>
            <w:tcW w:w="2841" w:type="dxa"/>
            <w:vMerge/>
            <w:shd w:val="clear" w:color="auto" w:fill="auto"/>
            <w:vAlign w:val="center"/>
          </w:tcPr>
          <w:p w:rsidR="00466FA3" w:rsidRPr="00E6607C" w:rsidRDefault="00466FA3">
            <w:pPr>
              <w:widowControl/>
              <w:adjustRightInd w:val="0"/>
              <w:snapToGrid w:val="0"/>
              <w:spacing w:line="360" w:lineRule="auto"/>
              <w:jc w:val="left"/>
              <w:rPr>
                <w:rStyle w:val="af2"/>
                <w:rFonts w:ascii="宋体" w:hAnsi="宋体" w:cs="宋体"/>
                <w:bCs w:val="0"/>
                <w:kern w:val="0"/>
                <w:sz w:val="24"/>
                <w:lang w:bidi="ar"/>
              </w:rPr>
            </w:pPr>
          </w:p>
        </w:tc>
      </w:tr>
    </w:tbl>
    <w:p w:rsidR="00466FA3" w:rsidRPr="00E6607C" w:rsidRDefault="00466FA3">
      <w:pPr>
        <w:pStyle w:val="3"/>
        <w:widowControl/>
        <w:adjustRightInd w:val="0"/>
        <w:snapToGrid w:val="0"/>
        <w:spacing w:line="360" w:lineRule="auto"/>
        <w:rPr>
          <w:sz w:val="24"/>
          <w:szCs w:val="24"/>
        </w:rPr>
      </w:pPr>
    </w:p>
    <w:p w:rsidR="00466FA3" w:rsidRPr="00E6607C" w:rsidRDefault="00AD6F81">
      <w:pPr>
        <w:pStyle w:val="3"/>
        <w:widowControl/>
        <w:adjustRightInd w:val="0"/>
        <w:snapToGrid w:val="0"/>
        <w:spacing w:line="360" w:lineRule="auto"/>
        <w:rPr>
          <w:sz w:val="24"/>
          <w:szCs w:val="24"/>
        </w:rPr>
      </w:pPr>
      <w:r w:rsidRPr="00E6607C">
        <w:rPr>
          <w:sz w:val="24"/>
          <w:szCs w:val="24"/>
        </w:rPr>
        <w:t>（</w:t>
      </w:r>
      <w:r w:rsidRPr="00E6607C">
        <w:rPr>
          <w:rFonts w:hint="eastAsia"/>
          <w:sz w:val="24"/>
          <w:szCs w:val="24"/>
        </w:rPr>
        <w:t>八</w:t>
      </w:r>
      <w:r w:rsidRPr="00E6607C">
        <w:rPr>
          <w:sz w:val="24"/>
          <w:szCs w:val="24"/>
        </w:rPr>
        <w:t>）运</w:t>
      </w:r>
      <w:proofErr w:type="gramStart"/>
      <w:r w:rsidRPr="00E6607C">
        <w:rPr>
          <w:sz w:val="24"/>
          <w:szCs w:val="24"/>
        </w:rPr>
        <w:t>维人员</w:t>
      </w:r>
      <w:proofErr w:type="gramEnd"/>
      <w:r w:rsidRPr="00E6607C">
        <w:rPr>
          <w:sz w:val="24"/>
          <w:szCs w:val="24"/>
        </w:rPr>
        <w:t>要求</w:t>
      </w:r>
    </w:p>
    <w:tbl>
      <w:tblPr>
        <w:tblW w:w="65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1148"/>
        <w:gridCol w:w="811"/>
        <w:gridCol w:w="3211"/>
        <w:gridCol w:w="3309"/>
        <w:gridCol w:w="1113"/>
        <w:gridCol w:w="947"/>
      </w:tblGrid>
      <w:tr w:rsidR="00E6607C" w:rsidRPr="00E6607C">
        <w:trPr>
          <w:jc w:val="center"/>
        </w:trPr>
        <w:tc>
          <w:tcPr>
            <w:tcW w:w="283" w:type="pct"/>
            <w:shd w:val="clear" w:color="auto" w:fill="auto"/>
            <w:vAlign w:val="center"/>
          </w:tcPr>
          <w:p w:rsidR="00466FA3" w:rsidRPr="00E6607C" w:rsidRDefault="00AD6F81">
            <w:pPr>
              <w:adjustRightInd w:val="0"/>
              <w:snapToGrid w:val="0"/>
              <w:spacing w:line="360" w:lineRule="auto"/>
              <w:jc w:val="center"/>
              <w:rPr>
                <w:szCs w:val="21"/>
              </w:rPr>
            </w:pPr>
            <w:r w:rsidRPr="00E6607C">
              <w:rPr>
                <w:szCs w:val="21"/>
              </w:rPr>
              <w:t>序号</w:t>
            </w:r>
          </w:p>
        </w:tc>
        <w:tc>
          <w:tcPr>
            <w:tcW w:w="514" w:type="pct"/>
            <w:shd w:val="clear" w:color="auto" w:fill="auto"/>
            <w:vAlign w:val="center"/>
          </w:tcPr>
          <w:p w:rsidR="00466FA3" w:rsidRPr="00E6607C" w:rsidRDefault="00AD6F81">
            <w:pPr>
              <w:adjustRightInd w:val="0"/>
              <w:snapToGrid w:val="0"/>
              <w:spacing w:line="360" w:lineRule="auto"/>
              <w:jc w:val="center"/>
              <w:rPr>
                <w:szCs w:val="21"/>
              </w:rPr>
            </w:pPr>
            <w:r w:rsidRPr="00E6607C">
              <w:rPr>
                <w:szCs w:val="21"/>
              </w:rPr>
              <w:t>岗位名称</w:t>
            </w:r>
          </w:p>
        </w:tc>
        <w:tc>
          <w:tcPr>
            <w:tcW w:w="363" w:type="pct"/>
            <w:shd w:val="clear" w:color="auto" w:fill="auto"/>
            <w:vAlign w:val="center"/>
          </w:tcPr>
          <w:p w:rsidR="00466FA3" w:rsidRPr="00E6607C" w:rsidRDefault="00AD6F81">
            <w:pPr>
              <w:adjustRightInd w:val="0"/>
              <w:snapToGrid w:val="0"/>
              <w:spacing w:line="360" w:lineRule="auto"/>
              <w:jc w:val="center"/>
              <w:rPr>
                <w:szCs w:val="21"/>
              </w:rPr>
            </w:pPr>
            <w:r w:rsidRPr="00E6607C">
              <w:rPr>
                <w:szCs w:val="21"/>
              </w:rPr>
              <w:t>人数</w:t>
            </w:r>
          </w:p>
        </w:tc>
        <w:tc>
          <w:tcPr>
            <w:tcW w:w="1437" w:type="pct"/>
            <w:shd w:val="clear" w:color="auto" w:fill="auto"/>
            <w:vAlign w:val="center"/>
          </w:tcPr>
          <w:p w:rsidR="00466FA3" w:rsidRPr="00E6607C" w:rsidRDefault="00AD6F81">
            <w:pPr>
              <w:adjustRightInd w:val="0"/>
              <w:snapToGrid w:val="0"/>
              <w:spacing w:line="360" w:lineRule="auto"/>
              <w:jc w:val="center"/>
              <w:rPr>
                <w:szCs w:val="21"/>
              </w:rPr>
            </w:pPr>
            <w:r w:rsidRPr="00E6607C">
              <w:rPr>
                <w:szCs w:val="21"/>
              </w:rPr>
              <w:t>要求</w:t>
            </w:r>
          </w:p>
        </w:tc>
        <w:tc>
          <w:tcPr>
            <w:tcW w:w="1481" w:type="pct"/>
            <w:shd w:val="clear" w:color="auto" w:fill="auto"/>
            <w:vAlign w:val="center"/>
          </w:tcPr>
          <w:p w:rsidR="00466FA3" w:rsidRPr="00E6607C" w:rsidRDefault="00AD6F81">
            <w:pPr>
              <w:adjustRightInd w:val="0"/>
              <w:snapToGrid w:val="0"/>
              <w:spacing w:line="360" w:lineRule="auto"/>
              <w:jc w:val="center"/>
              <w:rPr>
                <w:szCs w:val="21"/>
              </w:rPr>
            </w:pPr>
            <w:r w:rsidRPr="00E6607C">
              <w:rPr>
                <w:szCs w:val="21"/>
              </w:rPr>
              <w:t>工作职责</w:t>
            </w:r>
          </w:p>
        </w:tc>
        <w:tc>
          <w:tcPr>
            <w:tcW w:w="498" w:type="pct"/>
            <w:shd w:val="clear" w:color="auto" w:fill="auto"/>
          </w:tcPr>
          <w:p w:rsidR="00466FA3" w:rsidRPr="00E6607C" w:rsidRDefault="00AD6F81">
            <w:pPr>
              <w:adjustRightInd w:val="0"/>
              <w:snapToGrid w:val="0"/>
              <w:spacing w:line="360" w:lineRule="auto"/>
              <w:jc w:val="center"/>
              <w:rPr>
                <w:szCs w:val="21"/>
              </w:rPr>
            </w:pPr>
            <w:r w:rsidRPr="00E6607C">
              <w:rPr>
                <w:rFonts w:hint="eastAsia"/>
                <w:szCs w:val="21"/>
              </w:rPr>
              <w:t>是否接受退休人员</w:t>
            </w:r>
          </w:p>
        </w:tc>
        <w:tc>
          <w:tcPr>
            <w:tcW w:w="424" w:type="pct"/>
            <w:shd w:val="clear" w:color="auto" w:fill="auto"/>
          </w:tcPr>
          <w:p w:rsidR="00466FA3" w:rsidRPr="00E6607C" w:rsidRDefault="00AD6F81">
            <w:pPr>
              <w:adjustRightInd w:val="0"/>
              <w:snapToGrid w:val="0"/>
              <w:spacing w:line="360" w:lineRule="auto"/>
              <w:jc w:val="center"/>
              <w:rPr>
                <w:szCs w:val="21"/>
              </w:rPr>
            </w:pPr>
            <w:r w:rsidRPr="00E6607C">
              <w:rPr>
                <w:szCs w:val="21"/>
              </w:rPr>
              <w:t>是否驻场服务</w:t>
            </w:r>
          </w:p>
        </w:tc>
      </w:tr>
      <w:tr w:rsidR="00E6607C" w:rsidRPr="00E6607C">
        <w:trPr>
          <w:jc w:val="center"/>
        </w:trPr>
        <w:tc>
          <w:tcPr>
            <w:tcW w:w="283" w:type="pct"/>
            <w:shd w:val="clear" w:color="auto" w:fill="auto"/>
            <w:vAlign w:val="center"/>
          </w:tcPr>
          <w:p w:rsidR="00466FA3" w:rsidRPr="00E6607C" w:rsidRDefault="00AD6F81">
            <w:pPr>
              <w:adjustRightInd w:val="0"/>
              <w:snapToGrid w:val="0"/>
              <w:spacing w:line="360" w:lineRule="auto"/>
              <w:jc w:val="center"/>
              <w:rPr>
                <w:szCs w:val="21"/>
              </w:rPr>
            </w:pPr>
            <w:r w:rsidRPr="00E6607C">
              <w:rPr>
                <w:szCs w:val="21"/>
              </w:rPr>
              <w:t>1</w:t>
            </w:r>
          </w:p>
        </w:tc>
        <w:tc>
          <w:tcPr>
            <w:tcW w:w="514" w:type="pct"/>
            <w:shd w:val="clear" w:color="auto" w:fill="auto"/>
            <w:vAlign w:val="center"/>
          </w:tcPr>
          <w:p w:rsidR="00466FA3" w:rsidRPr="00E6607C" w:rsidRDefault="00AD6F81">
            <w:pPr>
              <w:adjustRightInd w:val="0"/>
              <w:snapToGrid w:val="0"/>
              <w:spacing w:line="360" w:lineRule="auto"/>
              <w:jc w:val="center"/>
              <w:rPr>
                <w:szCs w:val="21"/>
              </w:rPr>
            </w:pPr>
            <w:r w:rsidRPr="00E6607C">
              <w:rPr>
                <w:szCs w:val="21"/>
              </w:rPr>
              <w:t>项目经理</w:t>
            </w:r>
          </w:p>
        </w:tc>
        <w:tc>
          <w:tcPr>
            <w:tcW w:w="363" w:type="pct"/>
            <w:shd w:val="clear" w:color="auto" w:fill="auto"/>
            <w:vAlign w:val="center"/>
          </w:tcPr>
          <w:p w:rsidR="00466FA3" w:rsidRPr="00E6607C" w:rsidRDefault="00AD6F81">
            <w:pPr>
              <w:adjustRightInd w:val="0"/>
              <w:snapToGrid w:val="0"/>
              <w:spacing w:line="360" w:lineRule="auto"/>
              <w:jc w:val="center"/>
              <w:rPr>
                <w:szCs w:val="21"/>
              </w:rPr>
            </w:pPr>
            <w:r w:rsidRPr="00E6607C">
              <w:rPr>
                <w:szCs w:val="21"/>
              </w:rPr>
              <w:t>1</w:t>
            </w:r>
          </w:p>
        </w:tc>
        <w:tc>
          <w:tcPr>
            <w:tcW w:w="1437" w:type="pct"/>
            <w:shd w:val="clear" w:color="auto" w:fill="auto"/>
            <w:vAlign w:val="center"/>
          </w:tcPr>
          <w:p w:rsidR="00466FA3" w:rsidRPr="00E6607C" w:rsidRDefault="00AD6F81">
            <w:pPr>
              <w:adjustRightInd w:val="0"/>
              <w:snapToGrid w:val="0"/>
              <w:spacing w:line="360" w:lineRule="auto"/>
              <w:jc w:val="left"/>
              <w:rPr>
                <w:szCs w:val="21"/>
              </w:rPr>
            </w:pPr>
            <w:r w:rsidRPr="00E6607C">
              <w:rPr>
                <w:szCs w:val="21"/>
              </w:rPr>
              <w:t>大</w:t>
            </w:r>
            <w:r w:rsidRPr="00E6607C">
              <w:rPr>
                <w:rFonts w:hint="eastAsia"/>
                <w:szCs w:val="21"/>
              </w:rPr>
              <w:t>专</w:t>
            </w:r>
            <w:r w:rsidRPr="00E6607C">
              <w:rPr>
                <w:szCs w:val="21"/>
              </w:rPr>
              <w:t>（或以上）学历，</w:t>
            </w:r>
            <w:r w:rsidRPr="00E6607C">
              <w:rPr>
                <w:rFonts w:hint="eastAsia"/>
                <w:szCs w:val="21"/>
              </w:rPr>
              <w:t>5</w:t>
            </w:r>
            <w:r w:rsidRPr="00E6607C">
              <w:rPr>
                <w:szCs w:val="21"/>
              </w:rPr>
              <w:t>年（或以上）相关硬件运行维护工作经验。</w:t>
            </w:r>
          </w:p>
        </w:tc>
        <w:tc>
          <w:tcPr>
            <w:tcW w:w="1481" w:type="pct"/>
            <w:shd w:val="clear" w:color="auto" w:fill="auto"/>
            <w:vAlign w:val="center"/>
          </w:tcPr>
          <w:p w:rsidR="00466FA3" w:rsidRPr="00E6607C" w:rsidRDefault="00AD6F81">
            <w:pPr>
              <w:adjustRightInd w:val="0"/>
              <w:snapToGrid w:val="0"/>
              <w:spacing w:line="360" w:lineRule="auto"/>
              <w:jc w:val="left"/>
              <w:rPr>
                <w:szCs w:val="21"/>
              </w:rPr>
            </w:pPr>
            <w:r w:rsidRPr="00E6607C">
              <w:rPr>
                <w:szCs w:val="21"/>
              </w:rPr>
              <w:t xml:space="preserve">1. </w:t>
            </w:r>
            <w:r w:rsidRPr="00E6607C">
              <w:rPr>
                <w:szCs w:val="21"/>
              </w:rPr>
              <w:t>统筹项目运维工作，制定计划、协调资源、对接采购人；</w:t>
            </w:r>
            <w:r w:rsidRPr="00E6607C">
              <w:rPr>
                <w:szCs w:val="21"/>
              </w:rPr>
              <w:t xml:space="preserve">2. </w:t>
            </w:r>
            <w:r w:rsidRPr="00E6607C">
              <w:rPr>
                <w:szCs w:val="21"/>
              </w:rPr>
              <w:t>审核运维报告、把</w:t>
            </w:r>
            <w:proofErr w:type="gramStart"/>
            <w:r w:rsidRPr="00E6607C">
              <w:rPr>
                <w:szCs w:val="21"/>
              </w:rPr>
              <w:t>控服务</w:t>
            </w:r>
            <w:proofErr w:type="gramEnd"/>
            <w:r w:rsidRPr="00E6607C">
              <w:rPr>
                <w:szCs w:val="21"/>
              </w:rPr>
              <w:t>质量；</w:t>
            </w:r>
            <w:r w:rsidRPr="00E6607C">
              <w:rPr>
                <w:szCs w:val="21"/>
              </w:rPr>
              <w:t xml:space="preserve">3. </w:t>
            </w:r>
            <w:r w:rsidRPr="00E6607C">
              <w:rPr>
                <w:szCs w:val="21"/>
              </w:rPr>
              <w:t>重大故障指挥处置、跨部门沟通；</w:t>
            </w:r>
            <w:r w:rsidRPr="00E6607C">
              <w:rPr>
                <w:szCs w:val="21"/>
              </w:rPr>
              <w:t xml:space="preserve">4. </w:t>
            </w:r>
            <w:r w:rsidRPr="00E6607C">
              <w:rPr>
                <w:szCs w:val="21"/>
              </w:rPr>
              <w:t>人员管理、培训与考核；</w:t>
            </w:r>
            <w:r w:rsidRPr="00E6607C">
              <w:rPr>
                <w:szCs w:val="21"/>
              </w:rPr>
              <w:t xml:space="preserve">5. </w:t>
            </w:r>
            <w:r w:rsidRPr="00E6607C">
              <w:rPr>
                <w:szCs w:val="21"/>
              </w:rPr>
              <w:t>项目文档归档、验收配合。</w:t>
            </w:r>
          </w:p>
        </w:tc>
        <w:tc>
          <w:tcPr>
            <w:tcW w:w="498" w:type="pct"/>
            <w:shd w:val="clear" w:color="auto" w:fill="auto"/>
            <w:vAlign w:val="center"/>
          </w:tcPr>
          <w:p w:rsidR="00466FA3" w:rsidRPr="00E6607C" w:rsidRDefault="00AD6F81">
            <w:pPr>
              <w:adjustRightInd w:val="0"/>
              <w:snapToGrid w:val="0"/>
              <w:spacing w:line="360" w:lineRule="auto"/>
              <w:jc w:val="center"/>
              <w:rPr>
                <w:szCs w:val="21"/>
              </w:rPr>
            </w:pPr>
            <w:r w:rsidRPr="00E6607C">
              <w:rPr>
                <w:rFonts w:hint="eastAsia"/>
                <w:szCs w:val="21"/>
              </w:rPr>
              <w:t>否</w:t>
            </w:r>
          </w:p>
        </w:tc>
        <w:tc>
          <w:tcPr>
            <w:tcW w:w="424" w:type="pct"/>
            <w:shd w:val="clear" w:color="auto" w:fill="auto"/>
            <w:vAlign w:val="center"/>
          </w:tcPr>
          <w:p w:rsidR="00466FA3" w:rsidRPr="00E6607C" w:rsidRDefault="00AD6F81">
            <w:pPr>
              <w:adjustRightInd w:val="0"/>
              <w:snapToGrid w:val="0"/>
              <w:spacing w:line="360" w:lineRule="auto"/>
              <w:rPr>
                <w:szCs w:val="21"/>
              </w:rPr>
            </w:pPr>
            <w:r w:rsidRPr="00E6607C">
              <w:rPr>
                <w:rFonts w:hint="eastAsia"/>
                <w:szCs w:val="21"/>
              </w:rPr>
              <w:t>不驻场</w:t>
            </w:r>
          </w:p>
        </w:tc>
      </w:tr>
      <w:tr w:rsidR="00E6607C" w:rsidRPr="00E6607C">
        <w:trPr>
          <w:jc w:val="center"/>
        </w:trPr>
        <w:tc>
          <w:tcPr>
            <w:tcW w:w="283" w:type="pct"/>
            <w:shd w:val="clear" w:color="auto" w:fill="auto"/>
            <w:vAlign w:val="center"/>
          </w:tcPr>
          <w:p w:rsidR="00466FA3" w:rsidRPr="00E6607C" w:rsidRDefault="00AD6F81">
            <w:pPr>
              <w:adjustRightInd w:val="0"/>
              <w:snapToGrid w:val="0"/>
              <w:spacing w:line="360" w:lineRule="auto"/>
              <w:jc w:val="center"/>
              <w:rPr>
                <w:szCs w:val="21"/>
              </w:rPr>
            </w:pPr>
            <w:r w:rsidRPr="00E6607C">
              <w:rPr>
                <w:szCs w:val="21"/>
              </w:rPr>
              <w:t>2</w:t>
            </w:r>
          </w:p>
        </w:tc>
        <w:tc>
          <w:tcPr>
            <w:tcW w:w="514" w:type="pct"/>
            <w:shd w:val="clear" w:color="auto" w:fill="auto"/>
            <w:vAlign w:val="center"/>
          </w:tcPr>
          <w:p w:rsidR="00466FA3" w:rsidRPr="00E6607C" w:rsidRDefault="00AD6F81">
            <w:pPr>
              <w:adjustRightInd w:val="0"/>
              <w:snapToGrid w:val="0"/>
              <w:spacing w:line="360" w:lineRule="auto"/>
              <w:jc w:val="center"/>
              <w:rPr>
                <w:szCs w:val="21"/>
              </w:rPr>
            </w:pPr>
            <w:r w:rsidRPr="00E6607C">
              <w:rPr>
                <w:szCs w:val="21"/>
              </w:rPr>
              <w:t>运</w:t>
            </w:r>
            <w:proofErr w:type="gramStart"/>
            <w:r w:rsidRPr="00E6607C">
              <w:rPr>
                <w:szCs w:val="21"/>
              </w:rPr>
              <w:t>维人员</w:t>
            </w:r>
            <w:proofErr w:type="gramEnd"/>
          </w:p>
        </w:tc>
        <w:tc>
          <w:tcPr>
            <w:tcW w:w="363" w:type="pct"/>
            <w:shd w:val="clear" w:color="auto" w:fill="auto"/>
            <w:vAlign w:val="center"/>
          </w:tcPr>
          <w:p w:rsidR="00466FA3" w:rsidRPr="00E6607C" w:rsidRDefault="00AD6F81">
            <w:pPr>
              <w:adjustRightInd w:val="0"/>
              <w:snapToGrid w:val="0"/>
              <w:spacing w:line="360" w:lineRule="auto"/>
              <w:jc w:val="center"/>
              <w:rPr>
                <w:szCs w:val="21"/>
              </w:rPr>
            </w:pPr>
            <w:r w:rsidRPr="00E6607C">
              <w:rPr>
                <w:rFonts w:hint="eastAsia"/>
                <w:szCs w:val="21"/>
              </w:rPr>
              <w:t>2</w:t>
            </w:r>
          </w:p>
        </w:tc>
        <w:tc>
          <w:tcPr>
            <w:tcW w:w="1437" w:type="pct"/>
            <w:shd w:val="clear" w:color="auto" w:fill="auto"/>
            <w:vAlign w:val="center"/>
          </w:tcPr>
          <w:p w:rsidR="00466FA3" w:rsidRPr="00E6607C" w:rsidRDefault="00AD6F81">
            <w:pPr>
              <w:adjustRightInd w:val="0"/>
              <w:snapToGrid w:val="0"/>
              <w:spacing w:line="360" w:lineRule="auto"/>
              <w:jc w:val="left"/>
              <w:rPr>
                <w:szCs w:val="21"/>
              </w:rPr>
            </w:pPr>
            <w:r w:rsidRPr="00E6607C">
              <w:rPr>
                <w:szCs w:val="21"/>
              </w:rPr>
              <w:t>大</w:t>
            </w:r>
            <w:r w:rsidRPr="00E6607C">
              <w:rPr>
                <w:rFonts w:hint="eastAsia"/>
                <w:szCs w:val="21"/>
              </w:rPr>
              <w:t>专</w:t>
            </w:r>
            <w:r w:rsidRPr="00E6607C">
              <w:rPr>
                <w:szCs w:val="21"/>
              </w:rPr>
              <w:t>（或以上）学历，</w:t>
            </w:r>
            <w:r w:rsidRPr="00E6607C">
              <w:rPr>
                <w:szCs w:val="21"/>
              </w:rPr>
              <w:t>3</w:t>
            </w:r>
            <w:r w:rsidRPr="00E6607C">
              <w:rPr>
                <w:szCs w:val="21"/>
              </w:rPr>
              <w:t>年（或以上）相关硬件运行维护工作经验。</w:t>
            </w:r>
          </w:p>
        </w:tc>
        <w:tc>
          <w:tcPr>
            <w:tcW w:w="1481" w:type="pct"/>
            <w:shd w:val="clear" w:color="auto" w:fill="auto"/>
            <w:vAlign w:val="center"/>
          </w:tcPr>
          <w:p w:rsidR="00466FA3" w:rsidRPr="00E6607C" w:rsidRDefault="00AD6F81">
            <w:pPr>
              <w:adjustRightInd w:val="0"/>
              <w:snapToGrid w:val="0"/>
              <w:spacing w:line="360" w:lineRule="auto"/>
              <w:jc w:val="left"/>
              <w:rPr>
                <w:szCs w:val="21"/>
              </w:rPr>
            </w:pPr>
            <w:r w:rsidRPr="00E6607C">
              <w:rPr>
                <w:szCs w:val="21"/>
              </w:rPr>
              <w:t xml:space="preserve">1. </w:t>
            </w:r>
            <w:r w:rsidRPr="00E6607C">
              <w:rPr>
                <w:szCs w:val="21"/>
              </w:rPr>
              <w:t>监控平台、对讲系统、服务器、存储阵列日常巡检、配置管理、故障排查；</w:t>
            </w:r>
            <w:r w:rsidRPr="00E6607C">
              <w:rPr>
                <w:szCs w:val="21"/>
              </w:rPr>
              <w:t xml:space="preserve">2. </w:t>
            </w:r>
            <w:r w:rsidRPr="00E6607C">
              <w:rPr>
                <w:szCs w:val="21"/>
              </w:rPr>
              <w:t>数据库备份、日志分析、性能调优、漏洞修复；</w:t>
            </w:r>
            <w:r w:rsidRPr="00E6607C">
              <w:rPr>
                <w:szCs w:val="21"/>
              </w:rPr>
              <w:t xml:space="preserve">3. </w:t>
            </w:r>
            <w:r w:rsidRPr="00E6607C">
              <w:rPr>
                <w:szCs w:val="21"/>
              </w:rPr>
              <w:t>专网链路巡检、带宽保障、故障定位；</w:t>
            </w:r>
            <w:r w:rsidRPr="00E6607C">
              <w:rPr>
                <w:szCs w:val="21"/>
              </w:rPr>
              <w:t xml:space="preserve">4. </w:t>
            </w:r>
            <w:r w:rsidRPr="00E6607C">
              <w:rPr>
                <w:szCs w:val="21"/>
              </w:rPr>
              <w:t>机房托管设备巡检、</w:t>
            </w:r>
            <w:r w:rsidRPr="00E6607C">
              <w:rPr>
                <w:szCs w:val="21"/>
              </w:rPr>
              <w:t xml:space="preserve">UPS / </w:t>
            </w:r>
            <w:r w:rsidRPr="00E6607C">
              <w:rPr>
                <w:szCs w:val="21"/>
              </w:rPr>
              <w:t>环境监控、硬件更换；</w:t>
            </w:r>
            <w:r w:rsidRPr="00E6607C">
              <w:rPr>
                <w:szCs w:val="21"/>
              </w:rPr>
              <w:t xml:space="preserve">5.7×24 </w:t>
            </w:r>
            <w:r w:rsidRPr="00E6607C">
              <w:rPr>
                <w:szCs w:val="21"/>
              </w:rPr>
              <w:t>小时技术支持、应急响应、事件记录。</w:t>
            </w:r>
          </w:p>
        </w:tc>
        <w:tc>
          <w:tcPr>
            <w:tcW w:w="498" w:type="pct"/>
            <w:shd w:val="clear" w:color="auto" w:fill="auto"/>
            <w:vAlign w:val="center"/>
          </w:tcPr>
          <w:p w:rsidR="00466FA3" w:rsidRPr="00E6607C" w:rsidRDefault="00AD6F81">
            <w:pPr>
              <w:adjustRightInd w:val="0"/>
              <w:snapToGrid w:val="0"/>
              <w:spacing w:line="360" w:lineRule="auto"/>
              <w:jc w:val="center"/>
              <w:rPr>
                <w:szCs w:val="21"/>
              </w:rPr>
            </w:pPr>
            <w:r w:rsidRPr="00E6607C">
              <w:rPr>
                <w:rFonts w:hint="eastAsia"/>
                <w:szCs w:val="21"/>
              </w:rPr>
              <w:t>否</w:t>
            </w:r>
          </w:p>
        </w:tc>
        <w:tc>
          <w:tcPr>
            <w:tcW w:w="424" w:type="pct"/>
            <w:shd w:val="clear" w:color="auto" w:fill="auto"/>
            <w:vAlign w:val="center"/>
          </w:tcPr>
          <w:p w:rsidR="00466FA3" w:rsidRPr="00E6607C" w:rsidRDefault="00AD6F81">
            <w:pPr>
              <w:adjustRightInd w:val="0"/>
              <w:snapToGrid w:val="0"/>
              <w:spacing w:line="360" w:lineRule="auto"/>
              <w:rPr>
                <w:szCs w:val="21"/>
              </w:rPr>
            </w:pPr>
            <w:r w:rsidRPr="00E6607C">
              <w:rPr>
                <w:rFonts w:hint="eastAsia"/>
                <w:szCs w:val="21"/>
              </w:rPr>
              <w:t>不驻场</w:t>
            </w:r>
          </w:p>
        </w:tc>
      </w:tr>
    </w:tbl>
    <w:p w:rsidR="00466FA3" w:rsidRPr="00E6607C" w:rsidRDefault="00AD6F81">
      <w:pPr>
        <w:widowControl/>
        <w:adjustRightInd w:val="0"/>
        <w:snapToGrid w:val="0"/>
        <w:spacing w:line="360" w:lineRule="auto"/>
        <w:jc w:val="left"/>
        <w:rPr>
          <w:sz w:val="24"/>
        </w:rPr>
      </w:pPr>
      <w:r w:rsidRPr="00E6607C">
        <w:rPr>
          <w:rFonts w:ascii="宋体" w:hAnsi="宋体" w:cs="宋体"/>
          <w:kern w:val="0"/>
          <w:sz w:val="24"/>
          <w:szCs w:val="24"/>
          <w:lang w:bidi="ar"/>
        </w:rPr>
        <w:t>填表说明：</w:t>
      </w:r>
    </w:p>
    <w:p w:rsidR="00466FA3" w:rsidRPr="00E6607C" w:rsidRDefault="00AD6F81">
      <w:pPr>
        <w:widowControl/>
        <w:numPr>
          <w:ilvl w:val="0"/>
          <w:numId w:val="7"/>
        </w:numPr>
        <w:adjustRightInd w:val="0"/>
        <w:snapToGrid w:val="0"/>
        <w:spacing w:line="360" w:lineRule="auto"/>
        <w:ind w:left="0"/>
        <w:jc w:val="left"/>
        <w:rPr>
          <w:sz w:val="24"/>
        </w:rPr>
      </w:pPr>
      <w:r w:rsidRPr="00E6607C">
        <w:rPr>
          <w:sz w:val="24"/>
          <w:szCs w:val="24"/>
        </w:rPr>
        <w:lastRenderedPageBreak/>
        <w:t>根据项目实际情况，要求供应商投入服务人员，以上为示例，可根据项目实际需求情况修改、增减。</w:t>
      </w:r>
    </w:p>
    <w:p w:rsidR="00466FA3" w:rsidRPr="00E6607C" w:rsidRDefault="00AD6F81">
      <w:pPr>
        <w:widowControl/>
        <w:numPr>
          <w:ilvl w:val="0"/>
          <w:numId w:val="7"/>
        </w:numPr>
        <w:adjustRightInd w:val="0"/>
        <w:snapToGrid w:val="0"/>
        <w:spacing w:line="360" w:lineRule="auto"/>
        <w:ind w:left="0"/>
        <w:jc w:val="left"/>
        <w:rPr>
          <w:sz w:val="24"/>
        </w:rPr>
      </w:pPr>
      <w:r w:rsidRPr="00E6607C">
        <w:rPr>
          <w:sz w:val="24"/>
          <w:szCs w:val="24"/>
        </w:rPr>
        <w:t>此处出现的人员学历、工作经验、相关证书，将会作为评分因素的一部分。采购人不需要将学历、工作经验、相关证书作为评分因素的，此处可以不提出要求。</w:t>
      </w:r>
    </w:p>
    <w:p w:rsidR="00466FA3" w:rsidRPr="00E6607C" w:rsidRDefault="00AD6F81">
      <w:pPr>
        <w:widowControl/>
        <w:numPr>
          <w:ilvl w:val="0"/>
          <w:numId w:val="7"/>
        </w:numPr>
        <w:adjustRightInd w:val="0"/>
        <w:snapToGrid w:val="0"/>
        <w:spacing w:line="360" w:lineRule="auto"/>
        <w:ind w:left="0"/>
        <w:jc w:val="left"/>
        <w:rPr>
          <w:sz w:val="24"/>
        </w:rPr>
      </w:pPr>
      <w:r w:rsidRPr="00E6607C">
        <w:rPr>
          <w:sz w:val="24"/>
          <w:szCs w:val="24"/>
        </w:rPr>
        <w:t>表中</w:t>
      </w:r>
      <w:r w:rsidRPr="00E6607C">
        <w:rPr>
          <w:sz w:val="24"/>
          <w:szCs w:val="24"/>
        </w:rPr>
        <w:t xml:space="preserve"> “</w:t>
      </w:r>
      <w:r w:rsidRPr="00E6607C">
        <w:rPr>
          <w:sz w:val="24"/>
          <w:szCs w:val="24"/>
        </w:rPr>
        <w:t>人数</w:t>
      </w:r>
      <w:r w:rsidRPr="00E6607C">
        <w:rPr>
          <w:sz w:val="24"/>
          <w:szCs w:val="24"/>
        </w:rPr>
        <w:t xml:space="preserve">” </w:t>
      </w:r>
      <w:r w:rsidRPr="00E6607C">
        <w:rPr>
          <w:sz w:val="24"/>
          <w:szCs w:val="24"/>
        </w:rPr>
        <w:t>可以提出明确要求，也可以不做要求。</w:t>
      </w:r>
    </w:p>
    <w:p w:rsidR="00466FA3" w:rsidRPr="00E6607C" w:rsidRDefault="00AD6F81">
      <w:pPr>
        <w:widowControl/>
        <w:numPr>
          <w:ilvl w:val="0"/>
          <w:numId w:val="7"/>
        </w:numPr>
        <w:adjustRightInd w:val="0"/>
        <w:snapToGrid w:val="0"/>
        <w:spacing w:line="360" w:lineRule="auto"/>
        <w:ind w:left="0"/>
        <w:jc w:val="left"/>
        <w:rPr>
          <w:sz w:val="24"/>
        </w:rPr>
      </w:pPr>
      <w:r w:rsidRPr="00E6607C">
        <w:rPr>
          <w:sz w:val="24"/>
          <w:szCs w:val="24"/>
        </w:rPr>
        <w:t>表中</w:t>
      </w:r>
      <w:r w:rsidRPr="00E6607C">
        <w:rPr>
          <w:sz w:val="24"/>
          <w:szCs w:val="24"/>
        </w:rPr>
        <w:t xml:space="preserve"> “</w:t>
      </w:r>
      <w:r w:rsidRPr="00E6607C">
        <w:rPr>
          <w:sz w:val="24"/>
          <w:szCs w:val="24"/>
        </w:rPr>
        <w:t>是否驻场服务</w:t>
      </w:r>
      <w:r w:rsidRPr="00E6607C">
        <w:rPr>
          <w:sz w:val="24"/>
          <w:szCs w:val="24"/>
        </w:rPr>
        <w:t xml:space="preserve">” </w:t>
      </w:r>
      <w:r w:rsidRPr="00E6607C">
        <w:rPr>
          <w:sz w:val="24"/>
          <w:szCs w:val="24"/>
        </w:rPr>
        <w:t>应填写是否驻场，需要驻场的应明确驻场时长。</w:t>
      </w:r>
    </w:p>
    <w:p w:rsidR="00466FA3" w:rsidRPr="00E6607C" w:rsidRDefault="00AD6F81">
      <w:pPr>
        <w:widowControl/>
        <w:numPr>
          <w:ilvl w:val="0"/>
          <w:numId w:val="7"/>
        </w:numPr>
        <w:adjustRightInd w:val="0"/>
        <w:snapToGrid w:val="0"/>
        <w:spacing w:line="360" w:lineRule="auto"/>
        <w:ind w:left="0"/>
        <w:jc w:val="left"/>
        <w:rPr>
          <w:sz w:val="24"/>
        </w:rPr>
      </w:pPr>
      <w:r w:rsidRPr="00E6607C">
        <w:rPr>
          <w:sz w:val="24"/>
          <w:szCs w:val="24"/>
        </w:rPr>
        <w:t>表中</w:t>
      </w:r>
      <w:r w:rsidRPr="00E6607C">
        <w:rPr>
          <w:sz w:val="24"/>
          <w:szCs w:val="24"/>
        </w:rPr>
        <w:t xml:space="preserve"> “</w:t>
      </w:r>
      <w:r w:rsidRPr="00E6607C">
        <w:rPr>
          <w:sz w:val="24"/>
          <w:szCs w:val="24"/>
        </w:rPr>
        <w:t>工作职责</w:t>
      </w:r>
      <w:r w:rsidRPr="00E6607C">
        <w:rPr>
          <w:sz w:val="24"/>
          <w:szCs w:val="24"/>
        </w:rPr>
        <w:t xml:space="preserve">” </w:t>
      </w:r>
      <w:r w:rsidRPr="00E6607C">
        <w:rPr>
          <w:sz w:val="24"/>
          <w:szCs w:val="24"/>
        </w:rPr>
        <w:t>填写的内容应与</w:t>
      </w:r>
      <w:proofErr w:type="gramStart"/>
      <w:r w:rsidRPr="00E6607C">
        <w:rPr>
          <w:sz w:val="24"/>
          <w:szCs w:val="24"/>
        </w:rPr>
        <w:t>该岗位</w:t>
      </w:r>
      <w:proofErr w:type="gramEnd"/>
      <w:r w:rsidRPr="00E6607C">
        <w:rPr>
          <w:sz w:val="24"/>
          <w:szCs w:val="24"/>
        </w:rPr>
        <w:t>人员所要求持有证书相对应，即有何种工作职责，才能要求该职责所对应的证书。</w:t>
      </w:r>
    </w:p>
    <w:p w:rsidR="00466FA3" w:rsidRPr="00E6607C" w:rsidRDefault="00AD6F81">
      <w:pPr>
        <w:pStyle w:val="3"/>
        <w:widowControl/>
        <w:adjustRightInd w:val="0"/>
        <w:snapToGrid w:val="0"/>
        <w:spacing w:line="360" w:lineRule="auto"/>
        <w:rPr>
          <w:b w:val="0"/>
          <w:bCs w:val="0"/>
          <w:sz w:val="24"/>
          <w:szCs w:val="24"/>
        </w:rPr>
      </w:pPr>
      <w:r w:rsidRPr="00E6607C">
        <w:rPr>
          <w:b w:val="0"/>
          <w:bCs w:val="0"/>
          <w:sz w:val="24"/>
          <w:szCs w:val="24"/>
        </w:rPr>
        <w:t>（三）运维服务要求</w:t>
      </w:r>
    </w:p>
    <w:p w:rsidR="00466FA3" w:rsidRPr="00E6607C" w:rsidRDefault="00AD6F81">
      <w:pPr>
        <w:widowControl/>
        <w:numPr>
          <w:ilvl w:val="0"/>
          <w:numId w:val="8"/>
        </w:numPr>
        <w:adjustRightInd w:val="0"/>
        <w:snapToGrid w:val="0"/>
        <w:spacing w:line="360" w:lineRule="auto"/>
        <w:ind w:left="0"/>
        <w:jc w:val="left"/>
        <w:rPr>
          <w:sz w:val="24"/>
        </w:rPr>
      </w:pPr>
      <w:r w:rsidRPr="00E6607C">
        <w:rPr>
          <w:rFonts w:ascii="宋体" w:hAnsi="宋体" w:cs="宋体"/>
          <w:kern w:val="0"/>
          <w:sz w:val="24"/>
          <w:szCs w:val="24"/>
          <w:lang w:bidi="ar"/>
        </w:rPr>
        <w:t>安全生产专网服务</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服务内容：41 家企业专网链路租用、7×24 小时维护、带宽无限制（支持全高清视频、新增点位接入）、网络安全保障。</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服务频次：每日巡检、实时监控、故障即时响应。</w:t>
      </w:r>
    </w:p>
    <w:p w:rsidR="00466FA3" w:rsidRPr="00E6607C" w:rsidRDefault="00AD6F81">
      <w:pPr>
        <w:widowControl/>
        <w:adjustRightInd w:val="0"/>
        <w:snapToGrid w:val="0"/>
        <w:spacing w:line="360" w:lineRule="auto"/>
        <w:jc w:val="left"/>
        <w:rPr>
          <w:sz w:val="24"/>
        </w:rPr>
      </w:pPr>
      <w:r w:rsidRPr="00E6607C">
        <w:rPr>
          <w:rFonts w:ascii="宋体" w:hAnsi="宋体" w:cs="宋体"/>
          <w:kern w:val="0"/>
          <w:sz w:val="24"/>
          <w:szCs w:val="24"/>
          <w:lang w:bidi="ar"/>
        </w:rPr>
        <w:t>报告要求：每日网络运行日志、故障处置报告、月度专网运维总结。</w:t>
      </w:r>
    </w:p>
    <w:p w:rsidR="00466FA3" w:rsidRPr="00E6607C" w:rsidRDefault="00AD6F81">
      <w:pPr>
        <w:widowControl/>
        <w:numPr>
          <w:ilvl w:val="0"/>
          <w:numId w:val="8"/>
        </w:numPr>
        <w:adjustRightInd w:val="0"/>
        <w:snapToGrid w:val="0"/>
        <w:spacing w:line="360" w:lineRule="auto"/>
        <w:ind w:left="0"/>
        <w:jc w:val="left"/>
        <w:rPr>
          <w:sz w:val="24"/>
        </w:rPr>
      </w:pPr>
      <w:r w:rsidRPr="00E6607C">
        <w:rPr>
          <w:rFonts w:ascii="宋体" w:hAnsi="宋体" w:cs="宋体"/>
          <w:kern w:val="0"/>
          <w:sz w:val="24"/>
          <w:szCs w:val="24"/>
          <w:lang w:bidi="ar"/>
        </w:rPr>
        <w:t>安全生产监控平台基础软硬件维护</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软件部分：操作系统配置与管理、企业视频资源添加分配与维护、系统日志巡检、基础软件故障应急</w:t>
      </w:r>
      <w:r w:rsidRPr="00E6607C">
        <w:rPr>
          <w:rFonts w:ascii="宋体" w:hAnsi="宋体" w:cs="宋体" w:hint="eastAsia"/>
          <w:kern w:val="0"/>
          <w:sz w:val="24"/>
          <w:szCs w:val="24"/>
          <w:lang w:bidi="ar"/>
        </w:rPr>
        <w:t>解决</w:t>
      </w:r>
      <w:r w:rsidRPr="00E6607C">
        <w:rPr>
          <w:rFonts w:ascii="宋体" w:hAnsi="宋体" w:cs="宋体"/>
          <w:kern w:val="0"/>
          <w:sz w:val="24"/>
          <w:szCs w:val="24"/>
          <w:lang w:bidi="ar"/>
        </w:rPr>
        <w:t>、数据库定期备份、故障隐患排查。</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硬件部分：平台硬件日常巡查、故障排查与维修、</w:t>
      </w:r>
      <w:r w:rsidRPr="00E6607C">
        <w:rPr>
          <w:rFonts w:ascii="宋体" w:hAnsi="宋体" w:cs="宋体" w:hint="eastAsia"/>
          <w:kern w:val="0"/>
          <w:sz w:val="24"/>
          <w:szCs w:val="24"/>
          <w:lang w:bidi="ar"/>
        </w:rPr>
        <w:t>设备电源、</w:t>
      </w:r>
      <w:r w:rsidRPr="00E6607C">
        <w:rPr>
          <w:rFonts w:ascii="宋体" w:hAnsi="宋体" w:cs="宋体"/>
          <w:kern w:val="0"/>
          <w:sz w:val="24"/>
          <w:szCs w:val="24"/>
          <w:lang w:bidi="ar"/>
        </w:rPr>
        <w:t>服务器 CPU / 内存 / 硬盘 / 网络接口维护、存储阵列定期排查、损坏硬盘免费更换。</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服务频次：每日巡检、每周性能调优、每月备份校验、故障 30 分钟内响应。</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报告要求：每日硬件巡检记录、软件故障台账、月度平台运行报告。</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企业端物联网主机维护服务</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服务内容：开发区内 41 家企业物联网主机、摄像机、日报客户端定期巡查、检测维护、安全管理、数据采集保障、系统安全加固。</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服务频次：每周全覆盖巡检、实时在线监控、故障 2 小时内到场处置。</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报告要求：每</w:t>
      </w:r>
      <w:proofErr w:type="gramStart"/>
      <w:r w:rsidRPr="00E6607C">
        <w:rPr>
          <w:rFonts w:ascii="宋体" w:hAnsi="宋体" w:cs="宋体"/>
          <w:kern w:val="0"/>
          <w:sz w:val="24"/>
          <w:szCs w:val="24"/>
          <w:lang w:bidi="ar"/>
        </w:rPr>
        <w:t>周企业</w:t>
      </w:r>
      <w:proofErr w:type="gramEnd"/>
      <w:r w:rsidRPr="00E6607C">
        <w:rPr>
          <w:rFonts w:ascii="宋体" w:hAnsi="宋体" w:cs="宋体"/>
          <w:kern w:val="0"/>
          <w:sz w:val="24"/>
          <w:szCs w:val="24"/>
          <w:lang w:bidi="ar"/>
        </w:rPr>
        <w:t>巡检表、设备</w:t>
      </w:r>
      <w:proofErr w:type="gramStart"/>
      <w:r w:rsidRPr="00E6607C">
        <w:rPr>
          <w:rFonts w:ascii="宋体" w:hAnsi="宋体" w:cs="宋体"/>
          <w:kern w:val="0"/>
          <w:sz w:val="24"/>
          <w:szCs w:val="24"/>
          <w:lang w:bidi="ar"/>
        </w:rPr>
        <w:t>状态台</w:t>
      </w:r>
      <w:proofErr w:type="gramEnd"/>
      <w:r w:rsidRPr="00E6607C">
        <w:rPr>
          <w:rFonts w:ascii="宋体" w:hAnsi="宋体" w:cs="宋体"/>
          <w:kern w:val="0"/>
          <w:sz w:val="24"/>
          <w:szCs w:val="24"/>
          <w:lang w:bidi="ar"/>
        </w:rPr>
        <w:t>账、</w:t>
      </w:r>
      <w:proofErr w:type="gramStart"/>
      <w:r w:rsidRPr="00E6607C">
        <w:rPr>
          <w:rFonts w:ascii="宋体" w:hAnsi="宋体" w:cs="宋体"/>
          <w:kern w:val="0"/>
          <w:sz w:val="24"/>
          <w:szCs w:val="24"/>
          <w:lang w:bidi="ar"/>
        </w:rPr>
        <w:t>月度物</w:t>
      </w:r>
      <w:proofErr w:type="gramEnd"/>
      <w:r w:rsidRPr="00E6607C">
        <w:rPr>
          <w:rFonts w:ascii="宋体" w:hAnsi="宋体" w:cs="宋体"/>
          <w:kern w:val="0"/>
          <w:sz w:val="24"/>
          <w:szCs w:val="24"/>
          <w:lang w:bidi="ar"/>
        </w:rPr>
        <w:t>联网运行报告。</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核心设备机房托管服务</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lastRenderedPageBreak/>
        <w:t>服务内容：机房环境保障、UPS 不间断供电、</w:t>
      </w:r>
      <w:r w:rsidRPr="00E6607C">
        <w:rPr>
          <w:rFonts w:ascii="宋体" w:hAnsi="宋体" w:cs="宋体" w:hint="eastAsia"/>
          <w:kern w:val="0"/>
          <w:sz w:val="24"/>
          <w:szCs w:val="24"/>
          <w:lang w:bidi="ar"/>
        </w:rPr>
        <w:t>硬件设备定期</w:t>
      </w:r>
      <w:r w:rsidRPr="00E6607C">
        <w:rPr>
          <w:rFonts w:ascii="宋体" w:hAnsi="宋体" w:cs="宋体"/>
          <w:kern w:val="0"/>
          <w:sz w:val="24"/>
          <w:szCs w:val="24"/>
          <w:lang w:bidi="ar"/>
        </w:rPr>
        <w:t>巡检、硬件故障应急</w:t>
      </w:r>
      <w:r w:rsidRPr="00E6607C">
        <w:rPr>
          <w:rFonts w:ascii="宋体" w:hAnsi="宋体" w:cs="宋体" w:hint="eastAsia"/>
          <w:kern w:val="0"/>
          <w:sz w:val="24"/>
          <w:szCs w:val="24"/>
          <w:lang w:bidi="ar"/>
        </w:rPr>
        <w:t>维护</w:t>
      </w:r>
      <w:r w:rsidRPr="00E6607C">
        <w:rPr>
          <w:rFonts w:ascii="宋体" w:hAnsi="宋体" w:cs="宋体"/>
          <w:kern w:val="0"/>
          <w:sz w:val="24"/>
          <w:szCs w:val="24"/>
          <w:lang w:bidi="ar"/>
        </w:rPr>
        <w:t>、平台扩容技术支持、存储阵列维护、损坏硬盘及时更换。</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服务频次：每日机房巡检、24 小时环境监控、故障即时响应。</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报告要求：每日机房巡检日志、UPS 运行记录、硬件故障报告。</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企业端物联网多方对讲系统维护</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软件部分：操作系统配置与管理、对讲资源添加分配与维护</w:t>
      </w:r>
      <w:r w:rsidRPr="00E6607C">
        <w:rPr>
          <w:rFonts w:ascii="宋体" w:hAnsi="宋体" w:cs="宋体" w:hint="eastAsia"/>
          <w:kern w:val="0"/>
          <w:sz w:val="24"/>
          <w:szCs w:val="24"/>
          <w:lang w:bidi="ar"/>
        </w:rPr>
        <w:t>管理</w:t>
      </w:r>
      <w:r w:rsidRPr="00E6607C">
        <w:rPr>
          <w:rFonts w:ascii="宋体" w:hAnsi="宋体" w:cs="宋体"/>
          <w:kern w:val="0"/>
          <w:sz w:val="24"/>
          <w:szCs w:val="24"/>
          <w:lang w:bidi="ar"/>
        </w:rPr>
        <w:t>、系统日志</w:t>
      </w:r>
      <w:r w:rsidRPr="00E6607C">
        <w:rPr>
          <w:rFonts w:ascii="宋体" w:hAnsi="宋体" w:cs="宋体" w:hint="eastAsia"/>
          <w:kern w:val="0"/>
          <w:sz w:val="24"/>
          <w:szCs w:val="24"/>
          <w:lang w:bidi="ar"/>
        </w:rPr>
        <w:t>信息</w:t>
      </w:r>
      <w:r w:rsidRPr="00E6607C">
        <w:rPr>
          <w:rFonts w:ascii="宋体" w:hAnsi="宋体" w:cs="宋体"/>
          <w:kern w:val="0"/>
          <w:sz w:val="24"/>
          <w:szCs w:val="24"/>
          <w:lang w:bidi="ar"/>
        </w:rPr>
        <w:t>巡检、基础软件故障应急</w:t>
      </w:r>
      <w:r w:rsidRPr="00E6607C">
        <w:rPr>
          <w:rFonts w:ascii="宋体" w:hAnsi="宋体" w:cs="宋体" w:hint="eastAsia"/>
          <w:kern w:val="0"/>
          <w:sz w:val="24"/>
          <w:szCs w:val="24"/>
          <w:lang w:bidi="ar"/>
        </w:rPr>
        <w:t>解决</w:t>
      </w:r>
      <w:r w:rsidRPr="00E6607C">
        <w:rPr>
          <w:rFonts w:ascii="宋体" w:hAnsi="宋体" w:cs="宋体"/>
          <w:kern w:val="0"/>
          <w:sz w:val="24"/>
          <w:szCs w:val="24"/>
          <w:lang w:bidi="ar"/>
        </w:rPr>
        <w:t>、数据库备份、设备卫星校时校验。</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硬件部分：控制主机及控制器日常巡查、故障排查与维修、企业寻呼麦克风定期排查、掉线设备检查、损坏麦克风免费更换</w:t>
      </w:r>
      <w:r w:rsidRPr="00E6607C">
        <w:rPr>
          <w:rFonts w:ascii="宋体" w:hAnsi="宋体" w:cs="宋体" w:hint="eastAsia"/>
          <w:kern w:val="0"/>
          <w:sz w:val="24"/>
          <w:szCs w:val="24"/>
          <w:lang w:bidi="ar"/>
        </w:rPr>
        <w:t>、损坏的企业端设备进行更换和维护</w:t>
      </w:r>
      <w:r w:rsidRPr="00E6607C">
        <w:rPr>
          <w:rFonts w:ascii="宋体" w:hAnsi="宋体" w:cs="宋体"/>
          <w:kern w:val="0"/>
          <w:sz w:val="24"/>
          <w:szCs w:val="24"/>
          <w:lang w:bidi="ar"/>
        </w:rPr>
        <w:t>。</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服务频次：每日巡检、</w:t>
      </w:r>
      <w:proofErr w:type="gramStart"/>
      <w:r w:rsidRPr="00E6607C">
        <w:rPr>
          <w:rFonts w:ascii="宋体" w:hAnsi="宋体" w:cs="宋体"/>
          <w:kern w:val="0"/>
          <w:sz w:val="24"/>
          <w:szCs w:val="24"/>
          <w:lang w:bidi="ar"/>
        </w:rPr>
        <w:t>每周校时</w:t>
      </w:r>
      <w:proofErr w:type="gramEnd"/>
      <w:r w:rsidRPr="00E6607C">
        <w:rPr>
          <w:rFonts w:ascii="宋体" w:hAnsi="宋体" w:cs="宋体"/>
          <w:kern w:val="0"/>
          <w:sz w:val="24"/>
          <w:szCs w:val="24"/>
          <w:lang w:bidi="ar"/>
        </w:rPr>
        <w:t>校验、故障 30 分钟内响应。</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报告要求：每日对讲系统运行记录、设备故障台账、月度对讲运维总结。</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企业端硬件设备维修、更换服务</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服务内容：41 家企业物联网主机存储硬盘、主机电源、视频监控主板日常维护、分批更换（每半年更换总量 15%）、损坏设备免费更换、维修辅材提供。</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服务频次：每月设备状态评估、按计划分批更换、故障即时维修。</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报告要求：月度硬件</w:t>
      </w:r>
      <w:proofErr w:type="gramStart"/>
      <w:r w:rsidRPr="00E6607C">
        <w:rPr>
          <w:rFonts w:ascii="宋体" w:hAnsi="宋体" w:cs="宋体"/>
          <w:kern w:val="0"/>
          <w:sz w:val="24"/>
          <w:szCs w:val="24"/>
          <w:lang w:bidi="ar"/>
        </w:rPr>
        <w:t>更换台</w:t>
      </w:r>
      <w:proofErr w:type="gramEnd"/>
      <w:r w:rsidRPr="00E6607C">
        <w:rPr>
          <w:rFonts w:ascii="宋体" w:hAnsi="宋体" w:cs="宋体"/>
          <w:kern w:val="0"/>
          <w:sz w:val="24"/>
          <w:szCs w:val="24"/>
          <w:lang w:bidi="ar"/>
        </w:rPr>
        <w:t>账、维修记录、设备寿命分析报告。</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视频会议室运维服务</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软件维护：系统软件、应用软件、驱动程序安装、故障检测与排除、操作系统重装、病毒查杀、安全公告推送。</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办公外设：相关外设安装、设置、调试、故障检测与排除。</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网络运维：会议室网络日常巡检、带宽保障、故障修复。</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服务频次：每周巡检、故障 30 分钟内响应、7×24 小时技术支持。</w:t>
      </w:r>
    </w:p>
    <w:p w:rsidR="00466FA3" w:rsidRPr="00E6607C" w:rsidRDefault="00AD6F81">
      <w:pPr>
        <w:widowControl/>
        <w:adjustRightInd w:val="0"/>
        <w:snapToGrid w:val="0"/>
        <w:spacing w:line="360" w:lineRule="auto"/>
        <w:jc w:val="left"/>
        <w:rPr>
          <w:rFonts w:ascii="宋体" w:hAnsi="宋体" w:cs="宋体"/>
          <w:kern w:val="0"/>
          <w:sz w:val="24"/>
          <w:lang w:bidi="ar"/>
        </w:rPr>
      </w:pPr>
      <w:r w:rsidRPr="00E6607C">
        <w:rPr>
          <w:rFonts w:ascii="宋体" w:hAnsi="宋体" w:cs="宋体"/>
          <w:kern w:val="0"/>
          <w:sz w:val="24"/>
          <w:szCs w:val="24"/>
          <w:lang w:bidi="ar"/>
        </w:rPr>
        <w:t>报告要求：每周会议室运维记录、故障台账、月度运行报告。</w:t>
      </w:r>
    </w:p>
    <w:p w:rsidR="00466FA3" w:rsidRPr="00E6607C" w:rsidRDefault="00AD6F81">
      <w:pPr>
        <w:pStyle w:val="2"/>
        <w:widowControl/>
        <w:adjustRightInd w:val="0"/>
        <w:snapToGrid w:val="0"/>
        <w:spacing w:line="360" w:lineRule="auto"/>
        <w:rPr>
          <w:sz w:val="24"/>
        </w:rPr>
      </w:pPr>
      <w:r w:rsidRPr="00E6607C">
        <w:rPr>
          <w:sz w:val="24"/>
        </w:rPr>
        <w:t>四、验收标准</w:t>
      </w:r>
    </w:p>
    <w:p w:rsidR="00466FA3" w:rsidRPr="00E6607C" w:rsidRDefault="00AD6F81">
      <w:pPr>
        <w:pStyle w:val="3"/>
        <w:widowControl/>
        <w:adjustRightInd w:val="0"/>
        <w:snapToGrid w:val="0"/>
        <w:spacing w:line="360" w:lineRule="auto"/>
        <w:rPr>
          <w:sz w:val="24"/>
          <w:szCs w:val="24"/>
        </w:rPr>
      </w:pPr>
      <w:r w:rsidRPr="00E6607C">
        <w:rPr>
          <w:sz w:val="24"/>
          <w:szCs w:val="24"/>
        </w:rPr>
        <w:t>（一）日常验收（月度）</w:t>
      </w:r>
    </w:p>
    <w:p w:rsidR="00466FA3" w:rsidRPr="00E6607C" w:rsidRDefault="00AD6F81">
      <w:pPr>
        <w:widowControl/>
        <w:numPr>
          <w:ilvl w:val="0"/>
          <w:numId w:val="9"/>
        </w:numPr>
        <w:adjustRightInd w:val="0"/>
        <w:snapToGrid w:val="0"/>
        <w:spacing w:line="360" w:lineRule="auto"/>
        <w:ind w:left="0"/>
        <w:jc w:val="left"/>
        <w:rPr>
          <w:sz w:val="24"/>
        </w:rPr>
      </w:pPr>
      <w:r w:rsidRPr="00E6607C">
        <w:rPr>
          <w:sz w:val="24"/>
          <w:szCs w:val="24"/>
        </w:rPr>
        <w:t>运</w:t>
      </w:r>
      <w:proofErr w:type="gramStart"/>
      <w:r w:rsidRPr="00E6607C">
        <w:rPr>
          <w:sz w:val="24"/>
          <w:szCs w:val="24"/>
        </w:rPr>
        <w:t>维人员在岗率</w:t>
      </w:r>
      <w:proofErr w:type="gramEnd"/>
      <w:r w:rsidRPr="00E6607C">
        <w:rPr>
          <w:sz w:val="24"/>
          <w:szCs w:val="24"/>
        </w:rPr>
        <w:t xml:space="preserve"> 100%</w:t>
      </w:r>
      <w:r w:rsidRPr="00E6607C">
        <w:rPr>
          <w:sz w:val="24"/>
          <w:szCs w:val="24"/>
        </w:rPr>
        <w:t>，响应时效达标率</w:t>
      </w:r>
      <w:r w:rsidRPr="00E6607C">
        <w:rPr>
          <w:sz w:val="24"/>
          <w:szCs w:val="24"/>
        </w:rPr>
        <w:t xml:space="preserve"> 100%</w:t>
      </w:r>
      <w:r w:rsidRPr="00E6607C">
        <w:rPr>
          <w:sz w:val="24"/>
          <w:szCs w:val="24"/>
        </w:rPr>
        <w:t>。</w:t>
      </w:r>
    </w:p>
    <w:p w:rsidR="00466FA3" w:rsidRPr="00E6607C" w:rsidRDefault="00AD6F81">
      <w:pPr>
        <w:widowControl/>
        <w:numPr>
          <w:ilvl w:val="0"/>
          <w:numId w:val="9"/>
        </w:numPr>
        <w:adjustRightInd w:val="0"/>
        <w:snapToGrid w:val="0"/>
        <w:spacing w:line="360" w:lineRule="auto"/>
        <w:ind w:left="0"/>
        <w:jc w:val="left"/>
        <w:rPr>
          <w:sz w:val="24"/>
        </w:rPr>
      </w:pPr>
      <w:r w:rsidRPr="00E6607C">
        <w:rPr>
          <w:sz w:val="24"/>
          <w:szCs w:val="24"/>
        </w:rPr>
        <w:t>系统、网络、设备</w:t>
      </w:r>
      <w:proofErr w:type="gramStart"/>
      <w:r w:rsidRPr="00E6607C">
        <w:rPr>
          <w:sz w:val="24"/>
          <w:szCs w:val="24"/>
        </w:rPr>
        <w:t>在线率</w:t>
      </w:r>
      <w:proofErr w:type="gramEnd"/>
      <w:r w:rsidRPr="00E6607C">
        <w:rPr>
          <w:sz w:val="24"/>
          <w:szCs w:val="24"/>
        </w:rPr>
        <w:t>≥99.9%</w:t>
      </w:r>
      <w:r w:rsidRPr="00E6607C">
        <w:rPr>
          <w:sz w:val="24"/>
          <w:szCs w:val="24"/>
        </w:rPr>
        <w:t>，故障修复及时率</w:t>
      </w:r>
      <w:r w:rsidRPr="00E6607C">
        <w:rPr>
          <w:sz w:val="24"/>
          <w:szCs w:val="24"/>
        </w:rPr>
        <w:t xml:space="preserve"> 100%</w:t>
      </w:r>
      <w:r w:rsidRPr="00E6607C">
        <w:rPr>
          <w:sz w:val="24"/>
          <w:szCs w:val="24"/>
        </w:rPr>
        <w:t>。</w:t>
      </w:r>
    </w:p>
    <w:p w:rsidR="00466FA3" w:rsidRPr="00E6607C" w:rsidRDefault="00AD6F81">
      <w:pPr>
        <w:widowControl/>
        <w:numPr>
          <w:ilvl w:val="0"/>
          <w:numId w:val="9"/>
        </w:numPr>
        <w:adjustRightInd w:val="0"/>
        <w:snapToGrid w:val="0"/>
        <w:spacing w:line="360" w:lineRule="auto"/>
        <w:ind w:left="0"/>
        <w:jc w:val="left"/>
        <w:rPr>
          <w:sz w:val="24"/>
        </w:rPr>
      </w:pPr>
      <w:r w:rsidRPr="00E6607C">
        <w:rPr>
          <w:sz w:val="24"/>
          <w:szCs w:val="24"/>
        </w:rPr>
        <w:t>巡检记录、故障报告、</w:t>
      </w:r>
      <w:proofErr w:type="gramStart"/>
      <w:r w:rsidRPr="00E6607C">
        <w:rPr>
          <w:sz w:val="24"/>
          <w:szCs w:val="24"/>
        </w:rPr>
        <w:t>运维台账</w:t>
      </w:r>
      <w:proofErr w:type="gramEnd"/>
      <w:r w:rsidRPr="00E6607C">
        <w:rPr>
          <w:sz w:val="24"/>
          <w:szCs w:val="24"/>
        </w:rPr>
        <w:t>完整、规范、可追溯。</w:t>
      </w:r>
    </w:p>
    <w:p w:rsidR="00466FA3" w:rsidRPr="00E6607C" w:rsidRDefault="00AD6F81">
      <w:pPr>
        <w:widowControl/>
        <w:numPr>
          <w:ilvl w:val="0"/>
          <w:numId w:val="9"/>
        </w:numPr>
        <w:adjustRightInd w:val="0"/>
        <w:snapToGrid w:val="0"/>
        <w:spacing w:line="360" w:lineRule="auto"/>
        <w:ind w:left="0"/>
        <w:jc w:val="left"/>
        <w:rPr>
          <w:sz w:val="24"/>
        </w:rPr>
      </w:pPr>
      <w:r w:rsidRPr="00E6607C">
        <w:rPr>
          <w:sz w:val="24"/>
          <w:szCs w:val="24"/>
        </w:rPr>
        <w:t>月度运</w:t>
      </w:r>
      <w:proofErr w:type="gramStart"/>
      <w:r w:rsidRPr="00E6607C">
        <w:rPr>
          <w:sz w:val="24"/>
          <w:szCs w:val="24"/>
        </w:rPr>
        <w:t>维总结</w:t>
      </w:r>
      <w:proofErr w:type="gramEnd"/>
      <w:r w:rsidRPr="00E6607C">
        <w:rPr>
          <w:sz w:val="24"/>
          <w:szCs w:val="24"/>
        </w:rPr>
        <w:t>报告经采购人审核通过。</w:t>
      </w:r>
    </w:p>
    <w:p w:rsidR="00466FA3" w:rsidRPr="00E6607C" w:rsidRDefault="00AD6F81">
      <w:pPr>
        <w:pStyle w:val="3"/>
        <w:widowControl/>
        <w:adjustRightInd w:val="0"/>
        <w:snapToGrid w:val="0"/>
        <w:spacing w:line="360" w:lineRule="auto"/>
        <w:rPr>
          <w:sz w:val="24"/>
          <w:szCs w:val="24"/>
        </w:rPr>
      </w:pPr>
      <w:r w:rsidRPr="00E6607C">
        <w:rPr>
          <w:sz w:val="24"/>
          <w:szCs w:val="24"/>
        </w:rPr>
        <w:lastRenderedPageBreak/>
        <w:t>（二）阶段性验收（季度）</w:t>
      </w:r>
    </w:p>
    <w:p w:rsidR="00466FA3" w:rsidRPr="00E6607C" w:rsidRDefault="00AD6F81">
      <w:pPr>
        <w:widowControl/>
        <w:numPr>
          <w:ilvl w:val="0"/>
          <w:numId w:val="10"/>
        </w:numPr>
        <w:adjustRightInd w:val="0"/>
        <w:snapToGrid w:val="0"/>
        <w:spacing w:line="360" w:lineRule="auto"/>
        <w:ind w:left="0"/>
        <w:jc w:val="left"/>
        <w:rPr>
          <w:sz w:val="24"/>
        </w:rPr>
      </w:pPr>
      <w:r w:rsidRPr="00E6607C">
        <w:rPr>
          <w:sz w:val="24"/>
          <w:szCs w:val="24"/>
        </w:rPr>
        <w:t>平台功能正常，视频、数据回传稳定，对讲系统畅通。</w:t>
      </w:r>
    </w:p>
    <w:p w:rsidR="00466FA3" w:rsidRPr="00E6607C" w:rsidRDefault="00AD6F81">
      <w:pPr>
        <w:widowControl/>
        <w:numPr>
          <w:ilvl w:val="0"/>
          <w:numId w:val="10"/>
        </w:numPr>
        <w:adjustRightInd w:val="0"/>
        <w:snapToGrid w:val="0"/>
        <w:spacing w:line="360" w:lineRule="auto"/>
        <w:ind w:left="0"/>
        <w:jc w:val="left"/>
        <w:rPr>
          <w:sz w:val="24"/>
        </w:rPr>
      </w:pPr>
      <w:r w:rsidRPr="00E6607C">
        <w:rPr>
          <w:sz w:val="24"/>
          <w:szCs w:val="24"/>
        </w:rPr>
        <w:t>专网链路无长期故障，带宽满足业务需求。</w:t>
      </w:r>
    </w:p>
    <w:p w:rsidR="00466FA3" w:rsidRPr="00E6607C" w:rsidRDefault="00AD6F81">
      <w:pPr>
        <w:widowControl/>
        <w:numPr>
          <w:ilvl w:val="0"/>
          <w:numId w:val="10"/>
        </w:numPr>
        <w:adjustRightInd w:val="0"/>
        <w:snapToGrid w:val="0"/>
        <w:spacing w:line="360" w:lineRule="auto"/>
        <w:ind w:left="0"/>
        <w:jc w:val="left"/>
        <w:rPr>
          <w:sz w:val="24"/>
        </w:rPr>
      </w:pPr>
      <w:r w:rsidRPr="00E6607C">
        <w:rPr>
          <w:sz w:val="24"/>
          <w:szCs w:val="24"/>
        </w:rPr>
        <w:t>企业端设备完好率</w:t>
      </w:r>
      <w:r w:rsidRPr="00E6607C">
        <w:rPr>
          <w:sz w:val="24"/>
          <w:szCs w:val="24"/>
        </w:rPr>
        <w:t>≥98%</w:t>
      </w:r>
      <w:r w:rsidRPr="00E6607C">
        <w:rPr>
          <w:sz w:val="24"/>
          <w:szCs w:val="24"/>
        </w:rPr>
        <w:t>，硬件更换按计划完成。</w:t>
      </w:r>
    </w:p>
    <w:p w:rsidR="00466FA3" w:rsidRPr="00E6607C" w:rsidRDefault="00AD6F81">
      <w:pPr>
        <w:widowControl/>
        <w:numPr>
          <w:ilvl w:val="0"/>
          <w:numId w:val="10"/>
        </w:numPr>
        <w:adjustRightInd w:val="0"/>
        <w:snapToGrid w:val="0"/>
        <w:spacing w:line="360" w:lineRule="auto"/>
        <w:ind w:left="0"/>
        <w:jc w:val="left"/>
        <w:rPr>
          <w:sz w:val="24"/>
        </w:rPr>
      </w:pPr>
      <w:r w:rsidRPr="00E6607C">
        <w:rPr>
          <w:sz w:val="24"/>
          <w:szCs w:val="24"/>
        </w:rPr>
        <w:t>机房环境、</w:t>
      </w:r>
      <w:r w:rsidRPr="00E6607C">
        <w:rPr>
          <w:sz w:val="24"/>
          <w:szCs w:val="24"/>
        </w:rPr>
        <w:t>UPS</w:t>
      </w:r>
      <w:r w:rsidRPr="00E6607C">
        <w:rPr>
          <w:sz w:val="24"/>
          <w:szCs w:val="24"/>
        </w:rPr>
        <w:t>、托管设备运行正常，无安全隐患。</w:t>
      </w:r>
    </w:p>
    <w:p w:rsidR="00466FA3" w:rsidRPr="00E6607C" w:rsidRDefault="00AD6F81">
      <w:pPr>
        <w:pStyle w:val="3"/>
        <w:widowControl/>
        <w:adjustRightInd w:val="0"/>
        <w:snapToGrid w:val="0"/>
        <w:spacing w:line="360" w:lineRule="auto"/>
        <w:rPr>
          <w:sz w:val="24"/>
          <w:szCs w:val="24"/>
        </w:rPr>
      </w:pPr>
      <w:r w:rsidRPr="00E6607C">
        <w:rPr>
          <w:sz w:val="24"/>
          <w:szCs w:val="24"/>
        </w:rPr>
        <w:t>（三）终验（服务期满）</w:t>
      </w:r>
    </w:p>
    <w:p w:rsidR="00466FA3" w:rsidRPr="00E6607C" w:rsidRDefault="00AD6F81">
      <w:pPr>
        <w:widowControl/>
        <w:numPr>
          <w:ilvl w:val="0"/>
          <w:numId w:val="11"/>
        </w:numPr>
        <w:adjustRightInd w:val="0"/>
        <w:snapToGrid w:val="0"/>
        <w:spacing w:line="360" w:lineRule="auto"/>
        <w:ind w:left="0"/>
        <w:jc w:val="left"/>
        <w:rPr>
          <w:sz w:val="24"/>
        </w:rPr>
      </w:pPr>
      <w:r w:rsidRPr="00E6607C">
        <w:rPr>
          <w:sz w:val="24"/>
          <w:szCs w:val="24"/>
        </w:rPr>
        <w:t>服务期内所有月度、季度验收合格，无重大安全事故。</w:t>
      </w:r>
    </w:p>
    <w:p w:rsidR="00466FA3" w:rsidRPr="00E6607C" w:rsidRDefault="00AD6F81">
      <w:pPr>
        <w:widowControl/>
        <w:numPr>
          <w:ilvl w:val="0"/>
          <w:numId w:val="11"/>
        </w:numPr>
        <w:adjustRightInd w:val="0"/>
        <w:snapToGrid w:val="0"/>
        <w:spacing w:line="360" w:lineRule="auto"/>
        <w:ind w:left="0"/>
        <w:jc w:val="left"/>
        <w:rPr>
          <w:sz w:val="24"/>
        </w:rPr>
      </w:pPr>
      <w:r w:rsidRPr="00E6607C">
        <w:rPr>
          <w:sz w:val="24"/>
          <w:szCs w:val="24"/>
        </w:rPr>
        <w:t>运维文档、台账、报告完整归档，移交采购人。</w:t>
      </w:r>
    </w:p>
    <w:p w:rsidR="00466FA3" w:rsidRPr="00E6607C" w:rsidRDefault="00AD6F81">
      <w:pPr>
        <w:widowControl/>
        <w:numPr>
          <w:ilvl w:val="0"/>
          <w:numId w:val="11"/>
        </w:numPr>
        <w:adjustRightInd w:val="0"/>
        <w:snapToGrid w:val="0"/>
        <w:spacing w:line="360" w:lineRule="auto"/>
        <w:ind w:left="0"/>
        <w:jc w:val="left"/>
        <w:rPr>
          <w:sz w:val="24"/>
        </w:rPr>
      </w:pPr>
      <w:r w:rsidRPr="00E6607C">
        <w:rPr>
          <w:sz w:val="24"/>
          <w:szCs w:val="24"/>
        </w:rPr>
        <w:t>系统运行稳定，满足项目建设目标与监管需求。</w:t>
      </w:r>
    </w:p>
    <w:p w:rsidR="00466FA3" w:rsidRPr="00E6607C" w:rsidRDefault="00AD6F81">
      <w:pPr>
        <w:widowControl/>
        <w:numPr>
          <w:ilvl w:val="0"/>
          <w:numId w:val="11"/>
        </w:numPr>
        <w:adjustRightInd w:val="0"/>
        <w:snapToGrid w:val="0"/>
        <w:spacing w:line="360" w:lineRule="auto"/>
        <w:ind w:left="0"/>
        <w:jc w:val="left"/>
        <w:rPr>
          <w:sz w:val="24"/>
        </w:rPr>
      </w:pPr>
      <w:r w:rsidRPr="00E6607C">
        <w:rPr>
          <w:sz w:val="24"/>
          <w:szCs w:val="24"/>
        </w:rPr>
        <w:t>采购人组织现场核查、功能测试、满意度评价，合格即通过终验。</w:t>
      </w:r>
    </w:p>
    <w:p w:rsidR="00466FA3" w:rsidRPr="00E6607C" w:rsidRDefault="00AD6F81">
      <w:pPr>
        <w:pStyle w:val="2"/>
        <w:widowControl/>
        <w:adjustRightInd w:val="0"/>
        <w:snapToGrid w:val="0"/>
        <w:spacing w:line="360" w:lineRule="auto"/>
        <w:rPr>
          <w:sz w:val="24"/>
        </w:rPr>
      </w:pPr>
      <w:r w:rsidRPr="00E6607C">
        <w:rPr>
          <w:sz w:val="24"/>
        </w:rPr>
        <w:t>五、其他要求</w:t>
      </w:r>
    </w:p>
    <w:p w:rsidR="00466FA3" w:rsidRPr="00E6607C" w:rsidRDefault="00AD6F81">
      <w:pPr>
        <w:widowControl/>
        <w:numPr>
          <w:ilvl w:val="0"/>
          <w:numId w:val="12"/>
        </w:numPr>
        <w:adjustRightInd w:val="0"/>
        <w:snapToGrid w:val="0"/>
        <w:spacing w:line="360" w:lineRule="auto"/>
        <w:ind w:left="0"/>
        <w:jc w:val="left"/>
        <w:rPr>
          <w:sz w:val="24"/>
        </w:rPr>
      </w:pPr>
      <w:r w:rsidRPr="00E6607C">
        <w:rPr>
          <w:sz w:val="24"/>
          <w:szCs w:val="24"/>
        </w:rPr>
        <w:t>供应商须遵守政府采购相关法律法规，不得转包、分包本项目核心服务。</w:t>
      </w:r>
    </w:p>
    <w:p w:rsidR="00466FA3" w:rsidRPr="00E6607C" w:rsidRDefault="00AD6F81">
      <w:pPr>
        <w:widowControl/>
        <w:numPr>
          <w:ilvl w:val="0"/>
          <w:numId w:val="12"/>
        </w:numPr>
        <w:adjustRightInd w:val="0"/>
        <w:snapToGrid w:val="0"/>
        <w:spacing w:line="360" w:lineRule="auto"/>
        <w:ind w:left="0"/>
        <w:jc w:val="left"/>
        <w:rPr>
          <w:sz w:val="24"/>
        </w:rPr>
      </w:pPr>
      <w:r w:rsidRPr="00E6607C">
        <w:rPr>
          <w:sz w:val="24"/>
          <w:szCs w:val="24"/>
        </w:rPr>
        <w:t>服务期内，供应商人</w:t>
      </w:r>
      <w:proofErr w:type="gramStart"/>
      <w:r w:rsidRPr="00E6607C">
        <w:rPr>
          <w:sz w:val="24"/>
          <w:szCs w:val="24"/>
        </w:rPr>
        <w:t>员调整</w:t>
      </w:r>
      <w:proofErr w:type="gramEnd"/>
      <w:r w:rsidRPr="00E6607C">
        <w:rPr>
          <w:sz w:val="24"/>
          <w:szCs w:val="24"/>
        </w:rPr>
        <w:t>须提前</w:t>
      </w:r>
      <w:r w:rsidRPr="00E6607C">
        <w:rPr>
          <w:sz w:val="24"/>
          <w:szCs w:val="24"/>
        </w:rPr>
        <w:t xml:space="preserve"> 7 </w:t>
      </w:r>
      <w:proofErr w:type="gramStart"/>
      <w:r w:rsidRPr="00E6607C">
        <w:rPr>
          <w:sz w:val="24"/>
          <w:szCs w:val="24"/>
        </w:rPr>
        <w:t>个</w:t>
      </w:r>
      <w:proofErr w:type="gramEnd"/>
      <w:r w:rsidRPr="00E6607C">
        <w:rPr>
          <w:sz w:val="24"/>
          <w:szCs w:val="24"/>
        </w:rPr>
        <w:t>工作日书面告知采购人，经同意后方可更换，确保服务连续性。</w:t>
      </w:r>
    </w:p>
    <w:p w:rsidR="00466FA3" w:rsidRPr="00E6607C" w:rsidRDefault="00AD6F81">
      <w:pPr>
        <w:widowControl/>
        <w:numPr>
          <w:ilvl w:val="0"/>
          <w:numId w:val="12"/>
        </w:numPr>
        <w:adjustRightInd w:val="0"/>
        <w:snapToGrid w:val="0"/>
        <w:spacing w:line="360" w:lineRule="auto"/>
        <w:ind w:left="0"/>
        <w:jc w:val="left"/>
        <w:rPr>
          <w:sz w:val="24"/>
        </w:rPr>
      </w:pPr>
      <w:r w:rsidRPr="00E6607C">
        <w:rPr>
          <w:sz w:val="24"/>
          <w:szCs w:val="24"/>
        </w:rPr>
        <w:t>供应商须建立保密制度，对项目数据、企业信息、监控内容严格保密，不得泄露或用于其他用途。</w:t>
      </w:r>
    </w:p>
    <w:p w:rsidR="00466FA3" w:rsidRPr="00E6607C" w:rsidRDefault="00AD6F81">
      <w:pPr>
        <w:widowControl/>
        <w:numPr>
          <w:ilvl w:val="0"/>
          <w:numId w:val="12"/>
        </w:numPr>
        <w:adjustRightInd w:val="0"/>
        <w:snapToGrid w:val="0"/>
        <w:spacing w:line="360" w:lineRule="auto"/>
        <w:ind w:left="0"/>
        <w:jc w:val="left"/>
        <w:rPr>
          <w:sz w:val="24"/>
        </w:rPr>
      </w:pPr>
      <w:r w:rsidRPr="00E6607C">
        <w:rPr>
          <w:sz w:val="24"/>
          <w:szCs w:val="24"/>
        </w:rPr>
        <w:t>配合采购人完成多级平台联动、数据对接、应急演练等工作，提供技术支持。</w:t>
      </w:r>
    </w:p>
    <w:p w:rsidR="00466FA3" w:rsidRPr="00E6607C" w:rsidRDefault="00AD6F81">
      <w:pPr>
        <w:widowControl/>
        <w:numPr>
          <w:ilvl w:val="0"/>
          <w:numId w:val="12"/>
        </w:numPr>
        <w:adjustRightInd w:val="0"/>
        <w:snapToGrid w:val="0"/>
        <w:spacing w:line="360" w:lineRule="auto"/>
        <w:ind w:left="0"/>
        <w:jc w:val="left"/>
        <w:rPr>
          <w:sz w:val="24"/>
        </w:rPr>
      </w:pPr>
      <w:proofErr w:type="gramStart"/>
      <w:r w:rsidRPr="00E6607C">
        <w:rPr>
          <w:sz w:val="24"/>
          <w:szCs w:val="24"/>
        </w:rPr>
        <w:t>本需求书</w:t>
      </w:r>
      <w:proofErr w:type="gramEnd"/>
      <w:r w:rsidRPr="00E6607C">
        <w:rPr>
          <w:sz w:val="24"/>
          <w:szCs w:val="24"/>
        </w:rPr>
        <w:t>未尽事宜，双方协商后在合同中补充约定</w:t>
      </w:r>
    </w:p>
    <w:p w:rsidR="00466FA3" w:rsidRPr="00E6607C" w:rsidRDefault="00AD6F81">
      <w:pPr>
        <w:spacing w:line="360" w:lineRule="auto"/>
        <w:jc w:val="center"/>
        <w:rPr>
          <w:sz w:val="24"/>
        </w:rPr>
      </w:pPr>
      <w:r w:rsidRPr="00E6607C">
        <w:rPr>
          <w:sz w:val="24"/>
        </w:rPr>
        <w:br w:type="page"/>
      </w:r>
      <w:r w:rsidRPr="00E6607C">
        <w:rPr>
          <w:rFonts w:hint="eastAsia"/>
          <w:sz w:val="24"/>
        </w:rPr>
        <w:lastRenderedPageBreak/>
        <w:t>C</w:t>
      </w:r>
      <w:r w:rsidRPr="00E6607C">
        <w:rPr>
          <w:rFonts w:hint="eastAsia"/>
          <w:sz w:val="24"/>
        </w:rPr>
        <w:t>．</w:t>
      </w:r>
      <w:r w:rsidRPr="00E6607C">
        <w:rPr>
          <w:rFonts w:hint="eastAsia"/>
          <w:sz w:val="24"/>
        </w:rPr>
        <w:t xml:space="preserve"> </w:t>
      </w:r>
      <w:r w:rsidRPr="00E6607C">
        <w:rPr>
          <w:rFonts w:hint="eastAsia"/>
          <w:sz w:val="24"/>
        </w:rPr>
        <w:t>合同条款</w:t>
      </w:r>
    </w:p>
    <w:p w:rsidR="00466FA3" w:rsidRPr="00E6607C" w:rsidRDefault="00AD6F81">
      <w:pPr>
        <w:spacing w:line="360" w:lineRule="auto"/>
        <w:ind w:firstLine="600"/>
        <w:rPr>
          <w:rFonts w:ascii="宋体" w:hAnsi="宋体" w:cs="宋体"/>
          <w:kern w:val="0"/>
          <w:sz w:val="24"/>
        </w:rPr>
      </w:pPr>
      <w:r w:rsidRPr="00E6607C">
        <w:rPr>
          <w:rFonts w:ascii="宋体" w:hAnsi="宋体" w:cs="Arial" w:hint="eastAsia"/>
          <w:sz w:val="24"/>
        </w:rPr>
        <w:t>甲方：</w:t>
      </w:r>
      <w:r w:rsidRPr="00E6607C">
        <w:rPr>
          <w:rFonts w:ascii="宋体" w:hAnsi="宋体" w:cs="宋体" w:hint="eastAsia"/>
          <w:kern w:val="0"/>
          <w:sz w:val="24"/>
        </w:rPr>
        <w:t xml:space="preserve"> </w:t>
      </w:r>
    </w:p>
    <w:p w:rsidR="00466FA3" w:rsidRPr="00E6607C" w:rsidRDefault="00AD6F81">
      <w:pPr>
        <w:spacing w:line="360" w:lineRule="auto"/>
        <w:ind w:firstLine="600"/>
        <w:rPr>
          <w:rFonts w:ascii="宋体" w:hAnsi="宋体" w:cs="Arial"/>
          <w:sz w:val="24"/>
        </w:rPr>
      </w:pPr>
      <w:r w:rsidRPr="00E6607C">
        <w:rPr>
          <w:rFonts w:ascii="宋体" w:hAnsi="宋体" w:cs="Arial" w:hint="eastAsia"/>
          <w:sz w:val="24"/>
        </w:rPr>
        <w:t>乙方：</w:t>
      </w:r>
    </w:p>
    <w:p w:rsidR="00466FA3" w:rsidRPr="00E6607C" w:rsidRDefault="00AD6F81">
      <w:pPr>
        <w:spacing w:line="360" w:lineRule="auto"/>
        <w:ind w:firstLineChars="250" w:firstLine="600"/>
        <w:rPr>
          <w:rFonts w:ascii="宋体" w:hAnsi="宋体" w:cs="Arial"/>
          <w:sz w:val="24"/>
        </w:rPr>
      </w:pPr>
      <w:r w:rsidRPr="00E6607C">
        <w:rPr>
          <w:rFonts w:ascii="宋体" w:hAnsi="宋体" w:cs="Arial" w:hint="eastAsia"/>
          <w:sz w:val="24"/>
        </w:rPr>
        <w:t>甲、乙双方根据</w:t>
      </w:r>
      <w:proofErr w:type="gramStart"/>
      <w:r w:rsidRPr="00E6607C">
        <w:rPr>
          <w:rFonts w:ascii="宋体" w:hAnsi="宋体" w:cs="Arial" w:hint="eastAsia"/>
          <w:sz w:val="24"/>
        </w:rPr>
        <w:t>安防网建设</w:t>
      </w:r>
      <w:proofErr w:type="gramEnd"/>
      <w:r w:rsidRPr="00E6607C">
        <w:rPr>
          <w:rFonts w:ascii="宋体" w:hAnsi="宋体" w:cs="Arial" w:hint="eastAsia"/>
          <w:sz w:val="24"/>
        </w:rPr>
        <w:t>维护项目（项目编号：  ）的单一来源采购文件要求及2026年  月  日天津市滨海新区政府采购中心与采购人以单一来源采购的方式联合组织的该项目协商结果及质疑承诺；经双方协商，一致同意签订本合同：</w:t>
      </w:r>
    </w:p>
    <w:p w:rsidR="00466FA3" w:rsidRPr="00E6607C" w:rsidRDefault="00AD6F81">
      <w:pPr>
        <w:spacing w:line="360" w:lineRule="auto"/>
        <w:rPr>
          <w:rFonts w:ascii="宋体" w:hAnsi="宋体" w:cs="Arial"/>
          <w:sz w:val="24"/>
        </w:rPr>
      </w:pPr>
      <w:r w:rsidRPr="00E6607C">
        <w:rPr>
          <w:rFonts w:ascii="宋体" w:hAnsi="宋体" w:cs="Arial" w:hint="eastAsia"/>
          <w:sz w:val="24"/>
        </w:rPr>
        <w:t>一、服务内容：</w:t>
      </w:r>
    </w:p>
    <w:p w:rsidR="00466FA3" w:rsidRPr="00E6607C" w:rsidRDefault="00AD6F81">
      <w:pPr>
        <w:spacing w:line="360" w:lineRule="auto"/>
        <w:rPr>
          <w:rFonts w:ascii="宋体" w:hAnsi="宋体" w:cs="Arial"/>
          <w:sz w:val="24"/>
        </w:rPr>
      </w:pPr>
      <w:r w:rsidRPr="00E6607C">
        <w:rPr>
          <w:rFonts w:ascii="宋体" w:hAnsi="宋体" w:cs="Arial" w:hint="eastAsia"/>
          <w:sz w:val="24"/>
        </w:rPr>
        <w:t>二、服务期及服务地点</w:t>
      </w:r>
    </w:p>
    <w:p w:rsidR="00466FA3" w:rsidRPr="00E6607C" w:rsidRDefault="00AD6F81">
      <w:pPr>
        <w:spacing w:line="360" w:lineRule="auto"/>
        <w:ind w:firstLineChars="250" w:firstLine="600"/>
        <w:rPr>
          <w:rFonts w:ascii="宋体" w:hAnsi="宋体" w:cs="Arial"/>
          <w:sz w:val="24"/>
        </w:rPr>
      </w:pPr>
      <w:r w:rsidRPr="00E6607C">
        <w:rPr>
          <w:rFonts w:ascii="宋体" w:hAnsi="宋体" w:cs="Arial" w:hint="eastAsia"/>
          <w:sz w:val="24"/>
        </w:rPr>
        <w:t>1、服务期：</w:t>
      </w:r>
      <w:r w:rsidRPr="00E6607C">
        <w:rPr>
          <w:rFonts w:ascii="宋体" w:hAnsi="宋体" w:cs="Arial" w:hint="eastAsia"/>
          <w:sz w:val="24"/>
          <w:szCs w:val="22"/>
        </w:rPr>
        <w:t xml:space="preserve"> </w:t>
      </w:r>
    </w:p>
    <w:p w:rsidR="00466FA3" w:rsidRPr="00E6607C" w:rsidRDefault="00AD6F81">
      <w:pPr>
        <w:spacing w:line="360" w:lineRule="auto"/>
        <w:ind w:firstLineChars="250" w:firstLine="600"/>
        <w:rPr>
          <w:rFonts w:ascii="宋体" w:hAnsi="宋体" w:cs="Arial"/>
          <w:sz w:val="24"/>
        </w:rPr>
      </w:pPr>
      <w:r w:rsidRPr="00E6607C">
        <w:rPr>
          <w:rFonts w:ascii="宋体" w:hAnsi="宋体" w:cs="Arial" w:hint="eastAsia"/>
          <w:sz w:val="24"/>
        </w:rPr>
        <w:t xml:space="preserve">2、服务地点： </w:t>
      </w:r>
    </w:p>
    <w:p w:rsidR="00466FA3" w:rsidRPr="00E6607C" w:rsidRDefault="00AD6F81">
      <w:pPr>
        <w:spacing w:line="360" w:lineRule="auto"/>
        <w:outlineLvl w:val="0"/>
        <w:rPr>
          <w:rFonts w:ascii="宋体" w:hAnsi="宋体" w:cs="Arial"/>
          <w:sz w:val="24"/>
        </w:rPr>
      </w:pPr>
      <w:r w:rsidRPr="00E6607C">
        <w:rPr>
          <w:rFonts w:ascii="宋体" w:hAnsi="宋体" w:cs="Arial" w:hint="eastAsia"/>
          <w:sz w:val="24"/>
        </w:rPr>
        <w:t>三、服务要求</w:t>
      </w:r>
    </w:p>
    <w:p w:rsidR="00466FA3" w:rsidRPr="00E6607C" w:rsidRDefault="00AD6F81">
      <w:pPr>
        <w:spacing w:line="360" w:lineRule="auto"/>
        <w:ind w:firstLineChars="250" w:firstLine="600"/>
        <w:outlineLvl w:val="1"/>
        <w:rPr>
          <w:rFonts w:ascii="宋体" w:hAnsi="宋体" w:cs="Arial"/>
          <w:sz w:val="24"/>
        </w:rPr>
      </w:pPr>
      <w:r w:rsidRPr="00E6607C">
        <w:rPr>
          <w:rFonts w:ascii="宋体" w:hAnsi="宋体" w:cs="Arial" w:hint="eastAsia"/>
          <w:sz w:val="24"/>
        </w:rPr>
        <w:t>1、必须满足或高于单一来源采购文件要求。</w:t>
      </w:r>
    </w:p>
    <w:p w:rsidR="00466FA3" w:rsidRPr="00E6607C" w:rsidRDefault="00AD6F81">
      <w:pPr>
        <w:spacing w:line="360" w:lineRule="auto"/>
        <w:ind w:left="564"/>
        <w:rPr>
          <w:rFonts w:ascii="宋体" w:hAnsi="宋体" w:cs="Arial"/>
          <w:sz w:val="24"/>
        </w:rPr>
      </w:pPr>
      <w:r w:rsidRPr="00E6607C">
        <w:rPr>
          <w:rFonts w:ascii="宋体" w:hAnsi="宋体" w:cs="Arial" w:hint="eastAsia"/>
          <w:sz w:val="24"/>
        </w:rPr>
        <w:t>2、乙方提供的服务与成交所示内容完全一致，不存在任何偏差。如出现不一致，乙方将承担违约责任。</w:t>
      </w:r>
    </w:p>
    <w:p w:rsidR="00466FA3" w:rsidRPr="00E6607C" w:rsidRDefault="00AD6F81">
      <w:pPr>
        <w:spacing w:line="360" w:lineRule="auto"/>
        <w:outlineLvl w:val="0"/>
        <w:rPr>
          <w:rFonts w:ascii="宋体" w:hAnsi="宋体" w:cs="Arial"/>
          <w:sz w:val="24"/>
        </w:rPr>
      </w:pPr>
      <w:r w:rsidRPr="00E6607C">
        <w:rPr>
          <w:rFonts w:ascii="宋体" w:hAnsi="宋体" w:cs="Arial" w:hint="eastAsia"/>
          <w:sz w:val="24"/>
        </w:rPr>
        <w:t>四、合同额及付款方式</w:t>
      </w:r>
    </w:p>
    <w:p w:rsidR="00466FA3" w:rsidRPr="00E6607C" w:rsidRDefault="00AD6F81">
      <w:pPr>
        <w:spacing w:line="360" w:lineRule="auto"/>
        <w:ind w:left="564"/>
        <w:rPr>
          <w:rFonts w:ascii="宋体" w:hAnsi="宋体" w:cs="Arial"/>
          <w:sz w:val="24"/>
        </w:rPr>
      </w:pPr>
      <w:r w:rsidRPr="00E6607C">
        <w:rPr>
          <w:rFonts w:ascii="宋体" w:hAnsi="宋体" w:cs="Arial" w:hint="eastAsia"/>
          <w:sz w:val="24"/>
        </w:rPr>
        <w:t>1、合同额：    元整（小写：¥      ）。</w:t>
      </w:r>
    </w:p>
    <w:p w:rsidR="00466FA3" w:rsidRPr="00E6607C" w:rsidRDefault="00AD6F81">
      <w:pPr>
        <w:spacing w:line="360" w:lineRule="auto"/>
        <w:ind w:left="564"/>
        <w:rPr>
          <w:rFonts w:ascii="宋体" w:hAnsi="宋体" w:cs="Arial"/>
          <w:sz w:val="24"/>
        </w:rPr>
      </w:pPr>
      <w:r w:rsidRPr="00E6607C">
        <w:rPr>
          <w:rFonts w:ascii="宋体" w:hAnsi="宋体" w:cs="Arial" w:hint="eastAsia"/>
          <w:sz w:val="24"/>
        </w:rPr>
        <w:t>2、付款方式：</w:t>
      </w:r>
    </w:p>
    <w:p w:rsidR="00466FA3" w:rsidRPr="00E6607C" w:rsidRDefault="00AD6F81">
      <w:pPr>
        <w:spacing w:line="360" w:lineRule="auto"/>
        <w:outlineLvl w:val="0"/>
        <w:rPr>
          <w:rFonts w:ascii="宋体" w:hAnsi="宋体" w:cs="Arial"/>
          <w:sz w:val="24"/>
        </w:rPr>
      </w:pPr>
      <w:r w:rsidRPr="00E6607C">
        <w:rPr>
          <w:rFonts w:ascii="宋体" w:hAnsi="宋体" w:cs="Arial" w:hint="eastAsia"/>
          <w:sz w:val="24"/>
        </w:rPr>
        <w:t>五、验收</w:t>
      </w:r>
    </w:p>
    <w:p w:rsidR="00466FA3" w:rsidRPr="00E6607C" w:rsidRDefault="00AD6F81">
      <w:pPr>
        <w:spacing w:line="360" w:lineRule="auto"/>
        <w:ind w:left="564"/>
        <w:outlineLvl w:val="1"/>
        <w:rPr>
          <w:rFonts w:ascii="宋体" w:hAnsi="宋体" w:cs="Arial"/>
          <w:sz w:val="24"/>
        </w:rPr>
      </w:pPr>
      <w:r w:rsidRPr="00E6607C">
        <w:rPr>
          <w:rFonts w:ascii="宋体" w:hAnsi="宋体" w:cs="Arial" w:hint="eastAsia"/>
          <w:sz w:val="24"/>
        </w:rPr>
        <w:t>1、验收标准：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w:t>
      </w:r>
      <w:proofErr w:type="gramStart"/>
      <w:r w:rsidRPr="00E6607C">
        <w:rPr>
          <w:rFonts w:ascii="宋体" w:hAnsi="宋体" w:cs="Arial" w:hint="eastAsia"/>
          <w:sz w:val="24"/>
        </w:rPr>
        <w:t>验收书</w:t>
      </w:r>
      <w:proofErr w:type="gramEnd"/>
      <w:r w:rsidRPr="00E6607C">
        <w:rPr>
          <w:rFonts w:ascii="宋体" w:hAnsi="宋体" w:cs="Arial" w:hint="eastAsia"/>
          <w:sz w:val="24"/>
        </w:rPr>
        <w:t>的参考资料一并存档。验收结束后，应当出具验收书，列明各项服务的考核验收情况及项目总体评价，由验收双方共同签署。</w:t>
      </w:r>
    </w:p>
    <w:p w:rsidR="00466FA3" w:rsidRPr="00E6607C" w:rsidRDefault="00AD6F81">
      <w:pPr>
        <w:spacing w:line="360" w:lineRule="auto"/>
        <w:ind w:left="564"/>
        <w:outlineLvl w:val="1"/>
        <w:rPr>
          <w:rFonts w:ascii="宋体" w:hAnsi="宋体" w:cs="Arial"/>
          <w:sz w:val="24"/>
        </w:rPr>
      </w:pPr>
      <w:r w:rsidRPr="00E6607C">
        <w:rPr>
          <w:rFonts w:ascii="宋体" w:hAnsi="宋体" w:cs="Arial" w:hint="eastAsia"/>
          <w:sz w:val="24"/>
        </w:rPr>
        <w:t>2、验收时，采购人通过查询发证机关官网、核对原件、向相关第三方核实等方式对成交供应</w:t>
      </w:r>
      <w:proofErr w:type="gramStart"/>
      <w:r w:rsidRPr="00E6607C">
        <w:rPr>
          <w:rFonts w:ascii="宋体" w:hAnsi="宋体" w:cs="Arial" w:hint="eastAsia"/>
          <w:sz w:val="24"/>
        </w:rPr>
        <w:t>商相关</w:t>
      </w:r>
      <w:proofErr w:type="gramEnd"/>
      <w:r w:rsidRPr="00E6607C">
        <w:rPr>
          <w:rFonts w:ascii="宋体" w:hAnsi="宋体" w:cs="Arial" w:hint="eastAsia"/>
          <w:sz w:val="24"/>
        </w:rPr>
        <w:t>专业人员证书予以查验，若发现提供虚假材料的，采购人保留终止采购合同，并追求其违约责任的权利。。</w:t>
      </w:r>
    </w:p>
    <w:p w:rsidR="00466FA3" w:rsidRPr="00E6607C" w:rsidRDefault="00AD6F81">
      <w:pPr>
        <w:spacing w:line="360" w:lineRule="auto"/>
        <w:outlineLvl w:val="0"/>
        <w:rPr>
          <w:rFonts w:ascii="宋体" w:hAnsi="宋体" w:cs="Arial"/>
          <w:sz w:val="24"/>
        </w:rPr>
      </w:pPr>
      <w:r w:rsidRPr="00E6607C">
        <w:rPr>
          <w:rFonts w:ascii="宋体" w:hAnsi="宋体" w:cs="Arial" w:hint="eastAsia"/>
          <w:sz w:val="24"/>
        </w:rPr>
        <w:t>六、违约责任</w:t>
      </w:r>
    </w:p>
    <w:p w:rsidR="00466FA3" w:rsidRPr="00E6607C" w:rsidRDefault="00AD6F81">
      <w:pPr>
        <w:spacing w:line="360" w:lineRule="auto"/>
        <w:ind w:left="564"/>
        <w:rPr>
          <w:rFonts w:ascii="宋体" w:hAnsi="宋体" w:cs="Arial"/>
          <w:sz w:val="24"/>
        </w:rPr>
      </w:pPr>
      <w:r w:rsidRPr="00E6607C">
        <w:rPr>
          <w:rFonts w:ascii="宋体" w:hAnsi="宋体" w:cs="Arial" w:hint="eastAsia"/>
          <w:sz w:val="24"/>
        </w:rPr>
        <w:lastRenderedPageBreak/>
        <w:t>1、乙方未能达到约定的服务标准，甲方有权要求乙方限期整改，逾期未整改的，甲方有权终止合同；造成甲方经济损失的,乙方应给予甲方经济赔偿。</w:t>
      </w:r>
    </w:p>
    <w:p w:rsidR="00466FA3" w:rsidRPr="00E6607C" w:rsidRDefault="00AD6F81">
      <w:pPr>
        <w:spacing w:line="360" w:lineRule="auto"/>
        <w:ind w:left="564"/>
        <w:rPr>
          <w:rFonts w:ascii="宋体" w:hAnsi="宋体" w:cs="Arial"/>
          <w:sz w:val="24"/>
        </w:rPr>
      </w:pPr>
      <w:r w:rsidRPr="00E6607C">
        <w:rPr>
          <w:rFonts w:ascii="宋体" w:hAnsi="宋体" w:cs="Arial" w:hint="eastAsia"/>
          <w:sz w:val="24"/>
        </w:rPr>
        <w:t>2、非因法律规定或合同约定,任何一方擅自终止本合同,应当承担违约责任,如最终导致合同不能履行,违约方应当赔偿合同总金额百分之五的违约金给守约方,由此给守约方造成经济损失的,违约方还应负责赔偿。</w:t>
      </w:r>
    </w:p>
    <w:p w:rsidR="00466FA3" w:rsidRPr="00E6607C" w:rsidRDefault="00AD6F81">
      <w:pPr>
        <w:spacing w:line="360" w:lineRule="auto"/>
        <w:ind w:left="564"/>
        <w:rPr>
          <w:rFonts w:ascii="宋体" w:hAnsi="宋体" w:cs="Arial"/>
          <w:sz w:val="24"/>
        </w:rPr>
      </w:pPr>
      <w:r w:rsidRPr="00E6607C">
        <w:rPr>
          <w:rFonts w:ascii="宋体" w:hAnsi="宋体" w:cs="Arial" w:hint="eastAsia"/>
          <w:sz w:val="24"/>
        </w:rPr>
        <w:t>3、由于甲方原因,使乙方未完成规定管理目标,乙方有权要求甲方在一定期限内解决,逾期未解决的,乙方有权终止合同;造成乙方经济损失的,甲方应给予乙方经济赔偿。</w:t>
      </w:r>
    </w:p>
    <w:p w:rsidR="00466FA3" w:rsidRPr="00E6607C" w:rsidRDefault="00AD6F81">
      <w:pPr>
        <w:spacing w:line="360" w:lineRule="auto"/>
        <w:ind w:left="564"/>
        <w:rPr>
          <w:rFonts w:ascii="宋体" w:hAnsi="宋体" w:cs="Arial"/>
          <w:sz w:val="24"/>
        </w:rPr>
      </w:pPr>
      <w:r w:rsidRPr="00E6607C">
        <w:rPr>
          <w:rFonts w:ascii="宋体" w:hAnsi="宋体" w:cs="Arial" w:hint="eastAsia"/>
          <w:sz w:val="24"/>
        </w:rPr>
        <w:t>4、如因不可抗力事件导致一方不能履行或不能完全履行合同,按照《中华人民共和国民法典》的有关规定执行。</w:t>
      </w:r>
    </w:p>
    <w:p w:rsidR="00466FA3" w:rsidRPr="00E6607C" w:rsidRDefault="00AD6F81">
      <w:pPr>
        <w:spacing w:line="360" w:lineRule="auto"/>
        <w:ind w:left="564"/>
        <w:rPr>
          <w:rFonts w:ascii="宋体" w:hAnsi="宋体" w:cs="Arial"/>
          <w:sz w:val="24"/>
        </w:rPr>
      </w:pPr>
      <w:r w:rsidRPr="00E6607C">
        <w:rPr>
          <w:rFonts w:ascii="宋体" w:hAnsi="宋体" w:cs="Arial" w:hint="eastAsia"/>
          <w:sz w:val="24"/>
        </w:rPr>
        <w:t>5、如因遇国家法律、法规、政策的规定与本合同发生冲突的,双方应协商对本合同进行相应调整,使之符合法律规定。</w:t>
      </w:r>
    </w:p>
    <w:p w:rsidR="00466FA3" w:rsidRPr="00E6607C" w:rsidRDefault="00AD6F81">
      <w:pPr>
        <w:spacing w:line="360" w:lineRule="auto"/>
        <w:outlineLvl w:val="0"/>
        <w:rPr>
          <w:rFonts w:ascii="宋体" w:hAnsi="宋体" w:cs="Arial"/>
          <w:sz w:val="24"/>
        </w:rPr>
      </w:pPr>
      <w:r w:rsidRPr="00E6607C">
        <w:rPr>
          <w:rFonts w:ascii="宋体" w:hAnsi="宋体" w:cs="Arial" w:hint="eastAsia"/>
          <w:sz w:val="24"/>
        </w:rPr>
        <w:t>七、争议解决方式</w:t>
      </w:r>
    </w:p>
    <w:p w:rsidR="00466FA3" w:rsidRPr="00E6607C" w:rsidRDefault="00AD6F81">
      <w:pPr>
        <w:spacing w:line="360" w:lineRule="auto"/>
        <w:ind w:left="564"/>
        <w:outlineLvl w:val="1"/>
        <w:rPr>
          <w:rFonts w:ascii="宋体" w:hAnsi="宋体" w:cs="Arial"/>
          <w:sz w:val="24"/>
        </w:rPr>
      </w:pPr>
      <w:r w:rsidRPr="00E6607C">
        <w:rPr>
          <w:rFonts w:ascii="宋体" w:hAnsi="宋体" w:cs="Arial" w:hint="eastAsia"/>
          <w:sz w:val="24"/>
        </w:rPr>
        <w:t>1、因服务的质量问题发生争议时，甲、乙双方协商解决。</w:t>
      </w:r>
    </w:p>
    <w:p w:rsidR="00466FA3" w:rsidRPr="00E6607C" w:rsidRDefault="00AD6F81">
      <w:pPr>
        <w:spacing w:line="360" w:lineRule="auto"/>
        <w:outlineLvl w:val="0"/>
        <w:rPr>
          <w:rFonts w:ascii="宋体" w:hAnsi="宋体" w:cs="Arial"/>
          <w:sz w:val="24"/>
        </w:rPr>
      </w:pPr>
      <w:r w:rsidRPr="00E6607C">
        <w:rPr>
          <w:rFonts w:ascii="宋体" w:hAnsi="宋体" w:cs="Arial" w:hint="eastAsia"/>
          <w:sz w:val="24"/>
        </w:rPr>
        <w:t>八、未尽事宜</w:t>
      </w:r>
    </w:p>
    <w:p w:rsidR="00466FA3" w:rsidRPr="00E6607C" w:rsidRDefault="00AD6F81">
      <w:pPr>
        <w:spacing w:line="360" w:lineRule="auto"/>
        <w:ind w:left="564"/>
        <w:outlineLvl w:val="1"/>
        <w:rPr>
          <w:rFonts w:ascii="宋体" w:hAnsi="宋体" w:cs="Arial"/>
          <w:sz w:val="24"/>
        </w:rPr>
      </w:pPr>
      <w:r w:rsidRPr="00E6607C">
        <w:rPr>
          <w:rFonts w:ascii="宋体" w:hAnsi="宋体" w:cs="Arial" w:hint="eastAsia"/>
          <w:sz w:val="24"/>
        </w:rPr>
        <w:t>1、本合同未尽事宜，双方协商补充。</w:t>
      </w:r>
    </w:p>
    <w:p w:rsidR="00466FA3" w:rsidRPr="00E6607C" w:rsidRDefault="00AD6F81">
      <w:pPr>
        <w:spacing w:line="360" w:lineRule="auto"/>
        <w:ind w:left="564"/>
        <w:rPr>
          <w:rFonts w:ascii="宋体" w:hAnsi="宋体" w:cs="Arial"/>
          <w:sz w:val="24"/>
        </w:rPr>
      </w:pPr>
      <w:r w:rsidRPr="00E6607C">
        <w:rPr>
          <w:rFonts w:ascii="宋体" w:hAnsi="宋体" w:cs="Arial" w:hint="eastAsia"/>
          <w:sz w:val="24"/>
        </w:rPr>
        <w:t>2、本合同未作明确约定，而又有相关法律、法规规定的，从其规定。</w:t>
      </w:r>
    </w:p>
    <w:p w:rsidR="00466FA3" w:rsidRPr="00E6607C" w:rsidRDefault="00AD6F81">
      <w:pPr>
        <w:spacing w:line="360" w:lineRule="auto"/>
        <w:ind w:left="564"/>
        <w:rPr>
          <w:rFonts w:ascii="宋体" w:hAnsi="宋体" w:cs="Arial"/>
          <w:sz w:val="24"/>
        </w:rPr>
      </w:pPr>
      <w:r w:rsidRPr="00E6607C">
        <w:rPr>
          <w:rFonts w:ascii="宋体" w:hAnsi="宋体" w:cs="Arial" w:hint="eastAsia"/>
          <w:sz w:val="24"/>
        </w:rPr>
        <w:t>3、如合同履行过程中产生争议，双方协商解决。不能协商解决时，由甲方所在地人民法院诉讼解决。</w:t>
      </w:r>
    </w:p>
    <w:p w:rsidR="00466FA3" w:rsidRPr="00E6607C" w:rsidRDefault="00AD6F81">
      <w:pPr>
        <w:spacing w:line="360" w:lineRule="auto"/>
        <w:outlineLvl w:val="0"/>
        <w:rPr>
          <w:rFonts w:ascii="宋体" w:hAnsi="宋体" w:cs="Arial"/>
          <w:sz w:val="24"/>
        </w:rPr>
      </w:pPr>
      <w:r w:rsidRPr="00E6607C">
        <w:rPr>
          <w:rFonts w:ascii="宋体" w:hAnsi="宋体" w:cs="Arial" w:hint="eastAsia"/>
          <w:sz w:val="24"/>
        </w:rPr>
        <w:t>九、合同签订地点</w:t>
      </w:r>
    </w:p>
    <w:p w:rsidR="00466FA3" w:rsidRPr="00E6607C" w:rsidRDefault="00AD6F81">
      <w:pPr>
        <w:spacing w:line="360" w:lineRule="auto"/>
        <w:ind w:left="564"/>
        <w:outlineLvl w:val="1"/>
        <w:rPr>
          <w:rFonts w:ascii="宋体" w:hAnsi="宋体" w:cs="Arial"/>
          <w:sz w:val="24"/>
        </w:rPr>
      </w:pPr>
      <w:r w:rsidRPr="00E6607C">
        <w:rPr>
          <w:rFonts w:ascii="宋体" w:hAnsi="宋体" w:cs="Arial" w:hint="eastAsia"/>
          <w:sz w:val="24"/>
        </w:rPr>
        <w:t>1、合同签订地点：</w:t>
      </w:r>
    </w:p>
    <w:p w:rsidR="00466FA3" w:rsidRPr="00E6607C" w:rsidRDefault="00AD6F81">
      <w:pPr>
        <w:spacing w:line="360" w:lineRule="auto"/>
        <w:outlineLvl w:val="0"/>
        <w:rPr>
          <w:rFonts w:ascii="宋体" w:hAnsi="宋体" w:cs="Arial"/>
          <w:sz w:val="24"/>
        </w:rPr>
      </w:pPr>
      <w:r w:rsidRPr="00E6607C">
        <w:rPr>
          <w:rFonts w:ascii="宋体" w:hAnsi="宋体" w:cs="Arial" w:hint="eastAsia"/>
          <w:sz w:val="24"/>
        </w:rPr>
        <w:t>十、其他</w:t>
      </w:r>
    </w:p>
    <w:p w:rsidR="00466FA3" w:rsidRPr="00E6607C" w:rsidRDefault="00AD6F81">
      <w:pPr>
        <w:spacing w:line="360" w:lineRule="auto"/>
        <w:ind w:left="564"/>
        <w:rPr>
          <w:rFonts w:ascii="宋体" w:hAnsi="宋体" w:cs="Arial"/>
          <w:sz w:val="24"/>
        </w:rPr>
      </w:pPr>
      <w:r w:rsidRPr="00E6607C">
        <w:rPr>
          <w:rFonts w:ascii="宋体" w:hAnsi="宋体" w:cs="Arial" w:hint="eastAsia"/>
          <w:sz w:val="24"/>
        </w:rPr>
        <w:t>1、本合同双方签字、盖章后生效。本合同壹式陆份，甲方执肆份、乙方执壹份、天津市滨海新区政府采购中心存档壹份，具有同等法律效力。</w:t>
      </w:r>
    </w:p>
    <w:p w:rsidR="00466FA3" w:rsidRPr="00E6607C" w:rsidRDefault="00AD6F81">
      <w:pPr>
        <w:spacing w:line="360" w:lineRule="auto"/>
        <w:ind w:left="564"/>
        <w:rPr>
          <w:rFonts w:ascii="宋体" w:hAnsi="宋体" w:cs="Arial"/>
          <w:sz w:val="24"/>
        </w:rPr>
      </w:pPr>
      <w:r w:rsidRPr="00E6607C">
        <w:rPr>
          <w:rFonts w:ascii="宋体" w:hAnsi="宋体" w:cs="Arial" w:hint="eastAsia"/>
          <w:sz w:val="24"/>
        </w:rPr>
        <w:t>2、以下附件为本合同不可分割的一部分，具有与本合同同等的法律效力：</w:t>
      </w:r>
    </w:p>
    <w:p w:rsidR="00466FA3" w:rsidRPr="00E6607C" w:rsidRDefault="00AD6F81">
      <w:pPr>
        <w:spacing w:line="360" w:lineRule="auto"/>
        <w:ind w:left="420" w:firstLine="420"/>
        <w:rPr>
          <w:rFonts w:ascii="宋体" w:hAnsi="宋体" w:cs="Arial"/>
          <w:sz w:val="24"/>
        </w:rPr>
      </w:pPr>
      <w:r w:rsidRPr="00E6607C">
        <w:rPr>
          <w:rFonts w:ascii="宋体" w:hAnsi="宋体" w:cs="Arial" w:hint="eastAsia"/>
          <w:sz w:val="24"/>
        </w:rPr>
        <w:t>（</w:t>
      </w:r>
      <w:r w:rsidRPr="00E6607C">
        <w:rPr>
          <w:rFonts w:ascii="宋体" w:hAnsi="宋体" w:cs="Arial"/>
          <w:sz w:val="24"/>
        </w:rPr>
        <w:t>1</w:t>
      </w:r>
      <w:r w:rsidRPr="00E6607C">
        <w:rPr>
          <w:rFonts w:ascii="宋体" w:hAnsi="宋体" w:cs="Arial" w:hint="eastAsia"/>
          <w:sz w:val="24"/>
        </w:rPr>
        <w:t>）</w:t>
      </w:r>
      <w:r w:rsidRPr="00E6607C">
        <w:rPr>
          <w:rFonts w:ascii="宋体" w:hAnsi="宋体" w:cs="Arial"/>
          <w:sz w:val="24"/>
        </w:rPr>
        <w:t xml:space="preserve"> </w:t>
      </w:r>
      <w:r w:rsidRPr="00E6607C">
        <w:rPr>
          <w:rFonts w:ascii="宋体" w:hAnsi="宋体" w:cs="Arial" w:hint="eastAsia"/>
          <w:sz w:val="24"/>
        </w:rPr>
        <w:t>本项目的单一来源采购文件；</w:t>
      </w:r>
    </w:p>
    <w:p w:rsidR="00466FA3" w:rsidRPr="00E6607C" w:rsidRDefault="00AD6F81">
      <w:pPr>
        <w:spacing w:line="360" w:lineRule="auto"/>
        <w:ind w:left="420" w:firstLine="420"/>
        <w:rPr>
          <w:rFonts w:ascii="宋体" w:hAnsi="宋体" w:cs="Arial"/>
          <w:sz w:val="24"/>
        </w:rPr>
      </w:pPr>
      <w:r w:rsidRPr="00E6607C">
        <w:rPr>
          <w:rFonts w:ascii="宋体" w:hAnsi="宋体" w:cs="Arial" w:hint="eastAsia"/>
          <w:sz w:val="24"/>
        </w:rPr>
        <w:t>（</w:t>
      </w:r>
      <w:r w:rsidRPr="00E6607C">
        <w:rPr>
          <w:rFonts w:ascii="宋体" w:hAnsi="宋体" w:cs="Arial"/>
          <w:sz w:val="24"/>
        </w:rPr>
        <w:t>2</w:t>
      </w:r>
      <w:r w:rsidRPr="00E6607C">
        <w:rPr>
          <w:rFonts w:ascii="宋体" w:hAnsi="宋体" w:cs="Arial" w:hint="eastAsia"/>
          <w:sz w:val="24"/>
        </w:rPr>
        <w:t>）</w:t>
      </w:r>
      <w:r w:rsidRPr="00E6607C">
        <w:rPr>
          <w:rFonts w:ascii="宋体" w:hAnsi="宋体" w:cs="Arial"/>
          <w:sz w:val="24"/>
        </w:rPr>
        <w:t xml:space="preserve"> </w:t>
      </w:r>
      <w:r w:rsidRPr="00E6607C">
        <w:rPr>
          <w:rFonts w:ascii="宋体" w:hAnsi="宋体" w:cs="Arial" w:hint="eastAsia"/>
          <w:sz w:val="24"/>
        </w:rPr>
        <w:t>乙方的响应文件、有关响应的澄清资料及承诺书。</w:t>
      </w:r>
    </w:p>
    <w:p w:rsidR="00466FA3" w:rsidRPr="00E6607C" w:rsidRDefault="00466FA3">
      <w:pPr>
        <w:spacing w:line="360" w:lineRule="auto"/>
        <w:ind w:firstLine="564"/>
        <w:rPr>
          <w:rFonts w:ascii="宋体" w:hAnsi="宋体" w:cs="Arial"/>
          <w:sz w:val="24"/>
        </w:rPr>
      </w:pPr>
    </w:p>
    <w:p w:rsidR="00466FA3" w:rsidRPr="00E6607C" w:rsidRDefault="00466FA3">
      <w:pPr>
        <w:spacing w:line="360" w:lineRule="auto"/>
        <w:rPr>
          <w:rFonts w:ascii="宋体" w:hAnsi="宋体" w:cs="Arial"/>
          <w:sz w:val="24"/>
        </w:rPr>
      </w:pPr>
    </w:p>
    <w:p w:rsidR="00466FA3" w:rsidRPr="00E6607C" w:rsidRDefault="00AD6F81">
      <w:pPr>
        <w:spacing w:line="360" w:lineRule="auto"/>
        <w:ind w:firstLine="564"/>
        <w:rPr>
          <w:rFonts w:ascii="宋体" w:hAnsi="宋体" w:cs="Arial"/>
          <w:sz w:val="24"/>
        </w:rPr>
      </w:pPr>
      <w:r w:rsidRPr="00E6607C">
        <w:rPr>
          <w:rFonts w:ascii="宋体" w:hAnsi="宋体" w:cs="Arial" w:hint="eastAsia"/>
          <w:sz w:val="24"/>
        </w:rPr>
        <w:lastRenderedPageBreak/>
        <w:t>甲方：（公章）</w:t>
      </w:r>
      <w:r w:rsidRPr="00E6607C">
        <w:rPr>
          <w:rFonts w:ascii="宋体" w:hAnsi="宋体" w:cs="Arial"/>
          <w:sz w:val="24"/>
        </w:rPr>
        <w:t xml:space="preserve">                       </w:t>
      </w:r>
      <w:r w:rsidRPr="00E6607C">
        <w:rPr>
          <w:rFonts w:ascii="宋体" w:hAnsi="宋体" w:cs="Arial" w:hint="eastAsia"/>
          <w:sz w:val="24"/>
        </w:rPr>
        <w:t xml:space="preserve"> 乙方：（公章）</w:t>
      </w:r>
    </w:p>
    <w:p w:rsidR="00466FA3" w:rsidRPr="00E6607C" w:rsidRDefault="00AD6F81">
      <w:pPr>
        <w:spacing w:line="360" w:lineRule="auto"/>
        <w:ind w:firstLine="564"/>
        <w:rPr>
          <w:rFonts w:ascii="宋体" w:hAnsi="宋体" w:cs="Arial"/>
          <w:sz w:val="24"/>
        </w:rPr>
      </w:pPr>
      <w:r w:rsidRPr="00E6607C">
        <w:rPr>
          <w:rFonts w:ascii="宋体" w:hAnsi="宋体" w:cs="Arial"/>
          <w:sz w:val="24"/>
        </w:rPr>
        <w:t>住所</w:t>
      </w:r>
      <w:r w:rsidRPr="00E6607C">
        <w:rPr>
          <w:rFonts w:ascii="宋体" w:hAnsi="宋体" w:cs="Arial" w:hint="eastAsia"/>
          <w:sz w:val="24"/>
        </w:rPr>
        <w:t>：                                住所：</w:t>
      </w:r>
    </w:p>
    <w:p w:rsidR="00466FA3" w:rsidRPr="00E6607C" w:rsidRDefault="00AD6F81">
      <w:pPr>
        <w:spacing w:line="360" w:lineRule="auto"/>
        <w:ind w:firstLine="564"/>
        <w:rPr>
          <w:rFonts w:ascii="宋体" w:hAnsi="宋体" w:cs="Arial"/>
          <w:sz w:val="24"/>
        </w:rPr>
      </w:pPr>
      <w:r w:rsidRPr="00E6607C">
        <w:rPr>
          <w:rFonts w:ascii="宋体" w:hAnsi="宋体" w:cs="Arial" w:hint="eastAsia"/>
          <w:sz w:val="24"/>
        </w:rPr>
        <w:t>法定代表人或代理人签字：</w:t>
      </w:r>
      <w:r w:rsidRPr="00E6607C">
        <w:rPr>
          <w:rFonts w:ascii="宋体" w:hAnsi="宋体" w:cs="Arial"/>
          <w:sz w:val="24"/>
        </w:rPr>
        <w:t xml:space="preserve">  </w:t>
      </w:r>
      <w:r w:rsidRPr="00E6607C">
        <w:rPr>
          <w:rFonts w:ascii="宋体" w:hAnsi="宋体" w:cs="Arial" w:hint="eastAsia"/>
          <w:sz w:val="24"/>
        </w:rPr>
        <w:t xml:space="preserve">    </w:t>
      </w:r>
      <w:r w:rsidRPr="00E6607C">
        <w:rPr>
          <w:rFonts w:ascii="宋体" w:hAnsi="宋体" w:cs="Arial"/>
          <w:sz w:val="24"/>
        </w:rPr>
        <w:t xml:space="preserve">        </w:t>
      </w:r>
      <w:r w:rsidRPr="00E6607C">
        <w:rPr>
          <w:rFonts w:ascii="宋体" w:hAnsi="宋体" w:cs="Arial" w:hint="eastAsia"/>
          <w:sz w:val="24"/>
        </w:rPr>
        <w:t>法定代表人或代理人签字：</w:t>
      </w:r>
    </w:p>
    <w:p w:rsidR="00466FA3" w:rsidRPr="00E6607C" w:rsidRDefault="00AD6F81">
      <w:pPr>
        <w:tabs>
          <w:tab w:val="left" w:pos="360"/>
        </w:tabs>
        <w:spacing w:line="360" w:lineRule="auto"/>
        <w:ind w:firstLineChars="200" w:firstLine="480"/>
        <w:rPr>
          <w:rFonts w:ascii="宋体" w:hAnsi="宋体" w:cs="Arial"/>
          <w:sz w:val="24"/>
        </w:rPr>
        <w:sectPr w:rsidR="00466FA3" w:rsidRPr="00E6607C">
          <w:pgSz w:w="11906" w:h="16838"/>
          <w:pgMar w:top="1440" w:right="1797" w:bottom="1440" w:left="1797" w:header="851" w:footer="992" w:gutter="0"/>
          <w:cols w:space="720"/>
          <w:docGrid w:type="lines" w:linePitch="312"/>
        </w:sectPr>
      </w:pPr>
      <w:r w:rsidRPr="00E6607C">
        <w:rPr>
          <w:rFonts w:ascii="宋体" w:hAnsi="宋体" w:cs="Arial" w:hint="eastAsia"/>
          <w:sz w:val="24"/>
        </w:rPr>
        <w:t xml:space="preserve">              年</w:t>
      </w:r>
      <w:r w:rsidRPr="00E6607C">
        <w:rPr>
          <w:rFonts w:ascii="宋体" w:hAnsi="宋体" w:cs="Arial"/>
          <w:sz w:val="24"/>
        </w:rPr>
        <w:t xml:space="preserve">   </w:t>
      </w:r>
      <w:r w:rsidRPr="00E6607C">
        <w:rPr>
          <w:rFonts w:ascii="宋体" w:hAnsi="宋体" w:cs="Arial" w:hint="eastAsia"/>
          <w:sz w:val="24"/>
        </w:rPr>
        <w:t>月</w:t>
      </w:r>
      <w:r w:rsidRPr="00E6607C">
        <w:rPr>
          <w:rFonts w:ascii="宋体" w:hAnsi="宋体" w:cs="Arial"/>
          <w:sz w:val="24"/>
        </w:rPr>
        <w:t xml:space="preserve">   </w:t>
      </w:r>
      <w:r w:rsidRPr="00E6607C">
        <w:rPr>
          <w:rFonts w:ascii="宋体" w:hAnsi="宋体" w:cs="Arial" w:hint="eastAsia"/>
          <w:sz w:val="24"/>
        </w:rPr>
        <w:t>日</w:t>
      </w:r>
      <w:r w:rsidRPr="00E6607C">
        <w:rPr>
          <w:rFonts w:ascii="宋体" w:hAnsi="宋体" w:cs="Arial"/>
          <w:sz w:val="24"/>
        </w:rPr>
        <w:t xml:space="preserve">                         </w:t>
      </w:r>
      <w:r w:rsidRPr="00E6607C">
        <w:rPr>
          <w:rFonts w:ascii="宋体" w:hAnsi="宋体" w:cs="Arial" w:hint="eastAsia"/>
          <w:sz w:val="24"/>
        </w:rPr>
        <w:t>年</w:t>
      </w:r>
      <w:r w:rsidRPr="00E6607C">
        <w:rPr>
          <w:rFonts w:ascii="宋体" w:hAnsi="宋体" w:cs="Arial"/>
          <w:sz w:val="24"/>
        </w:rPr>
        <w:t xml:space="preserve">   </w:t>
      </w:r>
      <w:r w:rsidRPr="00E6607C">
        <w:rPr>
          <w:rFonts w:ascii="宋体" w:hAnsi="宋体" w:cs="Arial" w:hint="eastAsia"/>
          <w:sz w:val="24"/>
        </w:rPr>
        <w:t>月</w:t>
      </w:r>
      <w:r w:rsidRPr="00E6607C">
        <w:rPr>
          <w:rFonts w:ascii="宋体" w:hAnsi="宋体" w:cs="Arial"/>
          <w:sz w:val="24"/>
        </w:rPr>
        <w:t xml:space="preserve">   </w:t>
      </w:r>
      <w:r w:rsidRPr="00E6607C">
        <w:rPr>
          <w:rFonts w:ascii="宋体" w:hAnsi="宋体" w:cs="Arial" w:hint="eastAsia"/>
          <w:sz w:val="24"/>
        </w:rPr>
        <w:t>日</w:t>
      </w:r>
    </w:p>
    <w:p w:rsidR="00466FA3" w:rsidRPr="00E6607C" w:rsidRDefault="00AD6F81">
      <w:pPr>
        <w:widowControl/>
        <w:jc w:val="left"/>
        <w:rPr>
          <w:rFonts w:ascii="宋体" w:hAnsi="宋体"/>
          <w:b/>
          <w:sz w:val="24"/>
          <w:szCs w:val="24"/>
        </w:rPr>
      </w:pPr>
      <w:r w:rsidRPr="00E6607C">
        <w:rPr>
          <w:rFonts w:ascii="宋体" w:hAnsi="宋体" w:hint="eastAsia"/>
          <w:b/>
          <w:sz w:val="24"/>
          <w:szCs w:val="24"/>
        </w:rPr>
        <w:lastRenderedPageBreak/>
        <w:t>D.响应文件格式</w:t>
      </w:r>
    </w:p>
    <w:p w:rsidR="00466FA3" w:rsidRPr="00E6607C" w:rsidRDefault="00466FA3">
      <w:pPr>
        <w:autoSpaceDN w:val="0"/>
        <w:spacing w:line="360" w:lineRule="auto"/>
        <w:jc w:val="center"/>
        <w:rPr>
          <w:b/>
          <w:bCs/>
          <w:sz w:val="24"/>
        </w:rPr>
      </w:pPr>
    </w:p>
    <w:p w:rsidR="00466FA3" w:rsidRPr="00E6607C" w:rsidRDefault="00466FA3">
      <w:pPr>
        <w:autoSpaceDE w:val="0"/>
        <w:autoSpaceDN w:val="0"/>
        <w:adjustRightInd w:val="0"/>
        <w:spacing w:line="520" w:lineRule="exact"/>
        <w:rPr>
          <w:b/>
          <w:kern w:val="0"/>
          <w:sz w:val="24"/>
        </w:rPr>
      </w:pPr>
    </w:p>
    <w:p w:rsidR="00466FA3" w:rsidRPr="00E6607C" w:rsidRDefault="00466FA3">
      <w:pPr>
        <w:autoSpaceDE w:val="0"/>
        <w:autoSpaceDN w:val="0"/>
        <w:adjustRightInd w:val="0"/>
        <w:spacing w:line="520" w:lineRule="exact"/>
        <w:rPr>
          <w:b/>
          <w:kern w:val="0"/>
          <w:sz w:val="24"/>
        </w:rPr>
      </w:pPr>
    </w:p>
    <w:p w:rsidR="00466FA3" w:rsidRPr="00E6607C" w:rsidRDefault="00466FA3">
      <w:pPr>
        <w:autoSpaceDE w:val="0"/>
        <w:autoSpaceDN w:val="0"/>
        <w:adjustRightInd w:val="0"/>
        <w:spacing w:line="520" w:lineRule="exact"/>
        <w:rPr>
          <w:b/>
          <w:kern w:val="0"/>
          <w:sz w:val="24"/>
        </w:rPr>
      </w:pPr>
    </w:p>
    <w:p w:rsidR="00466FA3" w:rsidRPr="00E6607C" w:rsidRDefault="00AD6F81">
      <w:pPr>
        <w:autoSpaceDE w:val="0"/>
        <w:autoSpaceDN w:val="0"/>
        <w:adjustRightInd w:val="0"/>
        <w:jc w:val="center"/>
        <w:rPr>
          <w:kern w:val="0"/>
          <w:sz w:val="144"/>
          <w:szCs w:val="144"/>
        </w:rPr>
      </w:pPr>
      <w:r w:rsidRPr="00E6607C">
        <w:rPr>
          <w:rFonts w:hint="eastAsia"/>
          <w:sz w:val="160"/>
          <w:szCs w:val="84"/>
        </w:rPr>
        <w:t>响应文件</w:t>
      </w:r>
    </w:p>
    <w:p w:rsidR="00466FA3" w:rsidRPr="00E6607C" w:rsidRDefault="00AD6F81">
      <w:pPr>
        <w:autoSpaceDE w:val="0"/>
        <w:autoSpaceDN w:val="0"/>
        <w:adjustRightInd w:val="0"/>
        <w:spacing w:line="520" w:lineRule="exact"/>
        <w:jc w:val="center"/>
        <w:rPr>
          <w:b/>
          <w:kern w:val="0"/>
          <w:sz w:val="24"/>
        </w:rPr>
      </w:pPr>
      <w:r w:rsidRPr="00E6607C">
        <w:rPr>
          <w:rFonts w:eastAsia="楷体_GB2312"/>
          <w:b/>
          <w:kern w:val="0"/>
          <w:sz w:val="36"/>
          <w:szCs w:val="36"/>
        </w:rPr>
        <w:t>（</w:t>
      </w:r>
      <w:r w:rsidRPr="00E6607C">
        <w:rPr>
          <w:rFonts w:eastAsia="楷体_GB2312"/>
          <w:b/>
          <w:kern w:val="0"/>
          <w:sz w:val="36"/>
          <w:szCs w:val="36"/>
        </w:rPr>
        <w:t xml:space="preserve"> </w:t>
      </w:r>
      <w:r w:rsidRPr="00E6607C">
        <w:rPr>
          <w:rFonts w:eastAsia="楷体_GB2312" w:hint="eastAsia"/>
          <w:b/>
          <w:kern w:val="0"/>
          <w:sz w:val="36"/>
          <w:szCs w:val="36"/>
        </w:rPr>
        <w:t>加盖电子签章</w:t>
      </w:r>
      <w:r w:rsidRPr="00E6607C">
        <w:rPr>
          <w:rFonts w:eastAsia="楷体_GB2312"/>
          <w:b/>
          <w:kern w:val="0"/>
          <w:sz w:val="36"/>
          <w:szCs w:val="36"/>
        </w:rPr>
        <w:t xml:space="preserve"> </w:t>
      </w:r>
      <w:r w:rsidRPr="00E6607C">
        <w:rPr>
          <w:rFonts w:eastAsia="楷体_GB2312"/>
          <w:b/>
          <w:kern w:val="0"/>
          <w:sz w:val="36"/>
          <w:szCs w:val="36"/>
        </w:rPr>
        <w:t>）</w:t>
      </w:r>
    </w:p>
    <w:p w:rsidR="00466FA3" w:rsidRPr="00E6607C" w:rsidRDefault="00466FA3">
      <w:pPr>
        <w:autoSpaceDE w:val="0"/>
        <w:autoSpaceDN w:val="0"/>
        <w:adjustRightInd w:val="0"/>
        <w:spacing w:line="520" w:lineRule="exact"/>
        <w:jc w:val="center"/>
        <w:rPr>
          <w:b/>
          <w:kern w:val="0"/>
          <w:sz w:val="24"/>
        </w:rPr>
      </w:pPr>
    </w:p>
    <w:p w:rsidR="00466FA3" w:rsidRPr="00E6607C" w:rsidRDefault="00AD6F81">
      <w:pPr>
        <w:spacing w:beforeLines="30" w:before="72" w:afterLines="70" w:after="168" w:line="540" w:lineRule="exact"/>
        <w:ind w:leftChars="300" w:left="630"/>
        <w:rPr>
          <w:b/>
          <w:sz w:val="34"/>
          <w:szCs w:val="34"/>
        </w:rPr>
      </w:pPr>
      <w:r w:rsidRPr="00E6607C">
        <w:rPr>
          <w:rFonts w:hint="eastAsia"/>
          <w:b/>
          <w:sz w:val="34"/>
          <w:szCs w:val="34"/>
        </w:rPr>
        <w:t>项</w:t>
      </w:r>
      <w:r w:rsidRPr="00E6607C">
        <w:rPr>
          <w:rFonts w:hint="eastAsia"/>
          <w:b/>
          <w:sz w:val="34"/>
          <w:szCs w:val="34"/>
        </w:rPr>
        <w:t xml:space="preserve"> </w:t>
      </w:r>
      <w:r w:rsidRPr="00E6607C">
        <w:rPr>
          <w:rFonts w:hint="eastAsia"/>
          <w:b/>
          <w:sz w:val="34"/>
          <w:szCs w:val="34"/>
        </w:rPr>
        <w:t>目</w:t>
      </w:r>
      <w:r w:rsidRPr="00E6607C">
        <w:rPr>
          <w:rFonts w:hint="eastAsia"/>
          <w:b/>
          <w:sz w:val="34"/>
          <w:szCs w:val="34"/>
        </w:rPr>
        <w:t xml:space="preserve"> </w:t>
      </w:r>
      <w:r w:rsidRPr="00E6607C">
        <w:rPr>
          <w:rFonts w:hint="eastAsia"/>
          <w:b/>
          <w:sz w:val="34"/>
          <w:szCs w:val="34"/>
        </w:rPr>
        <w:t>编</w:t>
      </w:r>
      <w:r w:rsidRPr="00E6607C">
        <w:rPr>
          <w:rFonts w:hint="eastAsia"/>
          <w:b/>
          <w:sz w:val="34"/>
          <w:szCs w:val="34"/>
        </w:rPr>
        <w:t xml:space="preserve"> </w:t>
      </w:r>
      <w:r w:rsidRPr="00E6607C">
        <w:rPr>
          <w:rFonts w:hint="eastAsia"/>
          <w:b/>
          <w:sz w:val="34"/>
          <w:szCs w:val="34"/>
        </w:rPr>
        <w:t>号：</w:t>
      </w:r>
    </w:p>
    <w:p w:rsidR="00466FA3" w:rsidRPr="00E6607C" w:rsidRDefault="00AD6F81">
      <w:pPr>
        <w:spacing w:beforeLines="30" w:before="72" w:afterLines="70" w:after="168" w:line="540" w:lineRule="exact"/>
        <w:ind w:leftChars="300" w:left="2148" w:hangingChars="446" w:hanging="1518"/>
        <w:rPr>
          <w:b/>
          <w:sz w:val="34"/>
          <w:szCs w:val="34"/>
        </w:rPr>
      </w:pPr>
      <w:r w:rsidRPr="00E6607C">
        <w:rPr>
          <w:rFonts w:hint="eastAsia"/>
          <w:b/>
          <w:sz w:val="34"/>
          <w:szCs w:val="34"/>
        </w:rPr>
        <w:t>项</w:t>
      </w:r>
      <w:r w:rsidRPr="00E6607C">
        <w:rPr>
          <w:rFonts w:hint="eastAsia"/>
          <w:b/>
          <w:sz w:val="34"/>
          <w:szCs w:val="34"/>
        </w:rPr>
        <w:t xml:space="preserve"> </w:t>
      </w:r>
      <w:r w:rsidRPr="00E6607C">
        <w:rPr>
          <w:rFonts w:hint="eastAsia"/>
          <w:b/>
          <w:sz w:val="34"/>
          <w:szCs w:val="34"/>
        </w:rPr>
        <w:t>目</w:t>
      </w:r>
      <w:r w:rsidRPr="00E6607C">
        <w:rPr>
          <w:rFonts w:hint="eastAsia"/>
          <w:b/>
          <w:sz w:val="34"/>
          <w:szCs w:val="34"/>
        </w:rPr>
        <w:t xml:space="preserve"> </w:t>
      </w:r>
      <w:r w:rsidRPr="00E6607C">
        <w:rPr>
          <w:rFonts w:hint="eastAsia"/>
          <w:b/>
          <w:sz w:val="34"/>
          <w:szCs w:val="34"/>
        </w:rPr>
        <w:t>名</w:t>
      </w:r>
      <w:r w:rsidRPr="00E6607C">
        <w:rPr>
          <w:rFonts w:hint="eastAsia"/>
          <w:b/>
          <w:sz w:val="34"/>
          <w:szCs w:val="34"/>
        </w:rPr>
        <w:t xml:space="preserve"> </w:t>
      </w:r>
      <w:r w:rsidRPr="00E6607C">
        <w:rPr>
          <w:rFonts w:hint="eastAsia"/>
          <w:b/>
          <w:sz w:val="34"/>
          <w:szCs w:val="34"/>
        </w:rPr>
        <w:t>称：</w:t>
      </w:r>
    </w:p>
    <w:p w:rsidR="00466FA3" w:rsidRPr="00E6607C" w:rsidRDefault="00AD6F81">
      <w:pPr>
        <w:spacing w:beforeLines="30" w:before="72" w:afterLines="70" w:after="168" w:line="540" w:lineRule="exact"/>
        <w:ind w:leftChars="300" w:left="2148" w:hangingChars="446" w:hanging="1518"/>
        <w:rPr>
          <w:b/>
          <w:sz w:val="34"/>
          <w:szCs w:val="34"/>
        </w:rPr>
      </w:pPr>
      <w:r w:rsidRPr="00E6607C">
        <w:rPr>
          <w:rFonts w:hint="eastAsia"/>
          <w:b/>
          <w:sz w:val="34"/>
          <w:szCs w:val="34"/>
        </w:rPr>
        <w:t>所</w:t>
      </w:r>
      <w:r w:rsidRPr="00E6607C">
        <w:rPr>
          <w:rFonts w:hint="eastAsia"/>
          <w:b/>
          <w:sz w:val="34"/>
          <w:szCs w:val="34"/>
        </w:rPr>
        <w:t xml:space="preserve"> </w:t>
      </w:r>
      <w:r w:rsidRPr="00E6607C">
        <w:rPr>
          <w:rFonts w:hint="eastAsia"/>
          <w:b/>
          <w:sz w:val="34"/>
          <w:szCs w:val="34"/>
        </w:rPr>
        <w:t>投</w:t>
      </w:r>
      <w:r w:rsidRPr="00E6607C">
        <w:rPr>
          <w:rFonts w:hint="eastAsia"/>
          <w:b/>
          <w:sz w:val="34"/>
          <w:szCs w:val="34"/>
        </w:rPr>
        <w:t xml:space="preserve"> </w:t>
      </w:r>
      <w:r w:rsidRPr="00E6607C">
        <w:rPr>
          <w:rFonts w:hint="eastAsia"/>
          <w:b/>
          <w:sz w:val="34"/>
          <w:szCs w:val="34"/>
        </w:rPr>
        <w:t>包</w:t>
      </w:r>
      <w:r w:rsidRPr="00E6607C">
        <w:rPr>
          <w:rFonts w:hint="eastAsia"/>
          <w:b/>
          <w:sz w:val="34"/>
          <w:szCs w:val="34"/>
        </w:rPr>
        <w:t xml:space="preserve"> </w:t>
      </w:r>
      <w:r w:rsidRPr="00E6607C">
        <w:rPr>
          <w:rFonts w:hint="eastAsia"/>
          <w:b/>
          <w:sz w:val="34"/>
          <w:szCs w:val="34"/>
        </w:rPr>
        <w:t>号：</w:t>
      </w:r>
    </w:p>
    <w:p w:rsidR="00466FA3" w:rsidRPr="00E6607C" w:rsidRDefault="00AD6F81">
      <w:pPr>
        <w:spacing w:beforeLines="30" w:before="72" w:afterLines="70" w:after="168" w:line="540" w:lineRule="exact"/>
        <w:ind w:leftChars="300" w:left="630"/>
        <w:rPr>
          <w:b/>
          <w:sz w:val="34"/>
          <w:szCs w:val="34"/>
        </w:rPr>
      </w:pPr>
      <w:r w:rsidRPr="00E6607C">
        <w:rPr>
          <w:rFonts w:hint="eastAsia"/>
          <w:b/>
          <w:sz w:val="34"/>
          <w:szCs w:val="34"/>
        </w:rPr>
        <w:t>供应商名称：</w:t>
      </w:r>
    </w:p>
    <w:p w:rsidR="00466FA3" w:rsidRPr="00E6607C" w:rsidRDefault="00AD6F81">
      <w:pPr>
        <w:spacing w:beforeLines="30" w:before="72" w:afterLines="70" w:after="168" w:line="540" w:lineRule="exact"/>
        <w:ind w:leftChars="300" w:left="630"/>
        <w:rPr>
          <w:b/>
          <w:sz w:val="34"/>
          <w:szCs w:val="34"/>
        </w:rPr>
      </w:pPr>
      <w:r w:rsidRPr="00E6607C">
        <w:rPr>
          <w:rFonts w:hint="eastAsia"/>
          <w:b/>
          <w:sz w:val="34"/>
          <w:szCs w:val="34"/>
        </w:rPr>
        <w:t>法定代表人姓名：</w:t>
      </w:r>
    </w:p>
    <w:p w:rsidR="00466FA3" w:rsidRPr="00E6607C" w:rsidRDefault="00AD6F81">
      <w:pPr>
        <w:spacing w:beforeLines="30" w:before="72" w:afterLines="70" w:after="168" w:line="540" w:lineRule="exact"/>
        <w:ind w:leftChars="300" w:left="630"/>
        <w:rPr>
          <w:b/>
          <w:sz w:val="34"/>
          <w:szCs w:val="34"/>
        </w:rPr>
      </w:pPr>
      <w:r w:rsidRPr="00E6607C">
        <w:rPr>
          <w:rFonts w:hint="eastAsia"/>
          <w:b/>
          <w:sz w:val="34"/>
          <w:szCs w:val="34"/>
        </w:rPr>
        <w:t>谈判代表人姓名：</w:t>
      </w:r>
    </w:p>
    <w:p w:rsidR="00466FA3" w:rsidRPr="00E6607C" w:rsidRDefault="00466FA3">
      <w:pPr>
        <w:spacing w:beforeLines="30" w:before="72" w:afterLines="70" w:after="168" w:line="540" w:lineRule="exact"/>
        <w:ind w:leftChars="300" w:left="630"/>
        <w:rPr>
          <w:b/>
          <w:sz w:val="34"/>
          <w:szCs w:val="34"/>
        </w:rPr>
      </w:pPr>
    </w:p>
    <w:p w:rsidR="00466FA3" w:rsidRPr="00E6607C" w:rsidRDefault="00AD6F81">
      <w:pPr>
        <w:spacing w:beforeLines="30" w:before="72" w:afterLines="70" w:after="168" w:line="540" w:lineRule="exact"/>
        <w:ind w:leftChars="300" w:left="630"/>
        <w:rPr>
          <w:b/>
          <w:sz w:val="34"/>
          <w:szCs w:val="34"/>
        </w:rPr>
      </w:pPr>
      <w:r w:rsidRPr="00E6607C">
        <w:rPr>
          <w:rFonts w:hint="eastAsia"/>
          <w:b/>
          <w:sz w:val="34"/>
          <w:szCs w:val="34"/>
        </w:rPr>
        <w:t>递交日期：</w:t>
      </w:r>
      <w:r w:rsidRPr="00E6607C">
        <w:rPr>
          <w:rFonts w:hint="eastAsia"/>
          <w:b/>
          <w:sz w:val="34"/>
          <w:szCs w:val="34"/>
        </w:rPr>
        <w:t xml:space="preserve">   </w:t>
      </w:r>
      <w:r w:rsidRPr="00E6607C">
        <w:rPr>
          <w:rFonts w:hint="eastAsia"/>
          <w:b/>
          <w:sz w:val="34"/>
          <w:szCs w:val="34"/>
        </w:rPr>
        <w:t>年</w:t>
      </w:r>
      <w:r w:rsidRPr="00E6607C">
        <w:rPr>
          <w:rFonts w:hint="eastAsia"/>
          <w:b/>
          <w:sz w:val="34"/>
          <w:szCs w:val="34"/>
        </w:rPr>
        <w:t xml:space="preserve">   </w:t>
      </w:r>
      <w:r w:rsidRPr="00E6607C">
        <w:rPr>
          <w:rFonts w:hint="eastAsia"/>
          <w:b/>
          <w:sz w:val="34"/>
          <w:szCs w:val="34"/>
        </w:rPr>
        <w:t>月</w:t>
      </w:r>
      <w:r w:rsidRPr="00E6607C">
        <w:rPr>
          <w:rFonts w:hint="eastAsia"/>
          <w:b/>
          <w:sz w:val="34"/>
          <w:szCs w:val="34"/>
        </w:rPr>
        <w:t xml:space="preserve">   </w:t>
      </w:r>
      <w:r w:rsidRPr="00E6607C">
        <w:rPr>
          <w:rFonts w:hint="eastAsia"/>
          <w:b/>
          <w:sz w:val="34"/>
          <w:szCs w:val="34"/>
        </w:rPr>
        <w:t>日</w:t>
      </w:r>
    </w:p>
    <w:p w:rsidR="00466FA3" w:rsidRPr="00E6607C" w:rsidRDefault="00AD6F81">
      <w:pPr>
        <w:spacing w:beforeLines="30" w:before="72" w:afterLines="70" w:after="168" w:line="540" w:lineRule="exact"/>
        <w:ind w:leftChars="300" w:left="630"/>
        <w:rPr>
          <w:b/>
          <w:bCs/>
          <w:sz w:val="24"/>
        </w:rPr>
      </w:pPr>
      <w:r w:rsidRPr="00E6607C">
        <w:rPr>
          <w:b/>
          <w:bCs/>
          <w:sz w:val="24"/>
        </w:rPr>
        <w:br w:type="page"/>
      </w:r>
    </w:p>
    <w:p w:rsidR="00466FA3" w:rsidRPr="00E6607C" w:rsidRDefault="00AD6F81">
      <w:pPr>
        <w:autoSpaceDN w:val="0"/>
        <w:spacing w:line="360" w:lineRule="auto"/>
        <w:jc w:val="center"/>
        <w:rPr>
          <w:b/>
          <w:bCs/>
          <w:sz w:val="24"/>
        </w:rPr>
      </w:pPr>
      <w:r w:rsidRPr="00E6607C">
        <w:rPr>
          <w:rFonts w:hint="eastAsia"/>
          <w:b/>
          <w:bCs/>
          <w:sz w:val="24"/>
        </w:rPr>
        <w:t>响应文件总目录</w:t>
      </w:r>
    </w:p>
    <w:p w:rsidR="00466FA3" w:rsidRPr="00E6607C" w:rsidRDefault="00AD6F81">
      <w:pPr>
        <w:autoSpaceDN w:val="0"/>
        <w:spacing w:line="360" w:lineRule="auto"/>
        <w:jc w:val="center"/>
        <w:rPr>
          <w:b/>
          <w:bCs/>
          <w:sz w:val="24"/>
        </w:rPr>
      </w:pPr>
      <w:r w:rsidRPr="00E6607C">
        <w:rPr>
          <w:rFonts w:hint="eastAsia"/>
          <w:b/>
          <w:bCs/>
          <w:sz w:val="24"/>
        </w:rPr>
        <w:t>（供应商自行编制）</w:t>
      </w:r>
    </w:p>
    <w:p w:rsidR="00466FA3" w:rsidRPr="00E6607C" w:rsidRDefault="00466FA3">
      <w:pPr>
        <w:tabs>
          <w:tab w:val="left" w:pos="360"/>
        </w:tabs>
        <w:spacing w:line="560" w:lineRule="exact"/>
        <w:jc w:val="left"/>
        <w:rPr>
          <w:sz w:val="24"/>
        </w:rPr>
      </w:pPr>
    </w:p>
    <w:p w:rsidR="00466FA3" w:rsidRPr="00E6607C" w:rsidRDefault="00466FA3">
      <w:pPr>
        <w:tabs>
          <w:tab w:val="left" w:pos="360"/>
        </w:tabs>
        <w:spacing w:line="560" w:lineRule="exact"/>
        <w:jc w:val="left"/>
        <w:rPr>
          <w:sz w:val="24"/>
        </w:rPr>
      </w:pPr>
    </w:p>
    <w:p w:rsidR="00466FA3" w:rsidRPr="00E6607C" w:rsidRDefault="00466FA3">
      <w:pPr>
        <w:tabs>
          <w:tab w:val="left" w:pos="360"/>
        </w:tabs>
        <w:spacing w:line="560" w:lineRule="exact"/>
        <w:jc w:val="left"/>
        <w:rPr>
          <w:sz w:val="24"/>
        </w:rPr>
      </w:pPr>
    </w:p>
    <w:p w:rsidR="00466FA3" w:rsidRPr="00E6607C" w:rsidRDefault="00AD6F81">
      <w:pPr>
        <w:widowControl/>
        <w:jc w:val="left"/>
        <w:rPr>
          <w:b/>
          <w:sz w:val="24"/>
        </w:rPr>
      </w:pPr>
      <w:r w:rsidRPr="00E6607C">
        <w:rPr>
          <w:sz w:val="24"/>
        </w:rPr>
        <w:br w:type="page"/>
      </w:r>
      <w:r w:rsidRPr="00E6607C">
        <w:rPr>
          <w:rFonts w:hint="eastAsia"/>
          <w:b/>
          <w:sz w:val="24"/>
        </w:rPr>
        <w:lastRenderedPageBreak/>
        <w:t>附件</w:t>
      </w:r>
      <w:r w:rsidRPr="00E6607C">
        <w:rPr>
          <w:rFonts w:hint="eastAsia"/>
          <w:b/>
          <w:sz w:val="24"/>
        </w:rPr>
        <w:t>1</w:t>
      </w:r>
    </w:p>
    <w:p w:rsidR="00466FA3" w:rsidRPr="00E6607C" w:rsidRDefault="00AD6F81">
      <w:pPr>
        <w:autoSpaceDN w:val="0"/>
        <w:spacing w:line="360" w:lineRule="auto"/>
        <w:jc w:val="center"/>
        <w:rPr>
          <w:b/>
          <w:bCs/>
          <w:sz w:val="24"/>
        </w:rPr>
      </w:pPr>
      <w:r w:rsidRPr="00E6607C">
        <w:rPr>
          <w:rFonts w:hint="eastAsia"/>
          <w:b/>
          <w:bCs/>
          <w:sz w:val="24"/>
        </w:rPr>
        <w:t>响应</w:t>
      </w:r>
      <w:r w:rsidRPr="00E6607C">
        <w:rPr>
          <w:b/>
          <w:bCs/>
          <w:sz w:val="24"/>
        </w:rPr>
        <w:t>书</w:t>
      </w:r>
    </w:p>
    <w:p w:rsidR="00466FA3" w:rsidRPr="00E6607C" w:rsidRDefault="00AD6F81">
      <w:pPr>
        <w:spacing w:line="360" w:lineRule="auto"/>
        <w:rPr>
          <w:sz w:val="24"/>
        </w:rPr>
      </w:pPr>
      <w:r w:rsidRPr="00E6607C">
        <w:rPr>
          <w:sz w:val="24"/>
        </w:rPr>
        <w:t>致：天津市</w:t>
      </w:r>
      <w:r w:rsidRPr="00E6607C">
        <w:rPr>
          <w:rFonts w:hint="eastAsia"/>
          <w:sz w:val="24"/>
        </w:rPr>
        <w:t>滨海新区</w:t>
      </w:r>
      <w:r w:rsidRPr="00E6607C">
        <w:rPr>
          <w:sz w:val="24"/>
        </w:rPr>
        <w:t>政府采购中心</w:t>
      </w:r>
    </w:p>
    <w:p w:rsidR="00466FA3" w:rsidRPr="00E6607C" w:rsidRDefault="00AD6F81">
      <w:pPr>
        <w:spacing w:line="360" w:lineRule="auto"/>
        <w:ind w:firstLineChars="200" w:firstLine="480"/>
        <w:rPr>
          <w:sz w:val="24"/>
        </w:rPr>
      </w:pPr>
      <w:r w:rsidRPr="00E6607C">
        <w:rPr>
          <w:sz w:val="24"/>
        </w:rPr>
        <w:t>根据贵方为天津市</w:t>
      </w:r>
      <w:r w:rsidRPr="00E6607C">
        <w:rPr>
          <w:rFonts w:hint="eastAsia"/>
          <w:sz w:val="24"/>
          <w:u w:val="single"/>
        </w:rPr>
        <w:t xml:space="preserve">                     </w:t>
      </w:r>
      <w:r w:rsidRPr="00E6607C">
        <w:rPr>
          <w:sz w:val="24"/>
        </w:rPr>
        <w:t>项目（项目编号：</w:t>
      </w:r>
      <w:r w:rsidRPr="00E6607C">
        <w:rPr>
          <w:rFonts w:hint="eastAsia"/>
          <w:sz w:val="24"/>
          <w:u w:val="single"/>
        </w:rPr>
        <w:t xml:space="preserve">               </w:t>
      </w:r>
      <w:r w:rsidRPr="00E6607C">
        <w:rPr>
          <w:sz w:val="24"/>
        </w:rPr>
        <w:t>）的邀请，签字代表</w:t>
      </w:r>
      <w:r w:rsidRPr="00E6607C">
        <w:rPr>
          <w:rFonts w:hint="eastAsia"/>
          <w:sz w:val="24"/>
          <w:u w:val="single"/>
        </w:rPr>
        <w:t xml:space="preserve">                         </w:t>
      </w:r>
      <w:r w:rsidRPr="00E6607C">
        <w:rPr>
          <w:sz w:val="24"/>
        </w:rPr>
        <w:t>（姓名</w:t>
      </w:r>
      <w:r w:rsidRPr="00E6607C">
        <w:rPr>
          <w:sz w:val="24"/>
        </w:rPr>
        <w:t>/</w:t>
      </w:r>
      <w:r w:rsidRPr="00E6607C">
        <w:rPr>
          <w:sz w:val="24"/>
        </w:rPr>
        <w:t>职务）经正式授权并代表</w:t>
      </w:r>
      <w:r w:rsidRPr="00E6607C">
        <w:rPr>
          <w:rFonts w:hint="eastAsia"/>
          <w:sz w:val="24"/>
        </w:rPr>
        <w:t>我公司</w:t>
      </w:r>
      <w:r w:rsidRPr="00E6607C">
        <w:rPr>
          <w:rFonts w:hint="eastAsia"/>
          <w:sz w:val="24"/>
          <w:u w:val="single"/>
        </w:rPr>
        <w:t xml:space="preserve">                </w:t>
      </w:r>
      <w:r w:rsidRPr="00E6607C">
        <w:rPr>
          <w:sz w:val="24"/>
        </w:rPr>
        <w:t>（</w:t>
      </w:r>
      <w:r w:rsidRPr="00E6607C">
        <w:rPr>
          <w:rFonts w:hint="eastAsia"/>
          <w:sz w:val="24"/>
        </w:rPr>
        <w:t>供应商</w:t>
      </w:r>
      <w:r w:rsidRPr="00E6607C">
        <w:rPr>
          <w:sz w:val="24"/>
        </w:rPr>
        <w:t>名称、地址）</w:t>
      </w:r>
      <w:r w:rsidRPr="00E6607C">
        <w:rPr>
          <w:rFonts w:hint="eastAsia"/>
          <w:sz w:val="24"/>
        </w:rPr>
        <w:t>提</w:t>
      </w:r>
      <w:r w:rsidRPr="00E6607C">
        <w:rPr>
          <w:sz w:val="24"/>
        </w:rPr>
        <w:t>交</w:t>
      </w:r>
      <w:r w:rsidRPr="00E6607C">
        <w:rPr>
          <w:rFonts w:hint="eastAsia"/>
          <w:sz w:val="24"/>
        </w:rPr>
        <w:t>网上应答及上传加盖电子签章的响应文件</w:t>
      </w:r>
      <w:r w:rsidRPr="00E6607C">
        <w:rPr>
          <w:sz w:val="24"/>
        </w:rPr>
        <w:t>。</w:t>
      </w:r>
    </w:p>
    <w:p w:rsidR="00466FA3" w:rsidRPr="00E6607C" w:rsidRDefault="00AD6F81">
      <w:pPr>
        <w:spacing w:line="360" w:lineRule="auto"/>
        <w:ind w:firstLineChars="200" w:firstLine="480"/>
        <w:rPr>
          <w:sz w:val="24"/>
        </w:rPr>
      </w:pPr>
      <w:r w:rsidRPr="00E6607C">
        <w:rPr>
          <w:sz w:val="24"/>
        </w:rPr>
        <w:t>据此函，签字代表宣布同意如下：</w:t>
      </w:r>
    </w:p>
    <w:p w:rsidR="00466FA3" w:rsidRPr="00E6607C" w:rsidRDefault="00AD6F81">
      <w:pPr>
        <w:spacing w:line="360" w:lineRule="auto"/>
        <w:ind w:firstLineChars="200" w:firstLine="480"/>
        <w:rPr>
          <w:sz w:val="24"/>
        </w:rPr>
      </w:pPr>
      <w:r w:rsidRPr="00E6607C">
        <w:rPr>
          <w:rFonts w:hint="eastAsia"/>
          <w:sz w:val="24"/>
        </w:rPr>
        <w:t xml:space="preserve">1. </w:t>
      </w:r>
      <w:r w:rsidRPr="00E6607C">
        <w:rPr>
          <w:rFonts w:hint="eastAsia"/>
          <w:sz w:val="24"/>
        </w:rPr>
        <w:t>所附投标报价表中规定的应提供和交付的投标总价为：</w:t>
      </w:r>
    </w:p>
    <w:p w:rsidR="00466FA3" w:rsidRPr="00E6607C" w:rsidRDefault="00AD6F81">
      <w:pPr>
        <w:spacing w:line="560" w:lineRule="exact"/>
        <w:ind w:left="480"/>
        <w:jc w:val="left"/>
        <w:rPr>
          <w:sz w:val="24"/>
        </w:rPr>
      </w:pPr>
      <w:r w:rsidRPr="00E6607C">
        <w:rPr>
          <w:sz w:val="24"/>
        </w:rPr>
        <w:t>第一包，￥</w:t>
      </w:r>
      <w:r w:rsidRPr="00E6607C">
        <w:rPr>
          <w:sz w:val="24"/>
          <w:u w:val="single"/>
        </w:rPr>
        <w:t xml:space="preserve">      </w:t>
      </w:r>
      <w:r w:rsidRPr="00E6607C">
        <w:rPr>
          <w:sz w:val="24"/>
        </w:rPr>
        <w:t>元（</w:t>
      </w:r>
      <w:r w:rsidRPr="00E6607C">
        <w:rPr>
          <w:rFonts w:hint="eastAsia"/>
          <w:sz w:val="24"/>
        </w:rPr>
        <w:t>人民币</w:t>
      </w:r>
      <w:r w:rsidRPr="00E6607C">
        <w:rPr>
          <w:sz w:val="24"/>
        </w:rPr>
        <w:t>），大写</w:t>
      </w:r>
      <w:r w:rsidRPr="00E6607C">
        <w:rPr>
          <w:sz w:val="24"/>
          <w:u w:val="single"/>
        </w:rPr>
        <w:t xml:space="preserve">                   </w:t>
      </w:r>
      <w:r w:rsidRPr="00E6607C">
        <w:rPr>
          <w:sz w:val="24"/>
        </w:rPr>
        <w:t>（文字表述）。</w:t>
      </w:r>
    </w:p>
    <w:p w:rsidR="00466FA3" w:rsidRPr="00E6607C" w:rsidRDefault="00AD6F81">
      <w:pPr>
        <w:spacing w:line="560" w:lineRule="exact"/>
        <w:ind w:left="480"/>
        <w:jc w:val="left"/>
        <w:rPr>
          <w:sz w:val="24"/>
        </w:rPr>
      </w:pPr>
      <w:r w:rsidRPr="00E6607C">
        <w:rPr>
          <w:sz w:val="24"/>
        </w:rPr>
        <w:t>……</w:t>
      </w:r>
    </w:p>
    <w:p w:rsidR="00466FA3" w:rsidRPr="00E6607C" w:rsidRDefault="00AD6F81">
      <w:pPr>
        <w:spacing w:line="360" w:lineRule="auto"/>
        <w:ind w:firstLineChars="200" w:firstLine="480"/>
        <w:rPr>
          <w:sz w:val="24"/>
        </w:rPr>
      </w:pPr>
      <w:r w:rsidRPr="00E6607C">
        <w:rPr>
          <w:sz w:val="24"/>
        </w:rPr>
        <w:t>2.</w:t>
      </w:r>
      <w:r w:rsidRPr="00E6607C">
        <w:rPr>
          <w:rFonts w:hint="eastAsia"/>
          <w:sz w:val="24"/>
        </w:rPr>
        <w:t xml:space="preserve"> </w:t>
      </w:r>
      <w:r w:rsidRPr="00E6607C">
        <w:rPr>
          <w:rFonts w:hint="eastAsia"/>
          <w:sz w:val="24"/>
        </w:rPr>
        <w:t>我公司</w:t>
      </w:r>
      <w:r w:rsidRPr="00E6607C">
        <w:rPr>
          <w:sz w:val="24"/>
        </w:rPr>
        <w:t>将按</w:t>
      </w:r>
      <w:r w:rsidRPr="00E6607C">
        <w:rPr>
          <w:rFonts w:hint="eastAsia"/>
          <w:sz w:val="24"/>
        </w:rPr>
        <w:t>单一来源采购文件</w:t>
      </w:r>
      <w:r w:rsidRPr="00E6607C">
        <w:rPr>
          <w:sz w:val="24"/>
        </w:rPr>
        <w:t>的规定履行合同责任和义务。</w:t>
      </w:r>
    </w:p>
    <w:p w:rsidR="00466FA3" w:rsidRPr="00E6607C" w:rsidRDefault="00AD6F81">
      <w:pPr>
        <w:spacing w:line="360" w:lineRule="auto"/>
        <w:ind w:firstLineChars="200" w:firstLine="480"/>
        <w:rPr>
          <w:sz w:val="24"/>
        </w:rPr>
      </w:pPr>
      <w:r w:rsidRPr="00E6607C">
        <w:rPr>
          <w:sz w:val="24"/>
        </w:rPr>
        <w:t>3.</w:t>
      </w:r>
      <w:r w:rsidRPr="00E6607C">
        <w:rPr>
          <w:rFonts w:hint="eastAsia"/>
          <w:sz w:val="24"/>
        </w:rPr>
        <w:t xml:space="preserve"> </w:t>
      </w:r>
      <w:r w:rsidRPr="00E6607C">
        <w:rPr>
          <w:rFonts w:hint="eastAsia"/>
          <w:sz w:val="24"/>
        </w:rPr>
        <w:t>我公司已详细审查全部单一来源采购文件，包括更正公告以及全部参考资料和所有附件。我们认为全部单一来源采购文件（包括更正公告以及全部参考资料和所有附件）公平公正，无倾向性和排他性，我们完全理解并同意放弃对这方面有不明及误解的权利。</w:t>
      </w:r>
    </w:p>
    <w:p w:rsidR="00466FA3" w:rsidRPr="00E6607C" w:rsidRDefault="00AD6F81">
      <w:pPr>
        <w:spacing w:line="360" w:lineRule="auto"/>
        <w:ind w:firstLineChars="200" w:firstLine="480"/>
        <w:rPr>
          <w:sz w:val="24"/>
        </w:rPr>
      </w:pPr>
      <w:r w:rsidRPr="00E6607C">
        <w:rPr>
          <w:sz w:val="24"/>
        </w:rPr>
        <w:t>4.</w:t>
      </w:r>
      <w:r w:rsidRPr="00E6607C">
        <w:rPr>
          <w:rFonts w:hint="eastAsia"/>
          <w:sz w:val="24"/>
        </w:rPr>
        <w:t xml:space="preserve"> </w:t>
      </w:r>
      <w:r w:rsidRPr="00E6607C">
        <w:rPr>
          <w:rFonts w:hint="eastAsia"/>
          <w:sz w:val="24"/>
        </w:rPr>
        <w:t>我公司的谈判有效期为响应文件开启之日起</w:t>
      </w:r>
      <w:r w:rsidRPr="00E6607C">
        <w:rPr>
          <w:rFonts w:hint="eastAsia"/>
          <w:sz w:val="24"/>
        </w:rPr>
        <w:t>60</w:t>
      </w:r>
      <w:r w:rsidRPr="00E6607C">
        <w:rPr>
          <w:rFonts w:hint="eastAsia"/>
          <w:sz w:val="24"/>
        </w:rPr>
        <w:t>天。</w:t>
      </w:r>
    </w:p>
    <w:p w:rsidR="00466FA3" w:rsidRPr="00E6607C" w:rsidRDefault="00AD6F81">
      <w:pPr>
        <w:spacing w:line="360" w:lineRule="auto"/>
        <w:ind w:firstLineChars="200" w:firstLine="480"/>
        <w:rPr>
          <w:sz w:val="24"/>
        </w:rPr>
      </w:pPr>
      <w:r w:rsidRPr="00E6607C">
        <w:rPr>
          <w:rFonts w:hint="eastAsia"/>
          <w:sz w:val="24"/>
        </w:rPr>
        <w:t>5</w:t>
      </w:r>
      <w:r w:rsidRPr="00E6607C">
        <w:rPr>
          <w:sz w:val="24"/>
        </w:rPr>
        <w:t>.</w:t>
      </w:r>
      <w:r w:rsidRPr="00E6607C">
        <w:rPr>
          <w:rFonts w:hint="eastAsia"/>
          <w:sz w:val="24"/>
        </w:rPr>
        <w:t xml:space="preserve"> </w:t>
      </w:r>
      <w:r w:rsidRPr="00E6607C">
        <w:rPr>
          <w:rFonts w:hint="eastAsia"/>
          <w:sz w:val="24"/>
        </w:rPr>
        <w:t>我公司同意按照采购人、采购代理机构要求</w:t>
      </w:r>
      <w:r w:rsidRPr="00E6607C">
        <w:rPr>
          <w:sz w:val="24"/>
        </w:rPr>
        <w:t>提供的与投标有关的一切数据或资料</w:t>
      </w:r>
      <w:r w:rsidRPr="00E6607C">
        <w:rPr>
          <w:rFonts w:hint="eastAsia"/>
          <w:sz w:val="24"/>
        </w:rPr>
        <w:t>，并声明响应文件及所提供的一切资料</w:t>
      </w:r>
      <w:proofErr w:type="gramStart"/>
      <w:r w:rsidRPr="00E6607C">
        <w:rPr>
          <w:rFonts w:hint="eastAsia"/>
          <w:sz w:val="24"/>
        </w:rPr>
        <w:t>均真实</w:t>
      </w:r>
      <w:proofErr w:type="gramEnd"/>
      <w:r w:rsidRPr="00E6607C">
        <w:rPr>
          <w:rFonts w:hint="eastAsia"/>
          <w:sz w:val="24"/>
        </w:rPr>
        <w:t>有效。由于我公司提供资料不实而造成的责任和后果由我公司自行承担。</w:t>
      </w:r>
    </w:p>
    <w:p w:rsidR="00466FA3" w:rsidRPr="00E6607C" w:rsidRDefault="00AD6F81">
      <w:pPr>
        <w:spacing w:line="360" w:lineRule="auto"/>
        <w:ind w:firstLineChars="200" w:firstLine="480"/>
        <w:rPr>
          <w:sz w:val="24"/>
        </w:rPr>
      </w:pPr>
      <w:r w:rsidRPr="00E6607C">
        <w:rPr>
          <w:rFonts w:hint="eastAsia"/>
          <w:sz w:val="24"/>
        </w:rPr>
        <w:t xml:space="preserve">6. </w:t>
      </w:r>
      <w:r w:rsidRPr="00E6607C">
        <w:rPr>
          <w:rFonts w:hint="eastAsia"/>
          <w:sz w:val="24"/>
        </w:rPr>
        <w:t>我公司保证所投入产品来自合法的供货渠道，若成交，则有义务向采购人提供其需要的有效书面证明材料。如果提供非法渠道的商品，视为欺诈，并承担相关责任。</w:t>
      </w:r>
    </w:p>
    <w:p w:rsidR="00466FA3" w:rsidRPr="00E6607C" w:rsidRDefault="00AD6F81">
      <w:pPr>
        <w:spacing w:line="360" w:lineRule="auto"/>
        <w:ind w:firstLineChars="200" w:firstLine="480"/>
        <w:rPr>
          <w:sz w:val="24"/>
        </w:rPr>
      </w:pPr>
      <w:r w:rsidRPr="00E6607C">
        <w:rPr>
          <w:rFonts w:hint="eastAsia"/>
          <w:sz w:val="24"/>
        </w:rPr>
        <w:t xml:space="preserve">7. </w:t>
      </w:r>
      <w:r w:rsidRPr="00E6607C">
        <w:rPr>
          <w:rFonts w:hint="eastAsia"/>
          <w:sz w:val="24"/>
        </w:rPr>
        <w:t>我公司已熟知贵中心关于本项目电子招投标的要求和规定。我公司</w:t>
      </w:r>
      <w:proofErr w:type="gramStart"/>
      <w:r w:rsidRPr="00E6607C">
        <w:rPr>
          <w:rFonts w:hint="eastAsia"/>
          <w:sz w:val="24"/>
        </w:rPr>
        <w:t>完全响应</w:t>
      </w:r>
      <w:proofErr w:type="gramEnd"/>
      <w:r w:rsidRPr="00E6607C">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E6607C">
        <w:rPr>
          <w:rFonts w:hint="eastAsia"/>
          <w:sz w:val="24"/>
        </w:rPr>
        <w:t>缺失均</w:t>
      </w:r>
      <w:proofErr w:type="gramEnd"/>
      <w:r w:rsidRPr="00E6607C">
        <w:rPr>
          <w:rFonts w:hint="eastAsia"/>
          <w:sz w:val="24"/>
        </w:rPr>
        <w:t>与贵中心无关，我方愿承担因此出现的任何风险和责任。</w:t>
      </w:r>
    </w:p>
    <w:p w:rsidR="00466FA3" w:rsidRPr="00E6607C" w:rsidRDefault="00AD6F81">
      <w:pPr>
        <w:spacing w:line="360" w:lineRule="auto"/>
        <w:ind w:firstLineChars="200" w:firstLine="480"/>
        <w:rPr>
          <w:sz w:val="24"/>
        </w:rPr>
      </w:pPr>
      <w:r w:rsidRPr="00E6607C">
        <w:rPr>
          <w:rFonts w:hint="eastAsia"/>
          <w:sz w:val="24"/>
        </w:rPr>
        <w:t xml:space="preserve">8. </w:t>
      </w:r>
      <w:r w:rsidRPr="00E6607C">
        <w:rPr>
          <w:rFonts w:hint="eastAsia"/>
          <w:sz w:val="24"/>
        </w:rPr>
        <w:t>我公司承诺完全符合《中华人民共和国政府采购法》、《中华人民共和国政府采购法实施条例》等法律法规规定，并随时接受采购人、采购代理机构的检查验证。</w:t>
      </w:r>
      <w:r w:rsidRPr="00E6607C">
        <w:rPr>
          <w:sz w:val="24"/>
        </w:rPr>
        <w:t>在整个招标过程中，</w:t>
      </w:r>
      <w:r w:rsidRPr="00E6607C">
        <w:rPr>
          <w:rFonts w:hint="eastAsia"/>
          <w:sz w:val="24"/>
        </w:rPr>
        <w:t>我公司</w:t>
      </w:r>
      <w:r w:rsidRPr="00E6607C">
        <w:rPr>
          <w:sz w:val="24"/>
        </w:rPr>
        <w:t>若有违规行为，</w:t>
      </w:r>
      <w:r w:rsidRPr="00E6607C">
        <w:rPr>
          <w:rFonts w:hint="eastAsia"/>
          <w:sz w:val="24"/>
        </w:rPr>
        <w:t>我公司完全接受</w:t>
      </w:r>
      <w:r w:rsidRPr="00E6607C">
        <w:rPr>
          <w:sz w:val="24"/>
        </w:rPr>
        <w:t>贵</w:t>
      </w:r>
      <w:r w:rsidRPr="00E6607C">
        <w:rPr>
          <w:rFonts w:hint="eastAsia"/>
          <w:sz w:val="24"/>
        </w:rPr>
        <w:t>中心依照</w:t>
      </w:r>
      <w:r w:rsidRPr="00E6607C">
        <w:rPr>
          <w:rFonts w:hint="eastAsia"/>
          <w:sz w:val="24"/>
        </w:rPr>
        <w:lastRenderedPageBreak/>
        <w:t>相关法律法规和</w:t>
      </w:r>
      <w:r w:rsidRPr="00E6607C">
        <w:rPr>
          <w:sz w:val="24"/>
        </w:rPr>
        <w:t>单一来源采购文件</w:t>
      </w:r>
      <w:r w:rsidRPr="00E6607C">
        <w:rPr>
          <w:rFonts w:hint="eastAsia"/>
          <w:sz w:val="24"/>
        </w:rPr>
        <w:t>的</w:t>
      </w:r>
      <w:r w:rsidRPr="00E6607C">
        <w:rPr>
          <w:sz w:val="24"/>
        </w:rPr>
        <w:t>规定给予</w:t>
      </w:r>
      <w:r w:rsidRPr="00E6607C">
        <w:rPr>
          <w:rFonts w:hint="eastAsia"/>
          <w:sz w:val="24"/>
        </w:rPr>
        <w:t>处罚</w:t>
      </w:r>
      <w:r w:rsidRPr="00E6607C">
        <w:rPr>
          <w:sz w:val="24"/>
        </w:rPr>
        <w:t>。</w:t>
      </w:r>
    </w:p>
    <w:p w:rsidR="00466FA3" w:rsidRPr="00E6607C" w:rsidRDefault="00AD6F81">
      <w:pPr>
        <w:spacing w:line="360" w:lineRule="auto"/>
        <w:ind w:firstLineChars="200" w:firstLine="480"/>
        <w:rPr>
          <w:sz w:val="24"/>
        </w:rPr>
      </w:pPr>
      <w:r w:rsidRPr="00E6607C">
        <w:rPr>
          <w:rFonts w:hint="eastAsia"/>
          <w:sz w:val="24"/>
        </w:rPr>
        <w:t xml:space="preserve">9. </w:t>
      </w:r>
      <w:r w:rsidRPr="00E6607C">
        <w:rPr>
          <w:rFonts w:hint="eastAsia"/>
          <w:sz w:val="24"/>
        </w:rPr>
        <w:t>我公司承诺未列入</w:t>
      </w:r>
      <w:r w:rsidRPr="00E6607C">
        <w:rPr>
          <w:rFonts w:hint="eastAsia"/>
          <w:kern w:val="0"/>
          <w:sz w:val="24"/>
          <w:szCs w:val="24"/>
        </w:rPr>
        <w:t>“信用中国”网站（</w:t>
      </w:r>
      <w:hyperlink r:id="rId11" w:history="1">
        <w:r w:rsidRPr="00E6607C">
          <w:rPr>
            <w:rStyle w:val="af4"/>
            <w:color w:val="auto"/>
            <w:kern w:val="0"/>
            <w:sz w:val="24"/>
            <w:szCs w:val="24"/>
          </w:rPr>
          <w:t>https://www.creditchina.gov.cn/</w:t>
        </w:r>
      </w:hyperlink>
      <w:r w:rsidRPr="00E6607C">
        <w:rPr>
          <w:rFonts w:hint="eastAsia"/>
          <w:kern w:val="0"/>
          <w:sz w:val="24"/>
          <w:szCs w:val="24"/>
        </w:rPr>
        <w:t>）</w:t>
      </w:r>
      <w:r w:rsidRPr="00E6607C">
        <w:rPr>
          <w:rFonts w:hint="eastAsia"/>
          <w:sz w:val="24"/>
        </w:rPr>
        <w:t>失信被执行人、重大税收违法案件当事人名单，也未列入</w:t>
      </w:r>
      <w:r w:rsidRPr="00E6607C">
        <w:rPr>
          <w:rFonts w:hint="eastAsia"/>
          <w:kern w:val="0"/>
          <w:sz w:val="24"/>
          <w:szCs w:val="24"/>
        </w:rPr>
        <w:t>中国政府采购网（</w:t>
      </w:r>
      <w:hyperlink r:id="rId12" w:history="1">
        <w:r w:rsidRPr="00E6607C">
          <w:rPr>
            <w:rStyle w:val="af4"/>
            <w:color w:val="auto"/>
            <w:kern w:val="0"/>
            <w:sz w:val="24"/>
            <w:szCs w:val="24"/>
          </w:rPr>
          <w:t>http://www.ccgp.gov.cn/</w:t>
        </w:r>
      </w:hyperlink>
      <w:r w:rsidRPr="00E6607C">
        <w:rPr>
          <w:rFonts w:hint="eastAsia"/>
          <w:kern w:val="0"/>
          <w:sz w:val="24"/>
          <w:szCs w:val="24"/>
        </w:rPr>
        <w:t>）</w:t>
      </w:r>
      <w:r w:rsidRPr="00E6607C">
        <w:rPr>
          <w:rFonts w:hint="eastAsia"/>
          <w:sz w:val="24"/>
        </w:rPr>
        <w:t>政府采购严重违法失信行为记录名单，符合《中华人民共和国政府采购法》第二十二条规定的各项条件，</w:t>
      </w:r>
      <w:r w:rsidRPr="00E6607C">
        <w:rPr>
          <w:rFonts w:hint="eastAsia"/>
          <w:sz w:val="24"/>
          <w:szCs w:val="24"/>
        </w:rPr>
        <w:t>投标截止日前</w:t>
      </w:r>
      <w:r w:rsidRPr="00E6607C">
        <w:rPr>
          <w:rFonts w:hint="eastAsia"/>
          <w:sz w:val="24"/>
          <w:szCs w:val="24"/>
        </w:rPr>
        <w:t>3</w:t>
      </w:r>
      <w:r w:rsidRPr="00E6607C">
        <w:rPr>
          <w:rFonts w:hint="eastAsia"/>
          <w:sz w:val="24"/>
          <w:szCs w:val="24"/>
        </w:rPr>
        <w:t>年在经营活动中没有重大违法记录。</w:t>
      </w:r>
    </w:p>
    <w:p w:rsidR="00466FA3" w:rsidRPr="00E6607C" w:rsidRDefault="00AD6F81">
      <w:pPr>
        <w:spacing w:line="360" w:lineRule="auto"/>
        <w:ind w:firstLineChars="200" w:firstLine="480"/>
        <w:rPr>
          <w:sz w:val="24"/>
        </w:rPr>
      </w:pPr>
      <w:r w:rsidRPr="00E6607C">
        <w:rPr>
          <w:rFonts w:hint="eastAsia"/>
          <w:sz w:val="24"/>
        </w:rPr>
        <w:t>10</w:t>
      </w:r>
      <w:r w:rsidRPr="00E6607C">
        <w:rPr>
          <w:sz w:val="24"/>
        </w:rPr>
        <w:t>.</w:t>
      </w:r>
      <w:r w:rsidRPr="00E6607C">
        <w:rPr>
          <w:rFonts w:hint="eastAsia"/>
          <w:sz w:val="24"/>
        </w:rPr>
        <w:t xml:space="preserve"> </w:t>
      </w:r>
      <w:r w:rsidRPr="00E6607C">
        <w:rPr>
          <w:sz w:val="24"/>
        </w:rPr>
        <w:t>我公司若</w:t>
      </w:r>
      <w:r w:rsidRPr="00E6607C">
        <w:rPr>
          <w:rFonts w:hint="eastAsia"/>
          <w:sz w:val="24"/>
        </w:rPr>
        <w:t>成交</w:t>
      </w:r>
      <w:r w:rsidRPr="00E6607C">
        <w:rPr>
          <w:sz w:val="24"/>
        </w:rPr>
        <w:t>，</w:t>
      </w:r>
      <w:proofErr w:type="gramStart"/>
      <w:r w:rsidRPr="00E6607C">
        <w:rPr>
          <w:sz w:val="24"/>
        </w:rPr>
        <w:t>本承诺</w:t>
      </w:r>
      <w:proofErr w:type="gramEnd"/>
      <w:r w:rsidRPr="00E6607C">
        <w:rPr>
          <w:sz w:val="24"/>
        </w:rPr>
        <w:t>将成为合同不可分割的一部分，与合同具有同等的法律效力。</w:t>
      </w:r>
    </w:p>
    <w:p w:rsidR="00466FA3" w:rsidRPr="00E6607C" w:rsidRDefault="00AD6F81">
      <w:pPr>
        <w:spacing w:line="360" w:lineRule="auto"/>
        <w:ind w:firstLineChars="200" w:firstLine="480"/>
        <w:rPr>
          <w:sz w:val="24"/>
        </w:rPr>
      </w:pPr>
      <w:r w:rsidRPr="00E6607C">
        <w:rPr>
          <w:rFonts w:hint="eastAsia"/>
          <w:sz w:val="24"/>
        </w:rPr>
        <w:t xml:space="preserve">11. </w:t>
      </w:r>
      <w:r w:rsidRPr="00E6607C">
        <w:rPr>
          <w:rFonts w:hint="eastAsia"/>
          <w:sz w:val="24"/>
        </w:rPr>
        <w:t>如违反上述承诺，我公司投标无效且接受相关部门依法</w:t>
      </w:r>
      <w:proofErr w:type="gramStart"/>
      <w:r w:rsidRPr="00E6607C">
        <w:rPr>
          <w:rFonts w:hint="eastAsia"/>
          <w:sz w:val="24"/>
        </w:rPr>
        <w:t>作出</w:t>
      </w:r>
      <w:proofErr w:type="gramEnd"/>
      <w:r w:rsidRPr="00E6607C">
        <w:rPr>
          <w:rFonts w:hint="eastAsia"/>
          <w:sz w:val="24"/>
        </w:rPr>
        <w:t>的处罚，并承担通过“天津市政府采购网”等相关媒体予以公布的任何风险和责任。</w:t>
      </w:r>
    </w:p>
    <w:p w:rsidR="00466FA3" w:rsidRPr="00E6607C" w:rsidRDefault="00AD6F81">
      <w:pPr>
        <w:spacing w:line="360" w:lineRule="auto"/>
        <w:ind w:firstLineChars="200" w:firstLine="480"/>
        <w:rPr>
          <w:sz w:val="24"/>
        </w:rPr>
      </w:pPr>
      <w:r w:rsidRPr="00E6607C">
        <w:rPr>
          <w:rFonts w:hint="eastAsia"/>
          <w:sz w:val="24"/>
        </w:rPr>
        <w:t>12</w:t>
      </w:r>
      <w:r w:rsidRPr="00E6607C">
        <w:rPr>
          <w:sz w:val="24"/>
        </w:rPr>
        <w:t>.</w:t>
      </w:r>
      <w:r w:rsidRPr="00E6607C">
        <w:rPr>
          <w:rFonts w:hint="eastAsia"/>
          <w:sz w:val="24"/>
        </w:rPr>
        <w:t xml:space="preserve"> </w:t>
      </w:r>
      <w:r w:rsidRPr="00E6607C">
        <w:rPr>
          <w:sz w:val="24"/>
        </w:rPr>
        <w:t>与本投标有关的一切正式往来通讯请寄：</w:t>
      </w:r>
    </w:p>
    <w:p w:rsidR="00466FA3" w:rsidRPr="00E6607C" w:rsidRDefault="00466FA3">
      <w:pPr>
        <w:spacing w:line="360" w:lineRule="auto"/>
        <w:ind w:firstLineChars="200" w:firstLine="480"/>
        <w:rPr>
          <w:sz w:val="24"/>
        </w:rPr>
      </w:pPr>
    </w:p>
    <w:p w:rsidR="00466FA3" w:rsidRPr="00E6607C" w:rsidRDefault="00AD6F81">
      <w:pPr>
        <w:spacing w:line="360" w:lineRule="auto"/>
        <w:ind w:firstLineChars="200" w:firstLine="480"/>
        <w:rPr>
          <w:sz w:val="24"/>
        </w:rPr>
      </w:pPr>
      <w:r w:rsidRPr="00E6607C">
        <w:rPr>
          <w:sz w:val="24"/>
        </w:rPr>
        <w:t>地</w:t>
      </w:r>
      <w:r w:rsidRPr="00E6607C">
        <w:rPr>
          <w:rFonts w:hint="eastAsia"/>
          <w:sz w:val="24"/>
        </w:rPr>
        <w:t xml:space="preserve">    </w:t>
      </w:r>
      <w:r w:rsidRPr="00E6607C">
        <w:rPr>
          <w:sz w:val="24"/>
        </w:rPr>
        <w:t>址：</w:t>
      </w:r>
    </w:p>
    <w:p w:rsidR="00466FA3" w:rsidRPr="00E6607C" w:rsidRDefault="00AD6F81">
      <w:pPr>
        <w:spacing w:line="360" w:lineRule="auto"/>
        <w:ind w:firstLineChars="200" w:firstLine="480"/>
        <w:rPr>
          <w:sz w:val="24"/>
        </w:rPr>
      </w:pPr>
      <w:r w:rsidRPr="00E6607C">
        <w:rPr>
          <w:sz w:val="24"/>
        </w:rPr>
        <w:t>邮政编码：</w:t>
      </w:r>
    </w:p>
    <w:p w:rsidR="00466FA3" w:rsidRPr="00E6607C" w:rsidRDefault="00AD6F81">
      <w:pPr>
        <w:spacing w:line="360" w:lineRule="auto"/>
        <w:ind w:firstLineChars="200" w:firstLine="480"/>
        <w:rPr>
          <w:sz w:val="24"/>
        </w:rPr>
      </w:pPr>
      <w:r w:rsidRPr="00E6607C">
        <w:rPr>
          <w:sz w:val="24"/>
        </w:rPr>
        <w:t>电</w:t>
      </w:r>
      <w:r w:rsidRPr="00E6607C">
        <w:rPr>
          <w:rFonts w:hint="eastAsia"/>
          <w:sz w:val="24"/>
        </w:rPr>
        <w:t xml:space="preserve">    </w:t>
      </w:r>
      <w:r w:rsidRPr="00E6607C">
        <w:rPr>
          <w:sz w:val="24"/>
        </w:rPr>
        <w:t>话：</w:t>
      </w:r>
    </w:p>
    <w:p w:rsidR="00466FA3" w:rsidRPr="00E6607C" w:rsidRDefault="00AD6F81">
      <w:pPr>
        <w:spacing w:line="360" w:lineRule="auto"/>
        <w:ind w:firstLineChars="200" w:firstLine="480"/>
        <w:rPr>
          <w:sz w:val="24"/>
        </w:rPr>
      </w:pPr>
      <w:r w:rsidRPr="00E6607C">
        <w:rPr>
          <w:sz w:val="24"/>
        </w:rPr>
        <w:t>传</w:t>
      </w:r>
      <w:r w:rsidRPr="00E6607C">
        <w:rPr>
          <w:rFonts w:hint="eastAsia"/>
          <w:sz w:val="24"/>
        </w:rPr>
        <w:t xml:space="preserve">    </w:t>
      </w:r>
      <w:r w:rsidRPr="00E6607C">
        <w:rPr>
          <w:sz w:val="24"/>
        </w:rPr>
        <w:t>真：</w:t>
      </w:r>
    </w:p>
    <w:p w:rsidR="00466FA3" w:rsidRPr="00E6607C" w:rsidRDefault="00AD6F81">
      <w:pPr>
        <w:spacing w:line="360" w:lineRule="auto"/>
        <w:ind w:firstLineChars="1800" w:firstLine="4320"/>
        <w:rPr>
          <w:sz w:val="24"/>
        </w:rPr>
      </w:pPr>
      <w:r w:rsidRPr="00E6607C">
        <w:rPr>
          <w:rFonts w:hint="eastAsia"/>
          <w:sz w:val="24"/>
        </w:rPr>
        <w:t>供应商单位</w:t>
      </w:r>
      <w:r w:rsidRPr="00E6607C">
        <w:rPr>
          <w:sz w:val="24"/>
        </w:rPr>
        <w:t>名称：</w:t>
      </w:r>
    </w:p>
    <w:p w:rsidR="00466FA3" w:rsidRPr="00E6607C" w:rsidRDefault="00AD6F81">
      <w:pPr>
        <w:spacing w:line="360" w:lineRule="auto"/>
        <w:ind w:firstLineChars="1800" w:firstLine="4320"/>
        <w:rPr>
          <w:sz w:val="24"/>
        </w:rPr>
      </w:pPr>
      <w:r w:rsidRPr="00E6607C">
        <w:rPr>
          <w:sz w:val="24"/>
        </w:rPr>
        <w:t>日期：</w:t>
      </w:r>
      <w:r w:rsidRPr="00E6607C">
        <w:rPr>
          <w:sz w:val="24"/>
          <w:u w:val="single"/>
        </w:rPr>
        <w:t xml:space="preserve">     </w:t>
      </w:r>
      <w:r w:rsidRPr="00E6607C">
        <w:rPr>
          <w:sz w:val="24"/>
        </w:rPr>
        <w:t>年</w:t>
      </w:r>
      <w:r w:rsidRPr="00E6607C">
        <w:rPr>
          <w:sz w:val="24"/>
          <w:u w:val="single"/>
        </w:rPr>
        <w:t xml:space="preserve">    </w:t>
      </w:r>
      <w:r w:rsidRPr="00E6607C">
        <w:rPr>
          <w:sz w:val="24"/>
        </w:rPr>
        <w:t>月</w:t>
      </w:r>
      <w:r w:rsidRPr="00E6607C">
        <w:rPr>
          <w:sz w:val="24"/>
          <w:u w:val="single"/>
        </w:rPr>
        <w:t xml:space="preserve">    </w:t>
      </w:r>
      <w:r w:rsidRPr="00E6607C">
        <w:rPr>
          <w:sz w:val="24"/>
        </w:rPr>
        <w:t>日</w:t>
      </w:r>
    </w:p>
    <w:p w:rsidR="00466FA3" w:rsidRPr="00E6607C" w:rsidRDefault="00AD6F81">
      <w:pPr>
        <w:tabs>
          <w:tab w:val="left" w:pos="360"/>
        </w:tabs>
        <w:spacing w:afterLines="100" w:after="240" w:line="360" w:lineRule="auto"/>
        <w:rPr>
          <w:b/>
          <w:sz w:val="24"/>
        </w:rPr>
      </w:pPr>
      <w:r w:rsidRPr="00E6607C">
        <w:rPr>
          <w:rFonts w:ascii="宋体" w:hAnsi="宋体"/>
          <w:sz w:val="24"/>
          <w:szCs w:val="24"/>
        </w:rPr>
        <w:br w:type="page"/>
      </w:r>
      <w:r w:rsidRPr="00E6607C">
        <w:rPr>
          <w:rFonts w:hAnsi="宋体"/>
          <w:b/>
          <w:sz w:val="24"/>
        </w:rPr>
        <w:lastRenderedPageBreak/>
        <w:t>附件</w:t>
      </w:r>
      <w:r w:rsidRPr="00E6607C">
        <w:rPr>
          <w:rFonts w:hint="eastAsia"/>
          <w:b/>
          <w:sz w:val="24"/>
        </w:rPr>
        <w:t>2</w:t>
      </w:r>
    </w:p>
    <w:p w:rsidR="00466FA3" w:rsidRPr="00E6607C" w:rsidRDefault="00AD6F81">
      <w:pPr>
        <w:ind w:right="84"/>
        <w:jc w:val="center"/>
        <w:rPr>
          <w:b/>
          <w:sz w:val="24"/>
        </w:rPr>
      </w:pPr>
      <w:r w:rsidRPr="00E6607C">
        <w:rPr>
          <w:rFonts w:hint="eastAsia"/>
          <w:b/>
          <w:sz w:val="24"/>
        </w:rPr>
        <w:t>供应商资格声明函</w:t>
      </w:r>
    </w:p>
    <w:p w:rsidR="00466FA3" w:rsidRPr="00E6607C" w:rsidRDefault="00466FA3">
      <w:pPr>
        <w:spacing w:line="360" w:lineRule="auto"/>
        <w:ind w:firstLine="420"/>
        <w:jc w:val="center"/>
        <w:rPr>
          <w:b/>
          <w:sz w:val="24"/>
        </w:rPr>
      </w:pPr>
    </w:p>
    <w:p w:rsidR="00466FA3" w:rsidRPr="00E6607C" w:rsidRDefault="00AD6F81">
      <w:pPr>
        <w:spacing w:line="360" w:lineRule="auto"/>
        <w:rPr>
          <w:sz w:val="24"/>
        </w:rPr>
      </w:pPr>
      <w:r w:rsidRPr="00E6607C">
        <w:rPr>
          <w:sz w:val="24"/>
          <w:szCs w:val="21"/>
        </w:rPr>
        <w:t>天津</w:t>
      </w:r>
      <w:r w:rsidRPr="00E6607C">
        <w:rPr>
          <w:rFonts w:hint="eastAsia"/>
          <w:sz w:val="24"/>
          <w:szCs w:val="21"/>
        </w:rPr>
        <w:t>市滨海新区</w:t>
      </w:r>
      <w:r w:rsidRPr="00E6607C">
        <w:rPr>
          <w:sz w:val="24"/>
          <w:szCs w:val="21"/>
        </w:rPr>
        <w:t>政府采购中心</w:t>
      </w:r>
      <w:r w:rsidRPr="00E6607C">
        <w:rPr>
          <w:rFonts w:hint="eastAsia"/>
          <w:sz w:val="24"/>
        </w:rPr>
        <w:t>：</w:t>
      </w:r>
    </w:p>
    <w:p w:rsidR="00466FA3" w:rsidRPr="00E6607C" w:rsidRDefault="00AD6F81">
      <w:pPr>
        <w:spacing w:line="360" w:lineRule="auto"/>
        <w:ind w:firstLineChars="200" w:firstLine="480"/>
        <w:rPr>
          <w:sz w:val="24"/>
        </w:rPr>
      </w:pPr>
      <w:r w:rsidRPr="00E6607C">
        <w:rPr>
          <w:rFonts w:hint="eastAsia"/>
          <w:sz w:val="24"/>
        </w:rPr>
        <w:t>我单位自愿参与本项目的政府采购活动，郑重承诺如下：</w:t>
      </w:r>
    </w:p>
    <w:p w:rsidR="00466FA3" w:rsidRPr="00E6607C" w:rsidRDefault="00AD6F81">
      <w:pPr>
        <w:spacing w:line="360" w:lineRule="auto"/>
        <w:ind w:firstLineChars="200" w:firstLine="480"/>
        <w:rPr>
          <w:sz w:val="24"/>
        </w:rPr>
      </w:pPr>
      <w:r w:rsidRPr="00E6607C">
        <w:rPr>
          <w:rFonts w:hint="eastAsia"/>
          <w:sz w:val="24"/>
        </w:rPr>
        <w:t>（一）我单位具有良好的商业信誉和健全的财务会计制度；</w:t>
      </w:r>
    </w:p>
    <w:p w:rsidR="00466FA3" w:rsidRPr="00E6607C" w:rsidRDefault="00AD6F81">
      <w:pPr>
        <w:spacing w:line="360" w:lineRule="auto"/>
        <w:ind w:firstLineChars="200" w:firstLine="480"/>
        <w:rPr>
          <w:sz w:val="24"/>
        </w:rPr>
      </w:pPr>
      <w:r w:rsidRPr="00E6607C">
        <w:rPr>
          <w:rFonts w:hint="eastAsia"/>
          <w:sz w:val="24"/>
        </w:rPr>
        <w:t>（二）我单位依法缴纳税收和社会保障资金；</w:t>
      </w:r>
    </w:p>
    <w:p w:rsidR="00466FA3" w:rsidRPr="00E6607C" w:rsidRDefault="00AD6F81">
      <w:pPr>
        <w:spacing w:line="360" w:lineRule="auto"/>
        <w:ind w:firstLineChars="200" w:firstLine="480"/>
        <w:rPr>
          <w:sz w:val="24"/>
        </w:rPr>
      </w:pPr>
      <w:r w:rsidRPr="00E6607C">
        <w:rPr>
          <w:rFonts w:hint="eastAsia"/>
          <w:sz w:val="24"/>
        </w:rPr>
        <w:t>（三）我单位具备履行合同所必需的设备和专业技术能力；</w:t>
      </w:r>
    </w:p>
    <w:p w:rsidR="00466FA3" w:rsidRPr="00E6607C" w:rsidRDefault="00AD6F81">
      <w:pPr>
        <w:spacing w:line="360" w:lineRule="auto"/>
        <w:ind w:firstLineChars="200" w:firstLine="480"/>
        <w:rPr>
          <w:sz w:val="24"/>
        </w:rPr>
      </w:pPr>
      <w:r w:rsidRPr="00E6607C">
        <w:rPr>
          <w:rFonts w:hint="eastAsia"/>
          <w:sz w:val="24"/>
        </w:rPr>
        <w:t>（四）参加政府采购活动前</w:t>
      </w:r>
      <w:r w:rsidRPr="00E6607C">
        <w:rPr>
          <w:rFonts w:hint="eastAsia"/>
          <w:sz w:val="24"/>
        </w:rPr>
        <w:t>3</w:t>
      </w:r>
      <w:r w:rsidRPr="00E6607C">
        <w:rPr>
          <w:rFonts w:hint="eastAsia"/>
          <w:sz w:val="24"/>
        </w:rPr>
        <w:t>年我单位在经营活动中没有重大违法记录（截至提交响应文件截止日成立不足</w:t>
      </w:r>
      <w:r w:rsidRPr="00E6607C">
        <w:rPr>
          <w:rFonts w:hint="eastAsia"/>
          <w:sz w:val="24"/>
        </w:rPr>
        <w:t>3</w:t>
      </w:r>
      <w:r w:rsidRPr="00E6607C">
        <w:rPr>
          <w:rFonts w:hint="eastAsia"/>
          <w:sz w:val="24"/>
        </w:rPr>
        <w:t>年的供应商为自成立以来无重大违法记录）；</w:t>
      </w:r>
    </w:p>
    <w:p w:rsidR="00466FA3" w:rsidRPr="00E6607C" w:rsidRDefault="00AD6F81">
      <w:pPr>
        <w:spacing w:line="360" w:lineRule="auto"/>
        <w:ind w:firstLineChars="200" w:firstLine="480"/>
        <w:rPr>
          <w:sz w:val="24"/>
        </w:rPr>
      </w:pPr>
      <w:r w:rsidRPr="00E6607C">
        <w:rPr>
          <w:rFonts w:hint="eastAsia"/>
          <w:sz w:val="24"/>
        </w:rPr>
        <w:t>（五）我单位不存在为采购项目提供整体设计、规范编制或者项目管理、监理、检测等服务后，再参加该采购项目的其他采购活动的情形。</w:t>
      </w:r>
    </w:p>
    <w:p w:rsidR="00466FA3" w:rsidRPr="00E6607C" w:rsidRDefault="00AD6F81">
      <w:pPr>
        <w:spacing w:line="360" w:lineRule="auto"/>
        <w:ind w:firstLineChars="200" w:firstLine="480"/>
        <w:rPr>
          <w:sz w:val="24"/>
        </w:rPr>
      </w:pPr>
      <w:r w:rsidRPr="00E6607C">
        <w:rPr>
          <w:rFonts w:hint="eastAsia"/>
          <w:sz w:val="24"/>
        </w:rPr>
        <w:t>（六）与我单位存在“单位负责人为同一人或者存在直接控股、管理关系”的其他单位信息如下：</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3877"/>
        <w:gridCol w:w="2842"/>
      </w:tblGrid>
      <w:tr w:rsidR="00E6607C" w:rsidRPr="00E6607C">
        <w:tc>
          <w:tcPr>
            <w:tcW w:w="1061" w:type="pct"/>
            <w:shd w:val="clear" w:color="auto" w:fill="auto"/>
            <w:vAlign w:val="center"/>
          </w:tcPr>
          <w:p w:rsidR="00466FA3" w:rsidRPr="00E6607C" w:rsidRDefault="00AD6F81">
            <w:pPr>
              <w:jc w:val="center"/>
              <w:rPr>
                <w:szCs w:val="21"/>
              </w:rPr>
            </w:pPr>
            <w:r w:rsidRPr="00E6607C">
              <w:rPr>
                <w:rFonts w:hint="eastAsia"/>
                <w:szCs w:val="21"/>
              </w:rPr>
              <w:t>序号</w:t>
            </w:r>
          </w:p>
        </w:tc>
        <w:tc>
          <w:tcPr>
            <w:tcW w:w="2273" w:type="pct"/>
            <w:shd w:val="clear" w:color="auto" w:fill="auto"/>
            <w:vAlign w:val="center"/>
          </w:tcPr>
          <w:p w:rsidR="00466FA3" w:rsidRPr="00E6607C" w:rsidRDefault="00AD6F81">
            <w:pPr>
              <w:jc w:val="center"/>
              <w:rPr>
                <w:szCs w:val="21"/>
              </w:rPr>
            </w:pPr>
            <w:r w:rsidRPr="00E6607C">
              <w:rPr>
                <w:rFonts w:hint="eastAsia"/>
                <w:szCs w:val="21"/>
              </w:rPr>
              <w:t>单位名称</w:t>
            </w:r>
          </w:p>
        </w:tc>
        <w:tc>
          <w:tcPr>
            <w:tcW w:w="1667" w:type="pct"/>
            <w:shd w:val="clear" w:color="auto" w:fill="auto"/>
            <w:vAlign w:val="center"/>
          </w:tcPr>
          <w:p w:rsidR="00466FA3" w:rsidRPr="00E6607C" w:rsidRDefault="00AD6F81">
            <w:pPr>
              <w:jc w:val="center"/>
              <w:rPr>
                <w:szCs w:val="21"/>
              </w:rPr>
            </w:pPr>
            <w:r w:rsidRPr="00E6607C">
              <w:rPr>
                <w:rFonts w:hint="eastAsia"/>
                <w:szCs w:val="21"/>
              </w:rPr>
              <w:t>相互关系类型</w:t>
            </w:r>
          </w:p>
        </w:tc>
      </w:tr>
      <w:tr w:rsidR="00E6607C" w:rsidRPr="00E6607C">
        <w:tc>
          <w:tcPr>
            <w:tcW w:w="1061" w:type="pct"/>
            <w:shd w:val="clear" w:color="auto" w:fill="auto"/>
            <w:vAlign w:val="center"/>
          </w:tcPr>
          <w:p w:rsidR="00466FA3" w:rsidRPr="00E6607C" w:rsidRDefault="00AD6F81">
            <w:pPr>
              <w:jc w:val="center"/>
              <w:rPr>
                <w:szCs w:val="21"/>
              </w:rPr>
            </w:pPr>
            <w:r w:rsidRPr="00E6607C">
              <w:rPr>
                <w:rFonts w:hint="eastAsia"/>
                <w:szCs w:val="21"/>
              </w:rPr>
              <w:t>1</w:t>
            </w:r>
          </w:p>
        </w:tc>
        <w:tc>
          <w:tcPr>
            <w:tcW w:w="2273" w:type="pct"/>
            <w:shd w:val="clear" w:color="auto" w:fill="auto"/>
            <w:vAlign w:val="center"/>
          </w:tcPr>
          <w:p w:rsidR="00466FA3" w:rsidRPr="00E6607C" w:rsidRDefault="00466FA3">
            <w:pPr>
              <w:jc w:val="center"/>
              <w:rPr>
                <w:szCs w:val="21"/>
              </w:rPr>
            </w:pPr>
          </w:p>
        </w:tc>
        <w:tc>
          <w:tcPr>
            <w:tcW w:w="1667" w:type="pct"/>
            <w:shd w:val="clear" w:color="auto" w:fill="auto"/>
            <w:vAlign w:val="center"/>
          </w:tcPr>
          <w:p w:rsidR="00466FA3" w:rsidRPr="00E6607C" w:rsidRDefault="00466FA3">
            <w:pPr>
              <w:jc w:val="center"/>
              <w:rPr>
                <w:szCs w:val="21"/>
              </w:rPr>
            </w:pPr>
          </w:p>
        </w:tc>
      </w:tr>
      <w:tr w:rsidR="00E6607C" w:rsidRPr="00E6607C">
        <w:tc>
          <w:tcPr>
            <w:tcW w:w="1061" w:type="pct"/>
            <w:shd w:val="clear" w:color="auto" w:fill="auto"/>
            <w:vAlign w:val="center"/>
          </w:tcPr>
          <w:p w:rsidR="00466FA3" w:rsidRPr="00E6607C" w:rsidRDefault="00AD6F81">
            <w:pPr>
              <w:jc w:val="center"/>
              <w:rPr>
                <w:szCs w:val="21"/>
              </w:rPr>
            </w:pPr>
            <w:r w:rsidRPr="00E6607C">
              <w:rPr>
                <w:rFonts w:hint="eastAsia"/>
                <w:szCs w:val="21"/>
              </w:rPr>
              <w:t>2</w:t>
            </w:r>
          </w:p>
        </w:tc>
        <w:tc>
          <w:tcPr>
            <w:tcW w:w="2273" w:type="pct"/>
            <w:shd w:val="clear" w:color="auto" w:fill="auto"/>
            <w:vAlign w:val="center"/>
          </w:tcPr>
          <w:p w:rsidR="00466FA3" w:rsidRPr="00E6607C" w:rsidRDefault="00466FA3">
            <w:pPr>
              <w:jc w:val="center"/>
              <w:rPr>
                <w:szCs w:val="21"/>
              </w:rPr>
            </w:pPr>
          </w:p>
        </w:tc>
        <w:tc>
          <w:tcPr>
            <w:tcW w:w="1667" w:type="pct"/>
            <w:shd w:val="clear" w:color="auto" w:fill="auto"/>
            <w:vAlign w:val="center"/>
          </w:tcPr>
          <w:p w:rsidR="00466FA3" w:rsidRPr="00E6607C" w:rsidRDefault="00466FA3">
            <w:pPr>
              <w:jc w:val="center"/>
              <w:rPr>
                <w:szCs w:val="21"/>
              </w:rPr>
            </w:pPr>
          </w:p>
        </w:tc>
      </w:tr>
      <w:tr w:rsidR="00E6607C" w:rsidRPr="00E6607C">
        <w:tc>
          <w:tcPr>
            <w:tcW w:w="1061" w:type="pct"/>
            <w:shd w:val="clear" w:color="auto" w:fill="auto"/>
            <w:vAlign w:val="center"/>
          </w:tcPr>
          <w:p w:rsidR="00466FA3" w:rsidRPr="00E6607C" w:rsidRDefault="00AD6F81">
            <w:pPr>
              <w:jc w:val="center"/>
              <w:rPr>
                <w:szCs w:val="21"/>
              </w:rPr>
            </w:pPr>
            <w:r w:rsidRPr="00E6607C">
              <w:rPr>
                <w:rFonts w:hint="eastAsia"/>
                <w:szCs w:val="21"/>
              </w:rPr>
              <w:t>3</w:t>
            </w:r>
          </w:p>
        </w:tc>
        <w:tc>
          <w:tcPr>
            <w:tcW w:w="2273" w:type="pct"/>
            <w:shd w:val="clear" w:color="auto" w:fill="auto"/>
            <w:vAlign w:val="center"/>
          </w:tcPr>
          <w:p w:rsidR="00466FA3" w:rsidRPr="00E6607C" w:rsidRDefault="00466FA3">
            <w:pPr>
              <w:jc w:val="center"/>
              <w:rPr>
                <w:szCs w:val="21"/>
              </w:rPr>
            </w:pPr>
          </w:p>
        </w:tc>
        <w:tc>
          <w:tcPr>
            <w:tcW w:w="1667" w:type="pct"/>
            <w:shd w:val="clear" w:color="auto" w:fill="auto"/>
            <w:vAlign w:val="center"/>
          </w:tcPr>
          <w:p w:rsidR="00466FA3" w:rsidRPr="00E6607C" w:rsidRDefault="00466FA3">
            <w:pPr>
              <w:jc w:val="center"/>
              <w:rPr>
                <w:szCs w:val="21"/>
              </w:rPr>
            </w:pPr>
          </w:p>
        </w:tc>
      </w:tr>
    </w:tbl>
    <w:p w:rsidR="00466FA3" w:rsidRPr="00E6607C" w:rsidRDefault="00AD6F81">
      <w:pPr>
        <w:spacing w:line="360" w:lineRule="auto"/>
        <w:ind w:firstLineChars="200" w:firstLine="480"/>
        <w:rPr>
          <w:sz w:val="24"/>
        </w:rPr>
      </w:pPr>
      <w:r w:rsidRPr="00E6607C">
        <w:rPr>
          <w:rFonts w:hint="eastAsia"/>
          <w:sz w:val="24"/>
        </w:rPr>
        <w:t>上表未填写的，视为不存在第（六）条所列情形</w:t>
      </w:r>
    </w:p>
    <w:p w:rsidR="00466FA3" w:rsidRPr="00E6607C" w:rsidRDefault="00466FA3">
      <w:pPr>
        <w:spacing w:line="360" w:lineRule="auto"/>
        <w:ind w:firstLineChars="200" w:firstLine="480"/>
        <w:rPr>
          <w:sz w:val="24"/>
        </w:rPr>
      </w:pPr>
    </w:p>
    <w:p w:rsidR="00466FA3" w:rsidRPr="00E6607C" w:rsidRDefault="00AD6F81">
      <w:pPr>
        <w:spacing w:line="360" w:lineRule="auto"/>
        <w:ind w:firstLineChars="200" w:firstLine="480"/>
        <w:rPr>
          <w:sz w:val="24"/>
        </w:rPr>
      </w:pPr>
      <w:r w:rsidRPr="00E6607C">
        <w:rPr>
          <w:rFonts w:hint="eastAsia"/>
          <w:sz w:val="24"/>
        </w:rPr>
        <w:t>上述声明真实有效，否则我单位承担全部责任和不利后果。</w:t>
      </w:r>
    </w:p>
    <w:p w:rsidR="00466FA3" w:rsidRPr="00E6607C" w:rsidRDefault="00466FA3">
      <w:pPr>
        <w:spacing w:line="360" w:lineRule="auto"/>
        <w:ind w:firstLineChars="200" w:firstLine="480"/>
        <w:rPr>
          <w:sz w:val="24"/>
        </w:rPr>
      </w:pPr>
    </w:p>
    <w:p w:rsidR="00466FA3" w:rsidRPr="00E6607C" w:rsidRDefault="00AD6F81">
      <w:pPr>
        <w:spacing w:line="360" w:lineRule="auto"/>
        <w:ind w:firstLineChars="100" w:firstLine="240"/>
        <w:rPr>
          <w:sz w:val="24"/>
        </w:rPr>
      </w:pPr>
      <w:r w:rsidRPr="00E6607C">
        <w:rPr>
          <w:sz w:val="24"/>
        </w:rPr>
        <w:t>投标人名称：</w:t>
      </w:r>
    </w:p>
    <w:p w:rsidR="00466FA3" w:rsidRPr="00E6607C" w:rsidRDefault="00466FA3">
      <w:pPr>
        <w:spacing w:line="360" w:lineRule="auto"/>
        <w:ind w:firstLineChars="100" w:firstLine="240"/>
        <w:rPr>
          <w:sz w:val="24"/>
        </w:rPr>
      </w:pPr>
    </w:p>
    <w:p w:rsidR="00466FA3" w:rsidRPr="00E6607C" w:rsidRDefault="00AD6F81">
      <w:pPr>
        <w:spacing w:line="360" w:lineRule="auto"/>
        <w:ind w:firstLineChars="100" w:firstLine="240"/>
        <w:rPr>
          <w:sz w:val="24"/>
        </w:rPr>
      </w:pPr>
      <w:r w:rsidRPr="00E6607C">
        <w:rPr>
          <w:sz w:val="24"/>
        </w:rPr>
        <w:t>日期：</w:t>
      </w:r>
    </w:p>
    <w:p w:rsidR="00466FA3" w:rsidRPr="00E6607C" w:rsidRDefault="00AD6F81">
      <w:pPr>
        <w:widowControl/>
        <w:jc w:val="left"/>
        <w:rPr>
          <w:b/>
          <w:sz w:val="24"/>
        </w:rPr>
      </w:pPr>
      <w:r w:rsidRPr="00E6607C">
        <w:rPr>
          <w:sz w:val="24"/>
        </w:rPr>
        <w:br w:type="page"/>
      </w:r>
      <w:r w:rsidRPr="00E6607C">
        <w:rPr>
          <w:rFonts w:hint="eastAsia"/>
          <w:b/>
          <w:sz w:val="24"/>
        </w:rPr>
        <w:lastRenderedPageBreak/>
        <w:t>附件</w:t>
      </w:r>
      <w:r w:rsidRPr="00E6607C">
        <w:rPr>
          <w:rFonts w:hint="eastAsia"/>
          <w:b/>
          <w:sz w:val="24"/>
        </w:rPr>
        <w:t>3</w:t>
      </w:r>
    </w:p>
    <w:p w:rsidR="00466FA3" w:rsidRPr="00E6607C" w:rsidRDefault="00AD6F81">
      <w:pPr>
        <w:autoSpaceDN w:val="0"/>
        <w:spacing w:line="360" w:lineRule="auto"/>
        <w:jc w:val="center"/>
        <w:rPr>
          <w:b/>
          <w:bCs/>
          <w:sz w:val="24"/>
        </w:rPr>
      </w:pPr>
      <w:r w:rsidRPr="00E6607C">
        <w:rPr>
          <w:rFonts w:hint="eastAsia"/>
          <w:b/>
          <w:bCs/>
          <w:sz w:val="24"/>
        </w:rPr>
        <w:t>供应商资格要求证明文件</w:t>
      </w:r>
    </w:p>
    <w:p w:rsidR="00466FA3" w:rsidRPr="00E6607C" w:rsidRDefault="00466FA3">
      <w:pPr>
        <w:spacing w:line="620" w:lineRule="exact"/>
        <w:rPr>
          <w:sz w:val="24"/>
        </w:rPr>
      </w:pPr>
    </w:p>
    <w:p w:rsidR="00466FA3" w:rsidRPr="00E6607C" w:rsidRDefault="00466FA3">
      <w:pPr>
        <w:spacing w:line="620" w:lineRule="exact"/>
        <w:rPr>
          <w:sz w:val="24"/>
        </w:rPr>
      </w:pPr>
    </w:p>
    <w:p w:rsidR="00466FA3" w:rsidRPr="00E6607C" w:rsidRDefault="00466FA3">
      <w:pPr>
        <w:spacing w:line="620" w:lineRule="exact"/>
        <w:rPr>
          <w:sz w:val="24"/>
        </w:rPr>
      </w:pPr>
    </w:p>
    <w:p w:rsidR="00466FA3" w:rsidRPr="00E6607C" w:rsidRDefault="00466FA3">
      <w:pPr>
        <w:spacing w:line="620" w:lineRule="exact"/>
        <w:rPr>
          <w:sz w:val="24"/>
        </w:rPr>
      </w:pPr>
    </w:p>
    <w:p w:rsidR="00466FA3" w:rsidRPr="00E6607C" w:rsidRDefault="00466FA3">
      <w:pPr>
        <w:spacing w:line="620" w:lineRule="exact"/>
        <w:rPr>
          <w:sz w:val="24"/>
        </w:rPr>
      </w:pPr>
    </w:p>
    <w:p w:rsidR="00466FA3" w:rsidRPr="00E6607C" w:rsidRDefault="00466FA3">
      <w:pPr>
        <w:spacing w:line="620" w:lineRule="exact"/>
        <w:rPr>
          <w:sz w:val="24"/>
        </w:rPr>
      </w:pPr>
    </w:p>
    <w:p w:rsidR="00466FA3" w:rsidRPr="00E6607C" w:rsidRDefault="00466FA3">
      <w:pPr>
        <w:spacing w:line="620" w:lineRule="exact"/>
        <w:rPr>
          <w:sz w:val="24"/>
        </w:rPr>
      </w:pPr>
    </w:p>
    <w:p w:rsidR="00466FA3" w:rsidRPr="00E6607C" w:rsidRDefault="00466FA3">
      <w:pPr>
        <w:spacing w:line="620" w:lineRule="exact"/>
        <w:rPr>
          <w:sz w:val="24"/>
        </w:rPr>
      </w:pPr>
    </w:p>
    <w:p w:rsidR="00466FA3" w:rsidRPr="00E6607C" w:rsidRDefault="00466FA3">
      <w:pPr>
        <w:spacing w:line="620" w:lineRule="exact"/>
        <w:rPr>
          <w:sz w:val="24"/>
        </w:rPr>
      </w:pPr>
    </w:p>
    <w:p w:rsidR="00466FA3" w:rsidRPr="00E6607C" w:rsidRDefault="00466FA3">
      <w:pPr>
        <w:spacing w:line="620" w:lineRule="exact"/>
        <w:rPr>
          <w:sz w:val="24"/>
        </w:rPr>
      </w:pPr>
    </w:p>
    <w:p w:rsidR="00466FA3" w:rsidRPr="00E6607C" w:rsidRDefault="00AD6F81">
      <w:pPr>
        <w:spacing w:line="620" w:lineRule="exact"/>
        <w:rPr>
          <w:sz w:val="24"/>
        </w:rPr>
      </w:pPr>
      <w:r w:rsidRPr="00E6607C">
        <w:rPr>
          <w:rFonts w:hint="eastAsia"/>
          <w:sz w:val="24"/>
        </w:rPr>
        <w:t>注：相关证明材料应</w:t>
      </w:r>
      <w:proofErr w:type="gramStart"/>
      <w:r w:rsidRPr="00E6607C">
        <w:rPr>
          <w:rFonts w:hint="eastAsia"/>
          <w:sz w:val="24"/>
        </w:rPr>
        <w:t>附在此</w:t>
      </w:r>
      <w:proofErr w:type="gramEnd"/>
      <w:r w:rsidRPr="00E6607C">
        <w:rPr>
          <w:rFonts w:hint="eastAsia"/>
          <w:sz w:val="24"/>
        </w:rPr>
        <w:t>页后面。</w:t>
      </w:r>
    </w:p>
    <w:p w:rsidR="00466FA3" w:rsidRPr="00E6607C" w:rsidRDefault="00466FA3">
      <w:pPr>
        <w:spacing w:line="620" w:lineRule="exact"/>
        <w:rPr>
          <w:sz w:val="24"/>
        </w:rPr>
      </w:pPr>
    </w:p>
    <w:p w:rsidR="00466FA3" w:rsidRPr="00E6607C" w:rsidRDefault="00466FA3">
      <w:pPr>
        <w:spacing w:line="620" w:lineRule="exact"/>
        <w:rPr>
          <w:sz w:val="24"/>
        </w:rPr>
      </w:pPr>
    </w:p>
    <w:p w:rsidR="00466FA3" w:rsidRPr="00E6607C" w:rsidRDefault="00AD6F81">
      <w:pPr>
        <w:widowControl/>
        <w:jc w:val="left"/>
        <w:rPr>
          <w:b/>
          <w:sz w:val="24"/>
        </w:rPr>
      </w:pPr>
      <w:r w:rsidRPr="00E6607C">
        <w:rPr>
          <w:rFonts w:ascii="宋体" w:hAnsi="宋体"/>
          <w:sz w:val="24"/>
          <w:szCs w:val="24"/>
        </w:rPr>
        <w:br w:type="page"/>
      </w:r>
      <w:r w:rsidRPr="00E6607C">
        <w:rPr>
          <w:b/>
          <w:sz w:val="24"/>
        </w:rPr>
        <w:lastRenderedPageBreak/>
        <w:t>附件</w:t>
      </w:r>
      <w:r w:rsidRPr="00E6607C">
        <w:rPr>
          <w:rFonts w:hint="eastAsia"/>
          <w:b/>
          <w:sz w:val="24"/>
        </w:rPr>
        <w:t>4</w:t>
      </w:r>
    </w:p>
    <w:p w:rsidR="00466FA3" w:rsidRPr="00E6607C" w:rsidRDefault="00AD6F81">
      <w:pPr>
        <w:autoSpaceDN w:val="0"/>
        <w:spacing w:line="360" w:lineRule="auto"/>
        <w:jc w:val="center"/>
        <w:rPr>
          <w:b/>
          <w:bCs/>
          <w:sz w:val="24"/>
        </w:rPr>
      </w:pPr>
      <w:r w:rsidRPr="00E6607C">
        <w:rPr>
          <w:rFonts w:hint="eastAsia"/>
          <w:b/>
          <w:bCs/>
          <w:sz w:val="24"/>
        </w:rPr>
        <w:t>谈判</w:t>
      </w:r>
      <w:r w:rsidRPr="00E6607C">
        <w:rPr>
          <w:b/>
          <w:bCs/>
          <w:sz w:val="24"/>
        </w:rPr>
        <w:t>代表人授权书</w:t>
      </w:r>
    </w:p>
    <w:p w:rsidR="00466FA3" w:rsidRPr="00E6607C" w:rsidRDefault="00466FA3">
      <w:pPr>
        <w:spacing w:line="360" w:lineRule="auto"/>
        <w:rPr>
          <w:sz w:val="24"/>
          <w:szCs w:val="21"/>
        </w:rPr>
      </w:pPr>
    </w:p>
    <w:p w:rsidR="00466FA3" w:rsidRPr="00E6607C" w:rsidRDefault="00AD6F81">
      <w:pPr>
        <w:spacing w:line="360" w:lineRule="auto"/>
        <w:rPr>
          <w:sz w:val="24"/>
          <w:szCs w:val="21"/>
        </w:rPr>
      </w:pPr>
      <w:r w:rsidRPr="00E6607C">
        <w:rPr>
          <w:sz w:val="24"/>
          <w:szCs w:val="21"/>
        </w:rPr>
        <w:t>致：天津市</w:t>
      </w:r>
      <w:r w:rsidRPr="00E6607C">
        <w:rPr>
          <w:rFonts w:hint="eastAsia"/>
          <w:sz w:val="24"/>
          <w:szCs w:val="21"/>
        </w:rPr>
        <w:t>滨海新区</w:t>
      </w:r>
      <w:r w:rsidRPr="00E6607C">
        <w:rPr>
          <w:sz w:val="24"/>
          <w:szCs w:val="21"/>
        </w:rPr>
        <w:t>政府采购中心</w:t>
      </w:r>
    </w:p>
    <w:p w:rsidR="00466FA3" w:rsidRPr="00E6607C" w:rsidRDefault="00AD6F81">
      <w:pPr>
        <w:spacing w:line="360" w:lineRule="auto"/>
        <w:ind w:firstLineChars="200" w:firstLine="480"/>
        <w:rPr>
          <w:sz w:val="24"/>
          <w:szCs w:val="21"/>
        </w:rPr>
      </w:pPr>
      <w:r w:rsidRPr="00E6607C">
        <w:rPr>
          <w:rFonts w:hint="eastAsia"/>
          <w:sz w:val="24"/>
          <w:szCs w:val="21"/>
        </w:rPr>
        <w:t>我单位</w:t>
      </w:r>
      <w:r w:rsidRPr="00E6607C">
        <w:rPr>
          <w:sz w:val="24"/>
          <w:szCs w:val="21"/>
        </w:rPr>
        <w:t>授权委托在职职工</w:t>
      </w:r>
      <w:r w:rsidRPr="00E6607C">
        <w:rPr>
          <w:sz w:val="24"/>
          <w:szCs w:val="21"/>
        </w:rPr>
        <w:t>_______________</w:t>
      </w:r>
      <w:r w:rsidRPr="00E6607C">
        <w:rPr>
          <w:sz w:val="24"/>
          <w:szCs w:val="21"/>
        </w:rPr>
        <w:t>（姓名，职务）（身份证号码：</w:t>
      </w:r>
      <w:r w:rsidRPr="00E6607C">
        <w:rPr>
          <w:sz w:val="24"/>
          <w:szCs w:val="21"/>
        </w:rPr>
        <w:t>____________________</w:t>
      </w:r>
      <w:r w:rsidRPr="00E6607C">
        <w:rPr>
          <w:rFonts w:hint="eastAsia"/>
          <w:sz w:val="24"/>
          <w:szCs w:val="21"/>
        </w:rPr>
        <w:t>，本月社保缴纳单位：</w:t>
      </w:r>
      <w:r w:rsidRPr="00E6607C">
        <w:rPr>
          <w:rFonts w:hint="eastAsia"/>
          <w:sz w:val="24"/>
          <w:szCs w:val="21"/>
          <w:u w:val="single"/>
        </w:rPr>
        <w:t xml:space="preserve">                    </w:t>
      </w:r>
      <w:r w:rsidRPr="00E6607C">
        <w:rPr>
          <w:rFonts w:hint="eastAsia"/>
          <w:sz w:val="24"/>
          <w:szCs w:val="21"/>
        </w:rPr>
        <w:t xml:space="preserve"> </w:t>
      </w:r>
      <w:r w:rsidRPr="00E6607C">
        <w:rPr>
          <w:rFonts w:hint="eastAsia"/>
          <w:sz w:val="24"/>
          <w:szCs w:val="21"/>
        </w:rPr>
        <w:t>，</w:t>
      </w:r>
      <w:r w:rsidRPr="00E6607C">
        <w:rPr>
          <w:sz w:val="24"/>
          <w:szCs w:val="21"/>
        </w:rPr>
        <w:t>联系电话：</w:t>
      </w:r>
      <w:r w:rsidRPr="00E6607C">
        <w:rPr>
          <w:sz w:val="24"/>
          <w:szCs w:val="21"/>
        </w:rPr>
        <w:t>_______________</w:t>
      </w:r>
      <w:r w:rsidRPr="00E6607C">
        <w:rPr>
          <w:sz w:val="24"/>
          <w:szCs w:val="21"/>
        </w:rPr>
        <w:t>）作为</w:t>
      </w:r>
      <w:r w:rsidRPr="00E6607C">
        <w:rPr>
          <w:rFonts w:hint="eastAsia"/>
          <w:sz w:val="24"/>
          <w:szCs w:val="21"/>
        </w:rPr>
        <w:t>谈判</w:t>
      </w:r>
      <w:r w:rsidRPr="00E6607C">
        <w:rPr>
          <w:sz w:val="24"/>
          <w:szCs w:val="21"/>
        </w:rPr>
        <w:t>代表人以我方的名义参加贵中心</w:t>
      </w:r>
      <w:r w:rsidRPr="00E6607C">
        <w:rPr>
          <w:sz w:val="24"/>
          <w:szCs w:val="21"/>
        </w:rPr>
        <w:t>______________________</w:t>
      </w:r>
      <w:r w:rsidRPr="00E6607C">
        <w:rPr>
          <w:sz w:val="24"/>
          <w:szCs w:val="21"/>
        </w:rPr>
        <w:t>项目（项目编号：</w:t>
      </w:r>
      <w:r w:rsidRPr="00E6607C">
        <w:rPr>
          <w:sz w:val="24"/>
          <w:szCs w:val="21"/>
        </w:rPr>
        <w:t>_______________</w:t>
      </w:r>
      <w:r w:rsidRPr="00E6607C">
        <w:rPr>
          <w:sz w:val="24"/>
          <w:szCs w:val="21"/>
        </w:rPr>
        <w:t>）的投标活动，并代表我方全权办理针对上述项目的</w:t>
      </w:r>
      <w:r w:rsidRPr="00E6607C">
        <w:rPr>
          <w:rFonts w:hint="eastAsia"/>
          <w:sz w:val="24"/>
          <w:szCs w:val="21"/>
        </w:rPr>
        <w:t>递交响应文件</w:t>
      </w:r>
      <w:r w:rsidRPr="00E6607C">
        <w:rPr>
          <w:sz w:val="24"/>
          <w:szCs w:val="21"/>
        </w:rPr>
        <w:t>、</w:t>
      </w:r>
      <w:r w:rsidRPr="00E6607C">
        <w:rPr>
          <w:rFonts w:hint="eastAsia"/>
          <w:sz w:val="24"/>
          <w:szCs w:val="21"/>
        </w:rPr>
        <w:t>谈判</w:t>
      </w:r>
      <w:r w:rsidRPr="00E6607C">
        <w:rPr>
          <w:sz w:val="24"/>
          <w:szCs w:val="21"/>
        </w:rPr>
        <w:t>、</w:t>
      </w:r>
      <w:r w:rsidRPr="00E6607C">
        <w:rPr>
          <w:rFonts w:hint="eastAsia"/>
          <w:sz w:val="24"/>
          <w:szCs w:val="21"/>
        </w:rPr>
        <w:t>响应</w:t>
      </w:r>
      <w:r w:rsidRPr="00E6607C">
        <w:rPr>
          <w:sz w:val="24"/>
          <w:szCs w:val="21"/>
        </w:rPr>
        <w:t>文件澄清、</w:t>
      </w:r>
      <w:r w:rsidRPr="00E6607C">
        <w:rPr>
          <w:rFonts w:hint="eastAsia"/>
          <w:sz w:val="24"/>
          <w:szCs w:val="21"/>
        </w:rPr>
        <w:t>说明或者更正等一切具体事务和签署相关文件。</w:t>
      </w:r>
    </w:p>
    <w:p w:rsidR="00466FA3" w:rsidRPr="00E6607C" w:rsidRDefault="00AD6F81">
      <w:pPr>
        <w:spacing w:line="360" w:lineRule="auto"/>
        <w:ind w:firstLineChars="200" w:firstLine="480"/>
        <w:rPr>
          <w:sz w:val="24"/>
          <w:szCs w:val="21"/>
        </w:rPr>
      </w:pPr>
      <w:r w:rsidRPr="00E6607C">
        <w:rPr>
          <w:sz w:val="24"/>
          <w:szCs w:val="21"/>
        </w:rPr>
        <w:t>我方对</w:t>
      </w:r>
      <w:r w:rsidRPr="00E6607C">
        <w:rPr>
          <w:rFonts w:hint="eastAsia"/>
          <w:sz w:val="24"/>
          <w:szCs w:val="21"/>
        </w:rPr>
        <w:t>谈判代表人</w:t>
      </w:r>
      <w:r w:rsidRPr="00E6607C">
        <w:rPr>
          <w:sz w:val="24"/>
          <w:szCs w:val="21"/>
        </w:rPr>
        <w:t>的签名事项负全部责任。</w:t>
      </w:r>
    </w:p>
    <w:p w:rsidR="00466FA3" w:rsidRPr="00E6607C" w:rsidRDefault="00AD6F81">
      <w:pPr>
        <w:spacing w:line="360" w:lineRule="auto"/>
        <w:ind w:firstLineChars="200" w:firstLine="480"/>
        <w:rPr>
          <w:sz w:val="24"/>
          <w:szCs w:val="21"/>
        </w:rPr>
      </w:pPr>
      <w:r w:rsidRPr="00E6607C">
        <w:rPr>
          <w:rFonts w:hint="eastAsia"/>
          <w:sz w:val="24"/>
          <w:szCs w:val="21"/>
        </w:rPr>
        <w:t>我单位对填写的上述授权代表的社保缴纳单位信息的真实性负责，如有不实，愿承担相应的责任。</w:t>
      </w:r>
    </w:p>
    <w:p w:rsidR="00466FA3" w:rsidRPr="00E6607C" w:rsidRDefault="00AD6F81">
      <w:pPr>
        <w:spacing w:line="360" w:lineRule="auto"/>
        <w:ind w:firstLineChars="200" w:firstLine="480"/>
        <w:rPr>
          <w:sz w:val="24"/>
          <w:szCs w:val="21"/>
        </w:rPr>
      </w:pPr>
      <w:r w:rsidRPr="00E6607C">
        <w:rPr>
          <w:sz w:val="24"/>
          <w:szCs w:val="21"/>
        </w:rPr>
        <w:t>本授权书</w:t>
      </w:r>
      <w:proofErr w:type="gramStart"/>
      <w:r w:rsidRPr="00E6607C">
        <w:rPr>
          <w:sz w:val="24"/>
          <w:szCs w:val="21"/>
        </w:rPr>
        <w:t>至</w:t>
      </w:r>
      <w:r w:rsidRPr="00E6607C">
        <w:rPr>
          <w:rFonts w:hint="eastAsia"/>
          <w:sz w:val="24"/>
          <w:szCs w:val="21"/>
        </w:rPr>
        <w:t>谈判</w:t>
      </w:r>
      <w:proofErr w:type="gramEnd"/>
      <w:r w:rsidRPr="00E6607C">
        <w:rPr>
          <w:sz w:val="24"/>
          <w:szCs w:val="21"/>
        </w:rPr>
        <w:t>有效期结束前始终有效。</w:t>
      </w:r>
    </w:p>
    <w:p w:rsidR="00466FA3" w:rsidRPr="00E6607C" w:rsidRDefault="00AD6F81">
      <w:pPr>
        <w:snapToGrid w:val="0"/>
        <w:spacing w:line="360" w:lineRule="auto"/>
        <w:ind w:firstLineChars="200" w:firstLine="480"/>
        <w:rPr>
          <w:sz w:val="24"/>
          <w:szCs w:val="21"/>
        </w:rPr>
      </w:pPr>
      <w:r w:rsidRPr="00E6607C">
        <w:rPr>
          <w:rFonts w:hint="eastAsia"/>
          <w:sz w:val="24"/>
          <w:szCs w:val="21"/>
        </w:rPr>
        <w:t>谈判</w:t>
      </w:r>
      <w:r w:rsidRPr="00E6607C">
        <w:rPr>
          <w:sz w:val="24"/>
          <w:szCs w:val="21"/>
        </w:rPr>
        <w:t>代表人无转委托权，特此委托。</w:t>
      </w:r>
    </w:p>
    <w:p w:rsidR="00466FA3" w:rsidRPr="00E6607C" w:rsidRDefault="00466FA3">
      <w:pPr>
        <w:spacing w:line="360" w:lineRule="auto"/>
        <w:ind w:firstLineChars="200" w:firstLine="480"/>
        <w:rPr>
          <w:sz w:val="24"/>
        </w:rPr>
      </w:pPr>
    </w:p>
    <w:p w:rsidR="00466FA3" w:rsidRPr="00E6607C" w:rsidRDefault="00466FA3">
      <w:pPr>
        <w:spacing w:line="360" w:lineRule="auto"/>
        <w:ind w:firstLineChars="200" w:firstLine="480"/>
        <w:rPr>
          <w:sz w:val="24"/>
        </w:rPr>
      </w:pPr>
    </w:p>
    <w:p w:rsidR="00466FA3" w:rsidRPr="00E6607C" w:rsidRDefault="00466FA3">
      <w:pPr>
        <w:spacing w:line="480" w:lineRule="auto"/>
        <w:ind w:right="480" w:firstLineChars="1700" w:firstLine="4080"/>
        <w:rPr>
          <w:sz w:val="24"/>
        </w:rPr>
      </w:pPr>
    </w:p>
    <w:p w:rsidR="00466FA3" w:rsidRPr="00E6607C" w:rsidRDefault="00AD6F81">
      <w:pPr>
        <w:spacing w:line="480" w:lineRule="auto"/>
        <w:ind w:right="480" w:firstLineChars="2200" w:firstLine="5280"/>
        <w:rPr>
          <w:sz w:val="24"/>
        </w:rPr>
      </w:pPr>
      <w:r w:rsidRPr="00E6607C">
        <w:rPr>
          <w:sz w:val="24"/>
          <w:u w:val="single"/>
        </w:rPr>
        <w:t xml:space="preserve">     </w:t>
      </w:r>
      <w:r w:rsidRPr="00E6607C">
        <w:rPr>
          <w:sz w:val="24"/>
        </w:rPr>
        <w:t>年</w:t>
      </w:r>
      <w:r w:rsidRPr="00E6607C">
        <w:rPr>
          <w:sz w:val="24"/>
          <w:u w:val="single"/>
        </w:rPr>
        <w:t xml:space="preserve">    </w:t>
      </w:r>
      <w:r w:rsidRPr="00E6607C">
        <w:rPr>
          <w:sz w:val="24"/>
        </w:rPr>
        <w:t>月</w:t>
      </w:r>
      <w:r w:rsidRPr="00E6607C">
        <w:rPr>
          <w:sz w:val="24"/>
          <w:u w:val="single"/>
        </w:rPr>
        <w:t xml:space="preserve">    </w:t>
      </w:r>
      <w:r w:rsidRPr="00E6607C">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466FA3" w:rsidRPr="00E6607C">
        <w:tc>
          <w:tcPr>
            <w:tcW w:w="4264" w:type="dxa"/>
          </w:tcPr>
          <w:p w:rsidR="00466FA3" w:rsidRPr="00E6607C" w:rsidRDefault="00AD6F81">
            <w:pPr>
              <w:spacing w:line="360" w:lineRule="auto"/>
              <w:jc w:val="left"/>
              <w:rPr>
                <w:sz w:val="24"/>
              </w:rPr>
            </w:pPr>
            <w:r w:rsidRPr="00E6607C">
              <w:rPr>
                <w:rFonts w:hint="eastAsia"/>
                <w:sz w:val="24"/>
              </w:rPr>
              <w:t>谈判代表人身份证正面</w:t>
            </w:r>
          </w:p>
          <w:p w:rsidR="00466FA3" w:rsidRPr="00E6607C" w:rsidRDefault="00466FA3">
            <w:pPr>
              <w:spacing w:line="360" w:lineRule="auto"/>
              <w:jc w:val="left"/>
              <w:rPr>
                <w:sz w:val="24"/>
              </w:rPr>
            </w:pPr>
          </w:p>
          <w:p w:rsidR="00466FA3" w:rsidRPr="00E6607C" w:rsidRDefault="00466FA3">
            <w:pPr>
              <w:spacing w:line="360" w:lineRule="auto"/>
              <w:jc w:val="left"/>
              <w:rPr>
                <w:sz w:val="24"/>
              </w:rPr>
            </w:pPr>
          </w:p>
          <w:p w:rsidR="00466FA3" w:rsidRPr="00E6607C" w:rsidRDefault="00466FA3">
            <w:pPr>
              <w:spacing w:line="360" w:lineRule="auto"/>
              <w:jc w:val="left"/>
              <w:rPr>
                <w:sz w:val="24"/>
              </w:rPr>
            </w:pPr>
          </w:p>
          <w:p w:rsidR="00466FA3" w:rsidRPr="00E6607C" w:rsidRDefault="00466FA3">
            <w:pPr>
              <w:spacing w:line="360" w:lineRule="auto"/>
              <w:jc w:val="left"/>
              <w:rPr>
                <w:sz w:val="24"/>
              </w:rPr>
            </w:pPr>
          </w:p>
          <w:p w:rsidR="00466FA3" w:rsidRPr="00E6607C" w:rsidRDefault="00466FA3">
            <w:pPr>
              <w:spacing w:line="360" w:lineRule="auto"/>
              <w:jc w:val="left"/>
              <w:rPr>
                <w:sz w:val="24"/>
              </w:rPr>
            </w:pPr>
          </w:p>
        </w:tc>
        <w:tc>
          <w:tcPr>
            <w:tcW w:w="4264" w:type="dxa"/>
          </w:tcPr>
          <w:p w:rsidR="00466FA3" w:rsidRPr="00E6607C" w:rsidRDefault="00AD6F81">
            <w:pPr>
              <w:spacing w:line="360" w:lineRule="auto"/>
              <w:jc w:val="left"/>
              <w:rPr>
                <w:sz w:val="24"/>
              </w:rPr>
            </w:pPr>
            <w:r w:rsidRPr="00E6607C">
              <w:rPr>
                <w:rFonts w:hint="eastAsia"/>
                <w:sz w:val="24"/>
              </w:rPr>
              <w:t>谈判代表人身份证背面</w:t>
            </w:r>
          </w:p>
        </w:tc>
      </w:tr>
    </w:tbl>
    <w:p w:rsidR="00466FA3" w:rsidRPr="00E6607C" w:rsidRDefault="00466FA3">
      <w:pPr>
        <w:widowControl/>
        <w:jc w:val="left"/>
        <w:rPr>
          <w:sz w:val="24"/>
        </w:rPr>
      </w:pPr>
    </w:p>
    <w:p w:rsidR="00466FA3" w:rsidRPr="00E6607C" w:rsidRDefault="00AD6F81">
      <w:pPr>
        <w:widowControl/>
        <w:jc w:val="left"/>
        <w:rPr>
          <w:rFonts w:ascii="宋体" w:hAnsi="宋体"/>
          <w:sz w:val="24"/>
          <w:szCs w:val="24"/>
        </w:rPr>
      </w:pPr>
      <w:r w:rsidRPr="00E6607C">
        <w:rPr>
          <w:rFonts w:ascii="宋体" w:hAnsi="宋体"/>
          <w:sz w:val="24"/>
          <w:szCs w:val="24"/>
        </w:rPr>
        <w:t>此授权书填写完毕后打印，由法定代表人签字或加盖名章，扫描后放入电子投标文件。</w:t>
      </w:r>
    </w:p>
    <w:p w:rsidR="00466FA3" w:rsidRPr="00E6607C" w:rsidRDefault="00AD6F81">
      <w:pPr>
        <w:widowControl/>
        <w:jc w:val="left"/>
        <w:rPr>
          <w:b/>
          <w:sz w:val="24"/>
        </w:rPr>
      </w:pPr>
      <w:r w:rsidRPr="00E6607C">
        <w:rPr>
          <w:rFonts w:ascii="宋体" w:hAnsi="宋体"/>
          <w:sz w:val="24"/>
          <w:szCs w:val="24"/>
        </w:rPr>
        <w:br w:type="page"/>
      </w:r>
      <w:r w:rsidRPr="00E6607C">
        <w:rPr>
          <w:rFonts w:hint="eastAsia"/>
          <w:b/>
          <w:sz w:val="24"/>
        </w:rPr>
        <w:lastRenderedPageBreak/>
        <w:t>附件</w:t>
      </w:r>
      <w:r w:rsidRPr="00E6607C">
        <w:rPr>
          <w:rFonts w:hint="eastAsia"/>
          <w:b/>
          <w:sz w:val="24"/>
        </w:rPr>
        <w:t>5</w:t>
      </w:r>
    </w:p>
    <w:p w:rsidR="00466FA3" w:rsidRPr="00E6607C" w:rsidRDefault="00AD6F81">
      <w:pPr>
        <w:tabs>
          <w:tab w:val="left" w:pos="360"/>
        </w:tabs>
        <w:spacing w:line="560" w:lineRule="exact"/>
        <w:jc w:val="center"/>
        <w:rPr>
          <w:b/>
          <w:sz w:val="24"/>
        </w:rPr>
      </w:pPr>
      <w:r w:rsidRPr="00E6607C">
        <w:rPr>
          <w:b/>
          <w:sz w:val="24"/>
        </w:rPr>
        <w:t>报价一览表</w:t>
      </w:r>
    </w:p>
    <w:p w:rsidR="00466FA3" w:rsidRPr="00E6607C" w:rsidRDefault="00466FA3">
      <w:pPr>
        <w:tabs>
          <w:tab w:val="left" w:pos="360"/>
        </w:tabs>
        <w:spacing w:line="560" w:lineRule="exact"/>
        <w:jc w:val="center"/>
        <w:rPr>
          <w:b/>
          <w:sz w:val="24"/>
        </w:rPr>
      </w:pPr>
    </w:p>
    <w:p w:rsidR="00466FA3" w:rsidRPr="00E6607C" w:rsidRDefault="00AD6F81">
      <w:pPr>
        <w:spacing w:line="460" w:lineRule="exact"/>
        <w:rPr>
          <w:b/>
          <w:sz w:val="24"/>
        </w:rPr>
      </w:pPr>
      <w:r w:rsidRPr="00E6607C">
        <w:rPr>
          <w:sz w:val="24"/>
        </w:rPr>
        <w:t>项目名称：</w:t>
      </w:r>
      <w:r w:rsidRPr="00E6607C">
        <w:rPr>
          <w:sz w:val="24"/>
          <w:u w:val="single"/>
        </w:rPr>
        <w:t xml:space="preserve">                    </w:t>
      </w:r>
      <w:r w:rsidRPr="00E6607C">
        <w:rPr>
          <w:sz w:val="24"/>
        </w:rPr>
        <w:t xml:space="preserve">      </w:t>
      </w:r>
      <w:r w:rsidRPr="00E6607C">
        <w:rPr>
          <w:b/>
          <w:sz w:val="24"/>
        </w:rPr>
        <w:t xml:space="preserve">            </w:t>
      </w:r>
    </w:p>
    <w:p w:rsidR="00466FA3" w:rsidRPr="00E6607C" w:rsidRDefault="00AD6F81">
      <w:pPr>
        <w:spacing w:line="460" w:lineRule="exact"/>
        <w:rPr>
          <w:b/>
          <w:sz w:val="24"/>
        </w:rPr>
      </w:pPr>
      <w:r w:rsidRPr="00E6607C">
        <w:rPr>
          <w:sz w:val="24"/>
        </w:rPr>
        <w:t>项目编号：</w:t>
      </w:r>
      <w:r w:rsidRPr="00E6607C">
        <w:rPr>
          <w:sz w:val="24"/>
          <w:u w:val="single"/>
        </w:rPr>
        <w:t xml:space="preserve">                    </w:t>
      </w:r>
      <w:r w:rsidRPr="00E6607C">
        <w:rPr>
          <w:sz w:val="24"/>
        </w:rPr>
        <w:t xml:space="preserve">      </w:t>
      </w:r>
      <w:r w:rsidRPr="00E6607C">
        <w:rPr>
          <w:b/>
          <w:sz w:val="24"/>
        </w:rPr>
        <w:t xml:space="preserve">            </w:t>
      </w:r>
    </w:p>
    <w:p w:rsidR="00466FA3" w:rsidRPr="00E6607C" w:rsidRDefault="00AD6F81">
      <w:pPr>
        <w:spacing w:line="460" w:lineRule="exact"/>
        <w:jc w:val="right"/>
        <w:rPr>
          <w:sz w:val="24"/>
        </w:rPr>
      </w:pPr>
      <w:r w:rsidRPr="00E6607C">
        <w:rPr>
          <w:sz w:val="24"/>
        </w:rPr>
        <w:t xml:space="preserve">                                                                                                                  </w:t>
      </w:r>
      <w:r w:rsidRPr="00E6607C">
        <w:rPr>
          <w:sz w:val="24"/>
        </w:rPr>
        <w:t>单位：元</w:t>
      </w:r>
    </w:p>
    <w:tbl>
      <w:tblPr>
        <w:tblW w:w="441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1"/>
        <w:gridCol w:w="3136"/>
        <w:gridCol w:w="1561"/>
        <w:gridCol w:w="1897"/>
      </w:tblGrid>
      <w:tr w:rsidR="00E6607C" w:rsidRPr="00E6607C">
        <w:trPr>
          <w:jc w:val="center"/>
        </w:trPr>
        <w:tc>
          <w:tcPr>
            <w:tcW w:w="624" w:type="pct"/>
            <w:vAlign w:val="center"/>
          </w:tcPr>
          <w:p w:rsidR="00466FA3" w:rsidRPr="00E6607C" w:rsidRDefault="00AD6F81">
            <w:pPr>
              <w:spacing w:line="460" w:lineRule="exact"/>
              <w:jc w:val="center"/>
              <w:rPr>
                <w:sz w:val="24"/>
              </w:rPr>
            </w:pPr>
            <w:proofErr w:type="gramStart"/>
            <w:r w:rsidRPr="00E6607C">
              <w:rPr>
                <w:rFonts w:hint="eastAsia"/>
                <w:sz w:val="24"/>
              </w:rPr>
              <w:t>包</w:t>
            </w:r>
            <w:r w:rsidRPr="00E6607C">
              <w:rPr>
                <w:sz w:val="24"/>
              </w:rPr>
              <w:t>号</w:t>
            </w:r>
            <w:proofErr w:type="gramEnd"/>
          </w:p>
        </w:tc>
        <w:tc>
          <w:tcPr>
            <w:tcW w:w="2080" w:type="pct"/>
            <w:vAlign w:val="center"/>
          </w:tcPr>
          <w:p w:rsidR="00466FA3" w:rsidRPr="00E6607C" w:rsidRDefault="00AD6F81">
            <w:pPr>
              <w:spacing w:line="460" w:lineRule="exact"/>
              <w:jc w:val="center"/>
              <w:rPr>
                <w:sz w:val="24"/>
              </w:rPr>
            </w:pPr>
            <w:r w:rsidRPr="00E6607C">
              <w:rPr>
                <w:rFonts w:hint="eastAsia"/>
                <w:sz w:val="24"/>
              </w:rPr>
              <w:t>服务</w:t>
            </w:r>
            <w:r w:rsidRPr="00E6607C">
              <w:rPr>
                <w:sz w:val="24"/>
              </w:rPr>
              <w:t>名称</w:t>
            </w:r>
          </w:p>
        </w:tc>
        <w:tc>
          <w:tcPr>
            <w:tcW w:w="1036" w:type="pct"/>
            <w:vAlign w:val="center"/>
          </w:tcPr>
          <w:p w:rsidR="00466FA3" w:rsidRPr="00E6607C" w:rsidRDefault="00AD6F81">
            <w:pPr>
              <w:spacing w:line="460" w:lineRule="exact"/>
              <w:jc w:val="center"/>
              <w:rPr>
                <w:sz w:val="24"/>
              </w:rPr>
            </w:pPr>
            <w:r w:rsidRPr="00E6607C">
              <w:rPr>
                <w:sz w:val="24"/>
              </w:rPr>
              <w:t>总价</w:t>
            </w:r>
          </w:p>
        </w:tc>
        <w:tc>
          <w:tcPr>
            <w:tcW w:w="1259" w:type="pct"/>
            <w:vAlign w:val="center"/>
          </w:tcPr>
          <w:p w:rsidR="00466FA3" w:rsidRPr="00E6607C" w:rsidRDefault="00AD6F81">
            <w:pPr>
              <w:spacing w:line="460" w:lineRule="exact"/>
              <w:jc w:val="center"/>
              <w:rPr>
                <w:sz w:val="24"/>
              </w:rPr>
            </w:pPr>
            <w:r w:rsidRPr="00E6607C">
              <w:rPr>
                <w:sz w:val="24"/>
              </w:rPr>
              <w:t>备注</w:t>
            </w:r>
          </w:p>
        </w:tc>
      </w:tr>
      <w:tr w:rsidR="00E6607C" w:rsidRPr="00E6607C">
        <w:trPr>
          <w:jc w:val="center"/>
        </w:trPr>
        <w:tc>
          <w:tcPr>
            <w:tcW w:w="624" w:type="pct"/>
            <w:vAlign w:val="center"/>
          </w:tcPr>
          <w:p w:rsidR="00466FA3" w:rsidRPr="00E6607C" w:rsidRDefault="00AD6F81">
            <w:pPr>
              <w:spacing w:line="460" w:lineRule="exact"/>
              <w:jc w:val="center"/>
              <w:rPr>
                <w:sz w:val="24"/>
              </w:rPr>
            </w:pPr>
            <w:r w:rsidRPr="00E6607C">
              <w:rPr>
                <w:sz w:val="24"/>
              </w:rPr>
              <w:t>1</w:t>
            </w:r>
          </w:p>
        </w:tc>
        <w:tc>
          <w:tcPr>
            <w:tcW w:w="2080" w:type="pct"/>
            <w:vAlign w:val="center"/>
          </w:tcPr>
          <w:p w:rsidR="00466FA3" w:rsidRPr="00E6607C" w:rsidRDefault="00466FA3">
            <w:pPr>
              <w:spacing w:line="460" w:lineRule="exact"/>
              <w:jc w:val="center"/>
              <w:rPr>
                <w:sz w:val="24"/>
              </w:rPr>
            </w:pPr>
          </w:p>
        </w:tc>
        <w:tc>
          <w:tcPr>
            <w:tcW w:w="1036" w:type="pct"/>
            <w:vAlign w:val="center"/>
          </w:tcPr>
          <w:p w:rsidR="00466FA3" w:rsidRPr="00E6607C" w:rsidRDefault="00466FA3">
            <w:pPr>
              <w:spacing w:line="460" w:lineRule="exact"/>
              <w:jc w:val="center"/>
              <w:rPr>
                <w:sz w:val="24"/>
              </w:rPr>
            </w:pPr>
          </w:p>
        </w:tc>
        <w:tc>
          <w:tcPr>
            <w:tcW w:w="1259" w:type="pct"/>
            <w:vAlign w:val="center"/>
          </w:tcPr>
          <w:p w:rsidR="00466FA3" w:rsidRPr="00E6607C" w:rsidRDefault="00466FA3">
            <w:pPr>
              <w:spacing w:line="460" w:lineRule="exact"/>
              <w:jc w:val="center"/>
              <w:rPr>
                <w:sz w:val="24"/>
              </w:rPr>
            </w:pPr>
          </w:p>
        </w:tc>
      </w:tr>
      <w:tr w:rsidR="00E6607C" w:rsidRPr="00E6607C">
        <w:trPr>
          <w:jc w:val="center"/>
        </w:trPr>
        <w:tc>
          <w:tcPr>
            <w:tcW w:w="624" w:type="pct"/>
            <w:vAlign w:val="center"/>
          </w:tcPr>
          <w:p w:rsidR="00466FA3" w:rsidRPr="00E6607C" w:rsidRDefault="00AD6F81">
            <w:pPr>
              <w:spacing w:line="460" w:lineRule="exact"/>
              <w:jc w:val="center"/>
              <w:rPr>
                <w:sz w:val="24"/>
              </w:rPr>
            </w:pPr>
            <w:r w:rsidRPr="00E6607C">
              <w:rPr>
                <w:rFonts w:hint="eastAsia"/>
                <w:sz w:val="24"/>
              </w:rPr>
              <w:t>2</w:t>
            </w:r>
          </w:p>
        </w:tc>
        <w:tc>
          <w:tcPr>
            <w:tcW w:w="2080" w:type="pct"/>
            <w:vAlign w:val="center"/>
          </w:tcPr>
          <w:p w:rsidR="00466FA3" w:rsidRPr="00E6607C" w:rsidRDefault="00466FA3">
            <w:pPr>
              <w:spacing w:line="460" w:lineRule="exact"/>
              <w:jc w:val="center"/>
              <w:rPr>
                <w:sz w:val="24"/>
              </w:rPr>
            </w:pPr>
          </w:p>
        </w:tc>
        <w:tc>
          <w:tcPr>
            <w:tcW w:w="1036" w:type="pct"/>
            <w:vAlign w:val="center"/>
          </w:tcPr>
          <w:p w:rsidR="00466FA3" w:rsidRPr="00E6607C" w:rsidRDefault="00466FA3">
            <w:pPr>
              <w:spacing w:line="460" w:lineRule="exact"/>
              <w:jc w:val="center"/>
              <w:rPr>
                <w:sz w:val="24"/>
              </w:rPr>
            </w:pPr>
          </w:p>
        </w:tc>
        <w:tc>
          <w:tcPr>
            <w:tcW w:w="1259" w:type="pct"/>
            <w:vAlign w:val="center"/>
          </w:tcPr>
          <w:p w:rsidR="00466FA3" w:rsidRPr="00E6607C" w:rsidRDefault="00466FA3">
            <w:pPr>
              <w:spacing w:line="460" w:lineRule="exact"/>
              <w:jc w:val="center"/>
              <w:rPr>
                <w:sz w:val="24"/>
              </w:rPr>
            </w:pPr>
          </w:p>
        </w:tc>
      </w:tr>
      <w:tr w:rsidR="00E6607C" w:rsidRPr="00E6607C">
        <w:trPr>
          <w:jc w:val="center"/>
        </w:trPr>
        <w:tc>
          <w:tcPr>
            <w:tcW w:w="624" w:type="pct"/>
            <w:vAlign w:val="center"/>
          </w:tcPr>
          <w:p w:rsidR="00466FA3" w:rsidRPr="00E6607C" w:rsidRDefault="00466FA3">
            <w:pPr>
              <w:spacing w:line="460" w:lineRule="exact"/>
              <w:jc w:val="center"/>
              <w:rPr>
                <w:sz w:val="24"/>
              </w:rPr>
            </w:pPr>
          </w:p>
        </w:tc>
        <w:tc>
          <w:tcPr>
            <w:tcW w:w="2080" w:type="pct"/>
            <w:vAlign w:val="center"/>
          </w:tcPr>
          <w:p w:rsidR="00466FA3" w:rsidRPr="00E6607C" w:rsidRDefault="00466FA3">
            <w:pPr>
              <w:spacing w:line="460" w:lineRule="exact"/>
              <w:jc w:val="center"/>
              <w:rPr>
                <w:sz w:val="24"/>
              </w:rPr>
            </w:pPr>
          </w:p>
        </w:tc>
        <w:tc>
          <w:tcPr>
            <w:tcW w:w="1036" w:type="pct"/>
            <w:vAlign w:val="center"/>
          </w:tcPr>
          <w:p w:rsidR="00466FA3" w:rsidRPr="00E6607C" w:rsidRDefault="00466FA3">
            <w:pPr>
              <w:spacing w:line="460" w:lineRule="exact"/>
              <w:jc w:val="center"/>
              <w:rPr>
                <w:sz w:val="24"/>
              </w:rPr>
            </w:pPr>
          </w:p>
        </w:tc>
        <w:tc>
          <w:tcPr>
            <w:tcW w:w="1259" w:type="pct"/>
            <w:vAlign w:val="center"/>
          </w:tcPr>
          <w:p w:rsidR="00466FA3" w:rsidRPr="00E6607C" w:rsidRDefault="00466FA3">
            <w:pPr>
              <w:spacing w:line="460" w:lineRule="exact"/>
              <w:jc w:val="center"/>
              <w:rPr>
                <w:sz w:val="24"/>
              </w:rPr>
            </w:pPr>
          </w:p>
        </w:tc>
      </w:tr>
      <w:tr w:rsidR="00E6607C" w:rsidRPr="00E6607C">
        <w:trPr>
          <w:jc w:val="center"/>
        </w:trPr>
        <w:tc>
          <w:tcPr>
            <w:tcW w:w="624" w:type="pct"/>
            <w:vAlign w:val="center"/>
          </w:tcPr>
          <w:p w:rsidR="00466FA3" w:rsidRPr="00E6607C" w:rsidRDefault="00466FA3">
            <w:pPr>
              <w:spacing w:line="460" w:lineRule="exact"/>
              <w:jc w:val="center"/>
              <w:rPr>
                <w:sz w:val="24"/>
              </w:rPr>
            </w:pPr>
          </w:p>
        </w:tc>
        <w:tc>
          <w:tcPr>
            <w:tcW w:w="2080" w:type="pct"/>
            <w:vAlign w:val="center"/>
          </w:tcPr>
          <w:p w:rsidR="00466FA3" w:rsidRPr="00E6607C" w:rsidRDefault="00466FA3">
            <w:pPr>
              <w:spacing w:line="460" w:lineRule="exact"/>
              <w:jc w:val="center"/>
              <w:rPr>
                <w:sz w:val="24"/>
              </w:rPr>
            </w:pPr>
          </w:p>
        </w:tc>
        <w:tc>
          <w:tcPr>
            <w:tcW w:w="1036" w:type="pct"/>
            <w:vAlign w:val="center"/>
          </w:tcPr>
          <w:p w:rsidR="00466FA3" w:rsidRPr="00E6607C" w:rsidRDefault="00466FA3">
            <w:pPr>
              <w:spacing w:line="460" w:lineRule="exact"/>
              <w:jc w:val="center"/>
              <w:rPr>
                <w:sz w:val="24"/>
              </w:rPr>
            </w:pPr>
          </w:p>
        </w:tc>
        <w:tc>
          <w:tcPr>
            <w:tcW w:w="1259" w:type="pct"/>
            <w:vAlign w:val="center"/>
          </w:tcPr>
          <w:p w:rsidR="00466FA3" w:rsidRPr="00E6607C" w:rsidRDefault="00466FA3">
            <w:pPr>
              <w:spacing w:line="460" w:lineRule="exact"/>
              <w:jc w:val="center"/>
              <w:rPr>
                <w:sz w:val="24"/>
              </w:rPr>
            </w:pPr>
          </w:p>
        </w:tc>
      </w:tr>
      <w:tr w:rsidR="00E6607C" w:rsidRPr="00E6607C">
        <w:trPr>
          <w:jc w:val="center"/>
        </w:trPr>
        <w:tc>
          <w:tcPr>
            <w:tcW w:w="624" w:type="pct"/>
            <w:vAlign w:val="center"/>
          </w:tcPr>
          <w:p w:rsidR="00466FA3" w:rsidRPr="00E6607C" w:rsidRDefault="00466FA3">
            <w:pPr>
              <w:spacing w:line="460" w:lineRule="exact"/>
              <w:jc w:val="center"/>
              <w:rPr>
                <w:sz w:val="24"/>
              </w:rPr>
            </w:pPr>
          </w:p>
        </w:tc>
        <w:tc>
          <w:tcPr>
            <w:tcW w:w="2080" w:type="pct"/>
            <w:vAlign w:val="center"/>
          </w:tcPr>
          <w:p w:rsidR="00466FA3" w:rsidRPr="00E6607C" w:rsidRDefault="00466FA3">
            <w:pPr>
              <w:spacing w:line="460" w:lineRule="exact"/>
              <w:jc w:val="center"/>
              <w:rPr>
                <w:sz w:val="24"/>
              </w:rPr>
            </w:pPr>
          </w:p>
        </w:tc>
        <w:tc>
          <w:tcPr>
            <w:tcW w:w="1036" w:type="pct"/>
            <w:vAlign w:val="center"/>
          </w:tcPr>
          <w:p w:rsidR="00466FA3" w:rsidRPr="00E6607C" w:rsidRDefault="00466FA3">
            <w:pPr>
              <w:spacing w:line="460" w:lineRule="exact"/>
              <w:jc w:val="center"/>
              <w:rPr>
                <w:sz w:val="24"/>
              </w:rPr>
            </w:pPr>
          </w:p>
        </w:tc>
        <w:tc>
          <w:tcPr>
            <w:tcW w:w="1259" w:type="pct"/>
            <w:vAlign w:val="center"/>
          </w:tcPr>
          <w:p w:rsidR="00466FA3" w:rsidRPr="00E6607C" w:rsidRDefault="00466FA3">
            <w:pPr>
              <w:spacing w:line="460" w:lineRule="exact"/>
              <w:jc w:val="center"/>
              <w:rPr>
                <w:sz w:val="24"/>
              </w:rPr>
            </w:pPr>
          </w:p>
        </w:tc>
      </w:tr>
      <w:tr w:rsidR="00E6607C" w:rsidRPr="00E6607C">
        <w:trPr>
          <w:jc w:val="center"/>
        </w:trPr>
        <w:tc>
          <w:tcPr>
            <w:tcW w:w="624" w:type="pct"/>
            <w:vAlign w:val="center"/>
          </w:tcPr>
          <w:p w:rsidR="00466FA3" w:rsidRPr="00E6607C" w:rsidRDefault="00466FA3">
            <w:pPr>
              <w:spacing w:line="460" w:lineRule="exact"/>
              <w:jc w:val="center"/>
              <w:rPr>
                <w:sz w:val="24"/>
              </w:rPr>
            </w:pPr>
          </w:p>
        </w:tc>
        <w:tc>
          <w:tcPr>
            <w:tcW w:w="2080" w:type="pct"/>
            <w:vAlign w:val="center"/>
          </w:tcPr>
          <w:p w:rsidR="00466FA3" w:rsidRPr="00E6607C" w:rsidRDefault="00466FA3">
            <w:pPr>
              <w:spacing w:line="460" w:lineRule="exact"/>
              <w:jc w:val="center"/>
              <w:rPr>
                <w:sz w:val="24"/>
              </w:rPr>
            </w:pPr>
          </w:p>
        </w:tc>
        <w:tc>
          <w:tcPr>
            <w:tcW w:w="1036" w:type="pct"/>
            <w:vAlign w:val="center"/>
          </w:tcPr>
          <w:p w:rsidR="00466FA3" w:rsidRPr="00E6607C" w:rsidRDefault="00466FA3">
            <w:pPr>
              <w:spacing w:line="460" w:lineRule="exact"/>
              <w:jc w:val="center"/>
              <w:rPr>
                <w:sz w:val="24"/>
              </w:rPr>
            </w:pPr>
          </w:p>
        </w:tc>
        <w:tc>
          <w:tcPr>
            <w:tcW w:w="1259" w:type="pct"/>
            <w:vAlign w:val="center"/>
          </w:tcPr>
          <w:p w:rsidR="00466FA3" w:rsidRPr="00E6607C" w:rsidRDefault="00466FA3">
            <w:pPr>
              <w:spacing w:line="460" w:lineRule="exact"/>
              <w:jc w:val="center"/>
              <w:rPr>
                <w:sz w:val="24"/>
              </w:rPr>
            </w:pPr>
          </w:p>
        </w:tc>
      </w:tr>
      <w:tr w:rsidR="00E6607C" w:rsidRPr="00E6607C">
        <w:trPr>
          <w:jc w:val="center"/>
        </w:trPr>
        <w:tc>
          <w:tcPr>
            <w:tcW w:w="624" w:type="pct"/>
            <w:vAlign w:val="center"/>
          </w:tcPr>
          <w:p w:rsidR="00466FA3" w:rsidRPr="00E6607C" w:rsidRDefault="00466FA3">
            <w:pPr>
              <w:spacing w:line="460" w:lineRule="exact"/>
              <w:jc w:val="center"/>
              <w:rPr>
                <w:sz w:val="24"/>
              </w:rPr>
            </w:pPr>
          </w:p>
        </w:tc>
        <w:tc>
          <w:tcPr>
            <w:tcW w:w="2080" w:type="pct"/>
            <w:vAlign w:val="center"/>
          </w:tcPr>
          <w:p w:rsidR="00466FA3" w:rsidRPr="00E6607C" w:rsidRDefault="00466FA3">
            <w:pPr>
              <w:spacing w:line="460" w:lineRule="exact"/>
              <w:jc w:val="center"/>
              <w:rPr>
                <w:sz w:val="24"/>
              </w:rPr>
            </w:pPr>
          </w:p>
        </w:tc>
        <w:tc>
          <w:tcPr>
            <w:tcW w:w="1036" w:type="pct"/>
            <w:vAlign w:val="center"/>
          </w:tcPr>
          <w:p w:rsidR="00466FA3" w:rsidRPr="00E6607C" w:rsidRDefault="00466FA3">
            <w:pPr>
              <w:spacing w:line="460" w:lineRule="exact"/>
              <w:jc w:val="center"/>
              <w:rPr>
                <w:sz w:val="24"/>
              </w:rPr>
            </w:pPr>
          </w:p>
        </w:tc>
        <w:tc>
          <w:tcPr>
            <w:tcW w:w="1259" w:type="pct"/>
            <w:vAlign w:val="center"/>
          </w:tcPr>
          <w:p w:rsidR="00466FA3" w:rsidRPr="00E6607C" w:rsidRDefault="00466FA3">
            <w:pPr>
              <w:spacing w:line="460" w:lineRule="exact"/>
              <w:jc w:val="center"/>
              <w:rPr>
                <w:sz w:val="24"/>
              </w:rPr>
            </w:pPr>
          </w:p>
        </w:tc>
      </w:tr>
      <w:tr w:rsidR="00E6607C" w:rsidRPr="00E6607C">
        <w:trPr>
          <w:jc w:val="center"/>
        </w:trPr>
        <w:tc>
          <w:tcPr>
            <w:tcW w:w="624" w:type="pct"/>
            <w:vAlign w:val="center"/>
          </w:tcPr>
          <w:p w:rsidR="00466FA3" w:rsidRPr="00E6607C" w:rsidRDefault="00AD6F81">
            <w:pPr>
              <w:spacing w:line="460" w:lineRule="exact"/>
              <w:jc w:val="center"/>
              <w:rPr>
                <w:sz w:val="24"/>
              </w:rPr>
            </w:pPr>
            <w:r w:rsidRPr="00E6607C">
              <w:rPr>
                <w:sz w:val="24"/>
              </w:rPr>
              <w:t>…</w:t>
            </w:r>
          </w:p>
        </w:tc>
        <w:tc>
          <w:tcPr>
            <w:tcW w:w="2080" w:type="pct"/>
            <w:vAlign w:val="center"/>
          </w:tcPr>
          <w:p w:rsidR="00466FA3" w:rsidRPr="00E6607C" w:rsidRDefault="00466FA3">
            <w:pPr>
              <w:spacing w:line="460" w:lineRule="exact"/>
              <w:jc w:val="center"/>
              <w:rPr>
                <w:sz w:val="24"/>
              </w:rPr>
            </w:pPr>
          </w:p>
        </w:tc>
        <w:tc>
          <w:tcPr>
            <w:tcW w:w="1036" w:type="pct"/>
            <w:vAlign w:val="center"/>
          </w:tcPr>
          <w:p w:rsidR="00466FA3" w:rsidRPr="00E6607C" w:rsidRDefault="00466FA3">
            <w:pPr>
              <w:spacing w:line="460" w:lineRule="exact"/>
              <w:jc w:val="center"/>
              <w:rPr>
                <w:sz w:val="24"/>
              </w:rPr>
            </w:pPr>
          </w:p>
        </w:tc>
        <w:tc>
          <w:tcPr>
            <w:tcW w:w="1259" w:type="pct"/>
            <w:vAlign w:val="center"/>
          </w:tcPr>
          <w:p w:rsidR="00466FA3" w:rsidRPr="00E6607C" w:rsidRDefault="00466FA3">
            <w:pPr>
              <w:spacing w:line="460" w:lineRule="exact"/>
              <w:jc w:val="center"/>
              <w:rPr>
                <w:sz w:val="24"/>
              </w:rPr>
            </w:pPr>
          </w:p>
        </w:tc>
      </w:tr>
      <w:tr w:rsidR="00E6607C" w:rsidRPr="00E6607C">
        <w:trPr>
          <w:jc w:val="center"/>
        </w:trPr>
        <w:tc>
          <w:tcPr>
            <w:tcW w:w="624" w:type="pct"/>
            <w:vAlign w:val="center"/>
          </w:tcPr>
          <w:p w:rsidR="00466FA3" w:rsidRPr="00E6607C" w:rsidRDefault="00466FA3">
            <w:pPr>
              <w:spacing w:line="460" w:lineRule="exact"/>
              <w:jc w:val="center"/>
              <w:rPr>
                <w:sz w:val="24"/>
              </w:rPr>
            </w:pPr>
          </w:p>
        </w:tc>
        <w:tc>
          <w:tcPr>
            <w:tcW w:w="2080" w:type="pct"/>
            <w:vAlign w:val="center"/>
          </w:tcPr>
          <w:p w:rsidR="00466FA3" w:rsidRPr="00E6607C" w:rsidRDefault="00466FA3">
            <w:pPr>
              <w:spacing w:line="460" w:lineRule="exact"/>
              <w:jc w:val="center"/>
              <w:rPr>
                <w:sz w:val="24"/>
              </w:rPr>
            </w:pPr>
          </w:p>
        </w:tc>
        <w:tc>
          <w:tcPr>
            <w:tcW w:w="1036" w:type="pct"/>
            <w:vAlign w:val="center"/>
          </w:tcPr>
          <w:p w:rsidR="00466FA3" w:rsidRPr="00E6607C" w:rsidRDefault="00466FA3">
            <w:pPr>
              <w:spacing w:line="460" w:lineRule="exact"/>
              <w:jc w:val="center"/>
              <w:rPr>
                <w:sz w:val="24"/>
              </w:rPr>
            </w:pPr>
          </w:p>
        </w:tc>
        <w:tc>
          <w:tcPr>
            <w:tcW w:w="1259" w:type="pct"/>
            <w:vAlign w:val="center"/>
          </w:tcPr>
          <w:p w:rsidR="00466FA3" w:rsidRPr="00E6607C" w:rsidRDefault="00466FA3">
            <w:pPr>
              <w:spacing w:line="460" w:lineRule="exact"/>
              <w:jc w:val="center"/>
              <w:rPr>
                <w:sz w:val="24"/>
              </w:rPr>
            </w:pPr>
          </w:p>
        </w:tc>
      </w:tr>
      <w:tr w:rsidR="00E6607C" w:rsidRPr="00E6607C">
        <w:trPr>
          <w:jc w:val="center"/>
        </w:trPr>
        <w:tc>
          <w:tcPr>
            <w:tcW w:w="624" w:type="pct"/>
            <w:vAlign w:val="center"/>
          </w:tcPr>
          <w:p w:rsidR="00466FA3" w:rsidRPr="00E6607C" w:rsidRDefault="00466FA3">
            <w:pPr>
              <w:spacing w:line="460" w:lineRule="exact"/>
              <w:jc w:val="center"/>
              <w:rPr>
                <w:sz w:val="24"/>
              </w:rPr>
            </w:pPr>
          </w:p>
        </w:tc>
        <w:tc>
          <w:tcPr>
            <w:tcW w:w="2080" w:type="pct"/>
            <w:vAlign w:val="center"/>
          </w:tcPr>
          <w:p w:rsidR="00466FA3" w:rsidRPr="00E6607C" w:rsidRDefault="00466FA3">
            <w:pPr>
              <w:spacing w:line="460" w:lineRule="exact"/>
              <w:jc w:val="center"/>
              <w:rPr>
                <w:sz w:val="24"/>
              </w:rPr>
            </w:pPr>
          </w:p>
        </w:tc>
        <w:tc>
          <w:tcPr>
            <w:tcW w:w="1036" w:type="pct"/>
            <w:vAlign w:val="center"/>
          </w:tcPr>
          <w:p w:rsidR="00466FA3" w:rsidRPr="00E6607C" w:rsidRDefault="00466FA3">
            <w:pPr>
              <w:spacing w:line="460" w:lineRule="exact"/>
              <w:jc w:val="center"/>
              <w:rPr>
                <w:sz w:val="24"/>
              </w:rPr>
            </w:pPr>
          </w:p>
        </w:tc>
        <w:tc>
          <w:tcPr>
            <w:tcW w:w="1259" w:type="pct"/>
            <w:vAlign w:val="center"/>
          </w:tcPr>
          <w:p w:rsidR="00466FA3" w:rsidRPr="00E6607C" w:rsidRDefault="00466FA3">
            <w:pPr>
              <w:spacing w:line="460" w:lineRule="exact"/>
              <w:jc w:val="center"/>
              <w:rPr>
                <w:sz w:val="24"/>
              </w:rPr>
            </w:pPr>
          </w:p>
        </w:tc>
      </w:tr>
    </w:tbl>
    <w:p w:rsidR="00466FA3" w:rsidRPr="00E6607C" w:rsidRDefault="00466FA3">
      <w:pPr>
        <w:spacing w:line="360" w:lineRule="auto"/>
        <w:ind w:firstLineChars="1700" w:firstLine="4080"/>
        <w:rPr>
          <w:sz w:val="24"/>
          <w:szCs w:val="24"/>
        </w:rPr>
      </w:pPr>
    </w:p>
    <w:p w:rsidR="00466FA3" w:rsidRPr="00E6607C" w:rsidRDefault="00466FA3">
      <w:pPr>
        <w:spacing w:line="360" w:lineRule="auto"/>
        <w:ind w:firstLineChars="1700" w:firstLine="4080"/>
        <w:rPr>
          <w:sz w:val="24"/>
          <w:szCs w:val="24"/>
        </w:rPr>
      </w:pPr>
    </w:p>
    <w:p w:rsidR="00466FA3" w:rsidRPr="00E6607C" w:rsidRDefault="00466FA3">
      <w:pPr>
        <w:spacing w:line="360" w:lineRule="auto"/>
        <w:ind w:firstLineChars="1700" w:firstLine="4080"/>
        <w:rPr>
          <w:sz w:val="24"/>
          <w:szCs w:val="24"/>
        </w:rPr>
      </w:pPr>
    </w:p>
    <w:p w:rsidR="00466FA3" w:rsidRPr="00E6607C" w:rsidRDefault="00AD6F81">
      <w:pPr>
        <w:spacing w:line="360" w:lineRule="auto"/>
        <w:ind w:firstLineChars="1700" w:firstLine="4080"/>
        <w:rPr>
          <w:sz w:val="24"/>
        </w:rPr>
      </w:pPr>
      <w:r w:rsidRPr="00E6607C">
        <w:rPr>
          <w:sz w:val="24"/>
        </w:rPr>
        <w:t>供应商名称：</w:t>
      </w:r>
    </w:p>
    <w:p w:rsidR="00466FA3" w:rsidRPr="00E6607C" w:rsidRDefault="00AD6F81">
      <w:pPr>
        <w:spacing w:line="460" w:lineRule="exact"/>
        <w:ind w:left="192" w:firstLineChars="1645" w:firstLine="3948"/>
        <w:rPr>
          <w:sz w:val="24"/>
        </w:rPr>
      </w:pPr>
      <w:r w:rsidRPr="00E6607C">
        <w:rPr>
          <w:sz w:val="24"/>
        </w:rPr>
        <w:t>日期：</w:t>
      </w:r>
      <w:r w:rsidRPr="00E6607C">
        <w:rPr>
          <w:sz w:val="24"/>
          <w:u w:val="single"/>
        </w:rPr>
        <w:t xml:space="preserve">     </w:t>
      </w:r>
      <w:r w:rsidRPr="00E6607C">
        <w:rPr>
          <w:sz w:val="24"/>
        </w:rPr>
        <w:t>年</w:t>
      </w:r>
      <w:r w:rsidRPr="00E6607C">
        <w:rPr>
          <w:sz w:val="24"/>
          <w:u w:val="single"/>
        </w:rPr>
        <w:t xml:space="preserve">    </w:t>
      </w:r>
      <w:r w:rsidRPr="00E6607C">
        <w:rPr>
          <w:sz w:val="24"/>
        </w:rPr>
        <w:t>月</w:t>
      </w:r>
      <w:r w:rsidRPr="00E6607C">
        <w:rPr>
          <w:sz w:val="24"/>
          <w:u w:val="single"/>
        </w:rPr>
        <w:t xml:space="preserve">    </w:t>
      </w:r>
      <w:r w:rsidRPr="00E6607C">
        <w:rPr>
          <w:sz w:val="24"/>
        </w:rPr>
        <w:t>日</w:t>
      </w:r>
    </w:p>
    <w:p w:rsidR="00466FA3" w:rsidRPr="00E6607C" w:rsidRDefault="00AD6F81">
      <w:pPr>
        <w:spacing w:line="460" w:lineRule="exact"/>
        <w:ind w:leftChars="-85" w:left="-178" w:firstLineChars="100" w:firstLine="240"/>
        <w:rPr>
          <w:rFonts w:ascii="宋体" w:hAnsi="宋体"/>
          <w:sz w:val="24"/>
          <w:szCs w:val="24"/>
        </w:rPr>
      </w:pPr>
      <w:r w:rsidRPr="00E6607C">
        <w:rPr>
          <w:rFonts w:ascii="宋体" w:hAnsi="宋体" w:hint="eastAsia"/>
          <w:sz w:val="24"/>
          <w:szCs w:val="24"/>
        </w:rPr>
        <w:t xml:space="preserve">   </w:t>
      </w:r>
    </w:p>
    <w:p w:rsidR="00466FA3" w:rsidRPr="00E6607C" w:rsidRDefault="00AD6F81">
      <w:pPr>
        <w:tabs>
          <w:tab w:val="left" w:pos="360"/>
        </w:tabs>
        <w:spacing w:line="560" w:lineRule="exact"/>
        <w:jc w:val="left"/>
        <w:rPr>
          <w:rFonts w:ascii="宋体" w:hAnsi="宋体"/>
          <w:sz w:val="24"/>
          <w:szCs w:val="24"/>
        </w:rPr>
      </w:pPr>
      <w:r w:rsidRPr="00E6607C">
        <w:rPr>
          <w:rFonts w:ascii="宋体" w:hAnsi="宋体"/>
          <w:sz w:val="24"/>
          <w:szCs w:val="24"/>
        </w:rPr>
        <w:br w:type="page"/>
      </w:r>
      <w:r w:rsidRPr="00E6607C">
        <w:rPr>
          <w:rFonts w:hint="eastAsia"/>
          <w:b/>
          <w:sz w:val="24"/>
        </w:rPr>
        <w:lastRenderedPageBreak/>
        <w:t>附件</w:t>
      </w:r>
      <w:r w:rsidRPr="00E6607C">
        <w:rPr>
          <w:rFonts w:hint="eastAsia"/>
          <w:b/>
          <w:sz w:val="24"/>
        </w:rPr>
        <w:t>6</w:t>
      </w:r>
    </w:p>
    <w:p w:rsidR="00466FA3" w:rsidRPr="00E6607C" w:rsidRDefault="00AD6F81">
      <w:pPr>
        <w:tabs>
          <w:tab w:val="left" w:pos="360"/>
        </w:tabs>
        <w:spacing w:line="560" w:lineRule="exact"/>
        <w:jc w:val="center"/>
        <w:rPr>
          <w:b/>
          <w:sz w:val="24"/>
        </w:rPr>
      </w:pPr>
      <w:r w:rsidRPr="00E6607C">
        <w:rPr>
          <w:b/>
          <w:sz w:val="24"/>
        </w:rPr>
        <w:t>报价分项一览表</w:t>
      </w:r>
    </w:p>
    <w:p w:rsidR="00466FA3" w:rsidRPr="00E6607C" w:rsidRDefault="00AD6F81">
      <w:pPr>
        <w:spacing w:line="460" w:lineRule="exact"/>
        <w:rPr>
          <w:b/>
          <w:sz w:val="24"/>
        </w:rPr>
      </w:pPr>
      <w:r w:rsidRPr="00E6607C">
        <w:rPr>
          <w:sz w:val="24"/>
        </w:rPr>
        <w:t>项目名称：</w:t>
      </w:r>
      <w:r w:rsidRPr="00E6607C">
        <w:rPr>
          <w:sz w:val="24"/>
          <w:u w:val="single"/>
        </w:rPr>
        <w:t xml:space="preserve">                    </w:t>
      </w:r>
      <w:r w:rsidRPr="00E6607C">
        <w:rPr>
          <w:sz w:val="24"/>
        </w:rPr>
        <w:t xml:space="preserve">      </w:t>
      </w:r>
      <w:r w:rsidRPr="00E6607C">
        <w:rPr>
          <w:b/>
          <w:sz w:val="24"/>
        </w:rPr>
        <w:t xml:space="preserve">            </w:t>
      </w:r>
    </w:p>
    <w:p w:rsidR="00466FA3" w:rsidRPr="00E6607C" w:rsidRDefault="00AD6F81">
      <w:pPr>
        <w:spacing w:line="460" w:lineRule="exact"/>
        <w:rPr>
          <w:b/>
          <w:sz w:val="24"/>
        </w:rPr>
      </w:pPr>
      <w:r w:rsidRPr="00E6607C">
        <w:rPr>
          <w:sz w:val="24"/>
        </w:rPr>
        <w:t>项目编号：</w:t>
      </w:r>
      <w:r w:rsidRPr="00E6607C">
        <w:rPr>
          <w:sz w:val="24"/>
          <w:u w:val="single"/>
        </w:rPr>
        <w:t xml:space="preserve">                    </w:t>
      </w:r>
      <w:r w:rsidRPr="00E6607C">
        <w:rPr>
          <w:sz w:val="24"/>
        </w:rPr>
        <w:t xml:space="preserve">      </w:t>
      </w:r>
      <w:r w:rsidRPr="00E6607C">
        <w:rPr>
          <w:b/>
          <w:sz w:val="24"/>
        </w:rPr>
        <w:t xml:space="preserve">            </w:t>
      </w:r>
    </w:p>
    <w:p w:rsidR="00466FA3" w:rsidRPr="00E6607C" w:rsidRDefault="00AD6F81">
      <w:pPr>
        <w:spacing w:line="460" w:lineRule="exact"/>
        <w:rPr>
          <w:sz w:val="24"/>
          <w:u w:val="single"/>
        </w:rPr>
      </w:pPr>
      <w:r w:rsidRPr="00E6607C">
        <w:rPr>
          <w:sz w:val="24"/>
        </w:rPr>
        <w:t>包号：</w:t>
      </w:r>
      <w:r w:rsidRPr="00E6607C">
        <w:rPr>
          <w:sz w:val="24"/>
          <w:u w:val="single"/>
        </w:rPr>
        <w:t xml:space="preserve">                        </w:t>
      </w:r>
    </w:p>
    <w:p w:rsidR="00466FA3" w:rsidRPr="00E6607C" w:rsidRDefault="00AD6F81">
      <w:pPr>
        <w:spacing w:line="460" w:lineRule="exact"/>
        <w:rPr>
          <w:b/>
          <w:sz w:val="24"/>
        </w:rPr>
      </w:pPr>
      <w:r w:rsidRPr="00E6607C">
        <w:rPr>
          <w:sz w:val="24"/>
        </w:rPr>
        <w:t xml:space="preserve">                                                              </w:t>
      </w:r>
      <w:r w:rsidRPr="00E6607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E6607C" w:rsidRPr="00E6607C">
        <w:trPr>
          <w:cantSplit/>
          <w:jc w:val="center"/>
        </w:trPr>
        <w:tc>
          <w:tcPr>
            <w:tcW w:w="457" w:type="pct"/>
            <w:vAlign w:val="center"/>
          </w:tcPr>
          <w:p w:rsidR="00466FA3" w:rsidRPr="00E6607C" w:rsidRDefault="00AD6F81">
            <w:pPr>
              <w:jc w:val="center"/>
              <w:rPr>
                <w:szCs w:val="21"/>
              </w:rPr>
            </w:pPr>
            <w:r w:rsidRPr="00E6607C">
              <w:rPr>
                <w:szCs w:val="21"/>
              </w:rPr>
              <w:t>序号</w:t>
            </w:r>
          </w:p>
        </w:tc>
        <w:tc>
          <w:tcPr>
            <w:tcW w:w="2019" w:type="pct"/>
            <w:gridSpan w:val="2"/>
            <w:vAlign w:val="center"/>
          </w:tcPr>
          <w:p w:rsidR="00466FA3" w:rsidRPr="00E6607C" w:rsidRDefault="00AD6F81">
            <w:pPr>
              <w:jc w:val="center"/>
              <w:rPr>
                <w:szCs w:val="21"/>
              </w:rPr>
            </w:pPr>
            <w:r w:rsidRPr="00E6607C">
              <w:rPr>
                <w:szCs w:val="21"/>
              </w:rPr>
              <w:t>价格分项组成</w:t>
            </w:r>
          </w:p>
        </w:tc>
        <w:tc>
          <w:tcPr>
            <w:tcW w:w="1743" w:type="pct"/>
            <w:vAlign w:val="center"/>
          </w:tcPr>
          <w:p w:rsidR="00466FA3" w:rsidRPr="00E6607C" w:rsidRDefault="00AD6F81">
            <w:pPr>
              <w:jc w:val="center"/>
              <w:rPr>
                <w:szCs w:val="21"/>
              </w:rPr>
            </w:pPr>
            <w:r w:rsidRPr="00E6607C">
              <w:rPr>
                <w:szCs w:val="21"/>
              </w:rPr>
              <w:t>报价</w:t>
            </w:r>
          </w:p>
        </w:tc>
        <w:tc>
          <w:tcPr>
            <w:tcW w:w="781" w:type="pct"/>
          </w:tcPr>
          <w:p w:rsidR="00466FA3" w:rsidRPr="00E6607C" w:rsidRDefault="00AD6F81">
            <w:pPr>
              <w:jc w:val="center"/>
              <w:rPr>
                <w:szCs w:val="21"/>
              </w:rPr>
            </w:pPr>
            <w:r w:rsidRPr="00E6607C">
              <w:rPr>
                <w:rFonts w:hint="eastAsia"/>
                <w:szCs w:val="21"/>
              </w:rPr>
              <w:t>备注</w:t>
            </w:r>
          </w:p>
          <w:p w:rsidR="00466FA3" w:rsidRPr="00E6607C" w:rsidRDefault="00AD6F81">
            <w:pPr>
              <w:jc w:val="center"/>
              <w:rPr>
                <w:szCs w:val="21"/>
              </w:rPr>
            </w:pPr>
            <w:r w:rsidRPr="00E6607C">
              <w:rPr>
                <w:rFonts w:hint="eastAsia"/>
                <w:szCs w:val="21"/>
              </w:rPr>
              <w:t>（不涉及的条目请在本栏标注）</w:t>
            </w:r>
          </w:p>
        </w:tc>
      </w:tr>
      <w:tr w:rsidR="00E6607C" w:rsidRPr="00E6607C">
        <w:trPr>
          <w:cantSplit/>
          <w:jc w:val="center"/>
        </w:trPr>
        <w:tc>
          <w:tcPr>
            <w:tcW w:w="457" w:type="pct"/>
            <w:vMerge w:val="restart"/>
            <w:vAlign w:val="center"/>
          </w:tcPr>
          <w:p w:rsidR="00466FA3" w:rsidRPr="00E6607C" w:rsidRDefault="00AD6F81">
            <w:pPr>
              <w:jc w:val="center"/>
              <w:rPr>
                <w:szCs w:val="21"/>
              </w:rPr>
            </w:pPr>
            <w:r w:rsidRPr="00E6607C">
              <w:rPr>
                <w:szCs w:val="21"/>
              </w:rPr>
              <w:t>1</w:t>
            </w:r>
          </w:p>
        </w:tc>
        <w:tc>
          <w:tcPr>
            <w:tcW w:w="736" w:type="pct"/>
            <w:vMerge w:val="restart"/>
            <w:vAlign w:val="center"/>
          </w:tcPr>
          <w:p w:rsidR="00466FA3" w:rsidRPr="00E6607C" w:rsidRDefault="00AD6F81">
            <w:pPr>
              <w:jc w:val="center"/>
              <w:rPr>
                <w:szCs w:val="21"/>
              </w:rPr>
            </w:pPr>
            <w:r w:rsidRPr="00E6607C">
              <w:rPr>
                <w:szCs w:val="21"/>
              </w:rPr>
              <w:t>人员费用</w:t>
            </w:r>
          </w:p>
        </w:tc>
        <w:tc>
          <w:tcPr>
            <w:tcW w:w="1283" w:type="pct"/>
            <w:vAlign w:val="center"/>
          </w:tcPr>
          <w:p w:rsidR="00466FA3" w:rsidRPr="00E6607C" w:rsidRDefault="00AD6F81">
            <w:pPr>
              <w:jc w:val="center"/>
              <w:rPr>
                <w:szCs w:val="21"/>
              </w:rPr>
            </w:pPr>
            <w:r w:rsidRPr="00E6607C">
              <w:rPr>
                <w:szCs w:val="21"/>
              </w:rPr>
              <w:t>人员工资：</w:t>
            </w:r>
          </w:p>
        </w:tc>
        <w:tc>
          <w:tcPr>
            <w:tcW w:w="1743" w:type="pct"/>
            <w:vAlign w:val="center"/>
          </w:tcPr>
          <w:p w:rsidR="00466FA3" w:rsidRPr="00E6607C" w:rsidRDefault="00466FA3">
            <w:pPr>
              <w:jc w:val="left"/>
              <w:rPr>
                <w:szCs w:val="21"/>
              </w:rPr>
            </w:pPr>
          </w:p>
        </w:tc>
        <w:tc>
          <w:tcPr>
            <w:tcW w:w="781" w:type="pct"/>
          </w:tcPr>
          <w:p w:rsidR="00466FA3" w:rsidRPr="00E6607C" w:rsidRDefault="00466FA3">
            <w:pPr>
              <w:jc w:val="left"/>
              <w:rPr>
                <w:szCs w:val="21"/>
              </w:rPr>
            </w:pPr>
          </w:p>
        </w:tc>
      </w:tr>
      <w:tr w:rsidR="00E6607C" w:rsidRPr="00E6607C">
        <w:trPr>
          <w:cantSplit/>
          <w:jc w:val="center"/>
        </w:trPr>
        <w:tc>
          <w:tcPr>
            <w:tcW w:w="457" w:type="pct"/>
            <w:vMerge/>
            <w:vAlign w:val="center"/>
          </w:tcPr>
          <w:p w:rsidR="00466FA3" w:rsidRPr="00E6607C" w:rsidRDefault="00466FA3">
            <w:pPr>
              <w:jc w:val="center"/>
              <w:rPr>
                <w:szCs w:val="21"/>
              </w:rPr>
            </w:pPr>
          </w:p>
        </w:tc>
        <w:tc>
          <w:tcPr>
            <w:tcW w:w="736" w:type="pct"/>
            <w:vMerge/>
            <w:vAlign w:val="center"/>
          </w:tcPr>
          <w:p w:rsidR="00466FA3" w:rsidRPr="00E6607C" w:rsidRDefault="00466FA3">
            <w:pPr>
              <w:jc w:val="center"/>
              <w:rPr>
                <w:szCs w:val="21"/>
              </w:rPr>
            </w:pPr>
          </w:p>
        </w:tc>
        <w:tc>
          <w:tcPr>
            <w:tcW w:w="1283" w:type="pct"/>
            <w:vAlign w:val="center"/>
          </w:tcPr>
          <w:p w:rsidR="00466FA3" w:rsidRPr="00E6607C" w:rsidRDefault="00AD6F81">
            <w:pPr>
              <w:jc w:val="center"/>
              <w:rPr>
                <w:szCs w:val="21"/>
              </w:rPr>
            </w:pPr>
            <w:r w:rsidRPr="00E6607C">
              <w:rPr>
                <w:rFonts w:hint="eastAsia"/>
                <w:szCs w:val="21"/>
              </w:rPr>
              <w:t>社会保险：</w:t>
            </w:r>
          </w:p>
        </w:tc>
        <w:tc>
          <w:tcPr>
            <w:tcW w:w="1743" w:type="pct"/>
            <w:vAlign w:val="center"/>
          </w:tcPr>
          <w:p w:rsidR="00466FA3" w:rsidRPr="00E6607C" w:rsidRDefault="00466FA3">
            <w:pPr>
              <w:jc w:val="left"/>
              <w:rPr>
                <w:szCs w:val="21"/>
              </w:rPr>
            </w:pPr>
          </w:p>
        </w:tc>
        <w:tc>
          <w:tcPr>
            <w:tcW w:w="781" w:type="pct"/>
          </w:tcPr>
          <w:p w:rsidR="00466FA3" w:rsidRPr="00E6607C" w:rsidRDefault="00466FA3">
            <w:pPr>
              <w:jc w:val="left"/>
              <w:rPr>
                <w:szCs w:val="21"/>
              </w:rPr>
            </w:pPr>
          </w:p>
        </w:tc>
      </w:tr>
      <w:tr w:rsidR="00E6607C" w:rsidRPr="00E6607C">
        <w:trPr>
          <w:cantSplit/>
          <w:jc w:val="center"/>
        </w:trPr>
        <w:tc>
          <w:tcPr>
            <w:tcW w:w="457" w:type="pct"/>
            <w:vMerge/>
            <w:vAlign w:val="center"/>
          </w:tcPr>
          <w:p w:rsidR="00466FA3" w:rsidRPr="00E6607C" w:rsidRDefault="00466FA3">
            <w:pPr>
              <w:jc w:val="center"/>
              <w:rPr>
                <w:szCs w:val="21"/>
              </w:rPr>
            </w:pPr>
          </w:p>
        </w:tc>
        <w:tc>
          <w:tcPr>
            <w:tcW w:w="736" w:type="pct"/>
            <w:vMerge/>
            <w:vAlign w:val="center"/>
          </w:tcPr>
          <w:p w:rsidR="00466FA3" w:rsidRPr="00E6607C" w:rsidRDefault="00466FA3">
            <w:pPr>
              <w:jc w:val="center"/>
              <w:rPr>
                <w:szCs w:val="21"/>
              </w:rPr>
            </w:pPr>
          </w:p>
        </w:tc>
        <w:tc>
          <w:tcPr>
            <w:tcW w:w="1283" w:type="pct"/>
            <w:vAlign w:val="center"/>
          </w:tcPr>
          <w:p w:rsidR="00466FA3" w:rsidRPr="00E6607C" w:rsidRDefault="00AD6F81">
            <w:pPr>
              <w:jc w:val="left"/>
              <w:rPr>
                <w:szCs w:val="21"/>
              </w:rPr>
            </w:pPr>
            <w:r w:rsidRPr="00E6607C">
              <w:rPr>
                <w:rFonts w:hint="eastAsia"/>
                <w:szCs w:val="21"/>
              </w:rPr>
              <w:t>住房公积金：</w:t>
            </w:r>
          </w:p>
        </w:tc>
        <w:tc>
          <w:tcPr>
            <w:tcW w:w="1743" w:type="pct"/>
            <w:vAlign w:val="center"/>
          </w:tcPr>
          <w:p w:rsidR="00466FA3" w:rsidRPr="00E6607C" w:rsidRDefault="00466FA3">
            <w:pPr>
              <w:jc w:val="left"/>
              <w:rPr>
                <w:szCs w:val="21"/>
              </w:rPr>
            </w:pPr>
          </w:p>
        </w:tc>
        <w:tc>
          <w:tcPr>
            <w:tcW w:w="781" w:type="pct"/>
          </w:tcPr>
          <w:p w:rsidR="00466FA3" w:rsidRPr="00E6607C" w:rsidRDefault="00466FA3">
            <w:pPr>
              <w:jc w:val="left"/>
              <w:rPr>
                <w:szCs w:val="21"/>
              </w:rPr>
            </w:pPr>
          </w:p>
        </w:tc>
      </w:tr>
      <w:tr w:rsidR="00E6607C" w:rsidRPr="00E6607C">
        <w:trPr>
          <w:cantSplit/>
          <w:jc w:val="center"/>
        </w:trPr>
        <w:tc>
          <w:tcPr>
            <w:tcW w:w="457" w:type="pct"/>
            <w:vMerge/>
            <w:vAlign w:val="center"/>
          </w:tcPr>
          <w:p w:rsidR="00466FA3" w:rsidRPr="00E6607C" w:rsidRDefault="00466FA3">
            <w:pPr>
              <w:jc w:val="center"/>
              <w:rPr>
                <w:szCs w:val="21"/>
              </w:rPr>
            </w:pPr>
          </w:p>
        </w:tc>
        <w:tc>
          <w:tcPr>
            <w:tcW w:w="736" w:type="pct"/>
            <w:vMerge/>
            <w:vAlign w:val="center"/>
          </w:tcPr>
          <w:p w:rsidR="00466FA3" w:rsidRPr="00E6607C" w:rsidRDefault="00466FA3">
            <w:pPr>
              <w:jc w:val="center"/>
              <w:rPr>
                <w:szCs w:val="21"/>
              </w:rPr>
            </w:pPr>
          </w:p>
        </w:tc>
        <w:tc>
          <w:tcPr>
            <w:tcW w:w="1283" w:type="pct"/>
            <w:vAlign w:val="center"/>
          </w:tcPr>
          <w:p w:rsidR="00466FA3" w:rsidRPr="00E6607C" w:rsidRDefault="00AD6F81">
            <w:pPr>
              <w:jc w:val="center"/>
              <w:rPr>
                <w:szCs w:val="21"/>
              </w:rPr>
            </w:pPr>
            <w:r w:rsidRPr="00E6607C">
              <w:rPr>
                <w:szCs w:val="21"/>
              </w:rPr>
              <w:t>福利</w:t>
            </w:r>
            <w:r w:rsidRPr="00E6607C">
              <w:rPr>
                <w:rFonts w:hint="eastAsia"/>
                <w:szCs w:val="21"/>
              </w:rPr>
              <w:t>费</w:t>
            </w:r>
            <w:r w:rsidRPr="00E6607C">
              <w:rPr>
                <w:szCs w:val="21"/>
              </w:rPr>
              <w:t>：</w:t>
            </w:r>
          </w:p>
        </w:tc>
        <w:tc>
          <w:tcPr>
            <w:tcW w:w="1743" w:type="pct"/>
            <w:vAlign w:val="center"/>
          </w:tcPr>
          <w:p w:rsidR="00466FA3" w:rsidRPr="00E6607C" w:rsidRDefault="00466FA3">
            <w:pPr>
              <w:jc w:val="left"/>
              <w:rPr>
                <w:szCs w:val="21"/>
              </w:rPr>
            </w:pPr>
          </w:p>
        </w:tc>
        <w:tc>
          <w:tcPr>
            <w:tcW w:w="781" w:type="pct"/>
          </w:tcPr>
          <w:p w:rsidR="00466FA3" w:rsidRPr="00E6607C" w:rsidRDefault="00466FA3">
            <w:pPr>
              <w:jc w:val="left"/>
              <w:rPr>
                <w:szCs w:val="21"/>
              </w:rPr>
            </w:pPr>
          </w:p>
        </w:tc>
      </w:tr>
      <w:tr w:rsidR="00E6607C" w:rsidRPr="00E6607C">
        <w:trPr>
          <w:cantSplit/>
          <w:trHeight w:val="290"/>
          <w:jc w:val="center"/>
        </w:trPr>
        <w:tc>
          <w:tcPr>
            <w:tcW w:w="457" w:type="pct"/>
            <w:vMerge/>
            <w:vAlign w:val="center"/>
          </w:tcPr>
          <w:p w:rsidR="00466FA3" w:rsidRPr="00E6607C" w:rsidRDefault="00466FA3">
            <w:pPr>
              <w:jc w:val="center"/>
              <w:rPr>
                <w:szCs w:val="21"/>
              </w:rPr>
            </w:pPr>
          </w:p>
        </w:tc>
        <w:tc>
          <w:tcPr>
            <w:tcW w:w="736" w:type="pct"/>
            <w:vMerge/>
            <w:vAlign w:val="center"/>
          </w:tcPr>
          <w:p w:rsidR="00466FA3" w:rsidRPr="00E6607C" w:rsidRDefault="00466FA3">
            <w:pPr>
              <w:jc w:val="center"/>
              <w:rPr>
                <w:szCs w:val="21"/>
              </w:rPr>
            </w:pPr>
          </w:p>
        </w:tc>
        <w:tc>
          <w:tcPr>
            <w:tcW w:w="1283" w:type="pct"/>
            <w:vAlign w:val="center"/>
          </w:tcPr>
          <w:p w:rsidR="00466FA3" w:rsidRPr="00E6607C" w:rsidRDefault="00AD6F81">
            <w:pPr>
              <w:jc w:val="center"/>
              <w:rPr>
                <w:szCs w:val="21"/>
              </w:rPr>
            </w:pPr>
            <w:r w:rsidRPr="00E6607C">
              <w:rPr>
                <w:rFonts w:hint="eastAsia"/>
                <w:szCs w:val="21"/>
              </w:rPr>
              <w:t>其他：</w:t>
            </w:r>
          </w:p>
        </w:tc>
        <w:tc>
          <w:tcPr>
            <w:tcW w:w="1743" w:type="pct"/>
            <w:vAlign w:val="center"/>
          </w:tcPr>
          <w:p w:rsidR="00466FA3" w:rsidRPr="00E6607C" w:rsidRDefault="00466FA3">
            <w:pPr>
              <w:jc w:val="left"/>
              <w:rPr>
                <w:szCs w:val="21"/>
              </w:rPr>
            </w:pPr>
          </w:p>
        </w:tc>
        <w:tc>
          <w:tcPr>
            <w:tcW w:w="781" w:type="pct"/>
          </w:tcPr>
          <w:p w:rsidR="00466FA3" w:rsidRPr="00E6607C" w:rsidRDefault="00466FA3">
            <w:pPr>
              <w:jc w:val="left"/>
              <w:rPr>
                <w:szCs w:val="21"/>
              </w:rPr>
            </w:pPr>
          </w:p>
        </w:tc>
      </w:tr>
      <w:tr w:rsidR="00E6607C" w:rsidRPr="00E6607C">
        <w:trPr>
          <w:cantSplit/>
          <w:trHeight w:val="129"/>
          <w:jc w:val="center"/>
        </w:trPr>
        <w:tc>
          <w:tcPr>
            <w:tcW w:w="457" w:type="pct"/>
            <w:vAlign w:val="center"/>
          </w:tcPr>
          <w:p w:rsidR="00466FA3" w:rsidRPr="00E6607C" w:rsidRDefault="00AD6F81">
            <w:pPr>
              <w:jc w:val="center"/>
              <w:rPr>
                <w:szCs w:val="21"/>
              </w:rPr>
            </w:pPr>
            <w:r w:rsidRPr="00E6607C">
              <w:rPr>
                <w:szCs w:val="21"/>
              </w:rPr>
              <w:t>2</w:t>
            </w:r>
          </w:p>
        </w:tc>
        <w:tc>
          <w:tcPr>
            <w:tcW w:w="2019" w:type="pct"/>
            <w:gridSpan w:val="2"/>
            <w:vAlign w:val="center"/>
          </w:tcPr>
          <w:p w:rsidR="00466FA3" w:rsidRPr="00E6607C" w:rsidRDefault="00AD6F81">
            <w:pPr>
              <w:jc w:val="center"/>
              <w:rPr>
                <w:szCs w:val="21"/>
              </w:rPr>
            </w:pPr>
            <w:r w:rsidRPr="00E6607C">
              <w:rPr>
                <w:szCs w:val="21"/>
              </w:rPr>
              <w:t>日常运行维护工具耗材费用</w:t>
            </w:r>
          </w:p>
        </w:tc>
        <w:tc>
          <w:tcPr>
            <w:tcW w:w="1743" w:type="pct"/>
            <w:vAlign w:val="center"/>
          </w:tcPr>
          <w:p w:rsidR="00466FA3" w:rsidRPr="00E6607C" w:rsidRDefault="00466FA3">
            <w:pPr>
              <w:jc w:val="left"/>
              <w:rPr>
                <w:szCs w:val="21"/>
              </w:rPr>
            </w:pPr>
          </w:p>
        </w:tc>
        <w:tc>
          <w:tcPr>
            <w:tcW w:w="781" w:type="pct"/>
          </w:tcPr>
          <w:p w:rsidR="00466FA3" w:rsidRPr="00E6607C" w:rsidRDefault="00466FA3">
            <w:pPr>
              <w:jc w:val="left"/>
              <w:rPr>
                <w:szCs w:val="21"/>
              </w:rPr>
            </w:pPr>
          </w:p>
        </w:tc>
      </w:tr>
      <w:tr w:rsidR="00E6607C" w:rsidRPr="00E6607C">
        <w:trPr>
          <w:cantSplit/>
          <w:trHeight w:val="60"/>
          <w:jc w:val="center"/>
        </w:trPr>
        <w:tc>
          <w:tcPr>
            <w:tcW w:w="457" w:type="pct"/>
            <w:vAlign w:val="center"/>
          </w:tcPr>
          <w:p w:rsidR="00466FA3" w:rsidRPr="00E6607C" w:rsidRDefault="00AD6F81">
            <w:pPr>
              <w:jc w:val="center"/>
              <w:rPr>
                <w:szCs w:val="21"/>
              </w:rPr>
            </w:pPr>
            <w:r w:rsidRPr="00E6607C">
              <w:rPr>
                <w:szCs w:val="21"/>
              </w:rPr>
              <w:t>3</w:t>
            </w:r>
          </w:p>
        </w:tc>
        <w:tc>
          <w:tcPr>
            <w:tcW w:w="2019" w:type="pct"/>
            <w:gridSpan w:val="2"/>
            <w:vAlign w:val="center"/>
          </w:tcPr>
          <w:p w:rsidR="00466FA3" w:rsidRPr="00E6607C" w:rsidRDefault="00AD6F81">
            <w:pPr>
              <w:jc w:val="center"/>
              <w:rPr>
                <w:szCs w:val="21"/>
              </w:rPr>
            </w:pPr>
            <w:r w:rsidRPr="00E6607C">
              <w:rPr>
                <w:rFonts w:hint="eastAsia"/>
                <w:szCs w:val="21"/>
              </w:rPr>
              <w:t>保洁</w:t>
            </w:r>
            <w:r w:rsidRPr="00E6607C">
              <w:rPr>
                <w:szCs w:val="21"/>
              </w:rPr>
              <w:t>工具耗材费用</w:t>
            </w:r>
          </w:p>
        </w:tc>
        <w:tc>
          <w:tcPr>
            <w:tcW w:w="1743" w:type="pct"/>
            <w:vAlign w:val="center"/>
          </w:tcPr>
          <w:p w:rsidR="00466FA3" w:rsidRPr="00E6607C" w:rsidRDefault="00466FA3">
            <w:pPr>
              <w:jc w:val="left"/>
              <w:rPr>
                <w:szCs w:val="21"/>
              </w:rPr>
            </w:pPr>
          </w:p>
        </w:tc>
        <w:tc>
          <w:tcPr>
            <w:tcW w:w="781" w:type="pct"/>
          </w:tcPr>
          <w:p w:rsidR="00466FA3" w:rsidRPr="00E6607C" w:rsidRDefault="00466FA3">
            <w:pPr>
              <w:jc w:val="left"/>
              <w:rPr>
                <w:szCs w:val="21"/>
              </w:rPr>
            </w:pPr>
          </w:p>
        </w:tc>
      </w:tr>
      <w:tr w:rsidR="00E6607C" w:rsidRPr="00E6607C">
        <w:trPr>
          <w:cantSplit/>
          <w:trHeight w:val="60"/>
          <w:jc w:val="center"/>
        </w:trPr>
        <w:tc>
          <w:tcPr>
            <w:tcW w:w="457" w:type="pct"/>
            <w:vAlign w:val="center"/>
          </w:tcPr>
          <w:p w:rsidR="00466FA3" w:rsidRPr="00E6607C" w:rsidRDefault="00AD6F81">
            <w:pPr>
              <w:jc w:val="center"/>
              <w:rPr>
                <w:szCs w:val="21"/>
              </w:rPr>
            </w:pPr>
            <w:r w:rsidRPr="00E6607C">
              <w:rPr>
                <w:szCs w:val="21"/>
              </w:rPr>
              <w:t>4</w:t>
            </w:r>
          </w:p>
        </w:tc>
        <w:tc>
          <w:tcPr>
            <w:tcW w:w="2019" w:type="pct"/>
            <w:gridSpan w:val="2"/>
            <w:vAlign w:val="center"/>
          </w:tcPr>
          <w:p w:rsidR="00466FA3" w:rsidRPr="00E6607C" w:rsidRDefault="00AD6F81">
            <w:pPr>
              <w:jc w:val="center"/>
              <w:rPr>
                <w:szCs w:val="21"/>
              </w:rPr>
            </w:pPr>
            <w:r w:rsidRPr="00E6607C">
              <w:rPr>
                <w:szCs w:val="21"/>
              </w:rPr>
              <w:t>秩序维护</w:t>
            </w:r>
            <w:r w:rsidRPr="00E6607C">
              <w:rPr>
                <w:rFonts w:hint="eastAsia"/>
                <w:szCs w:val="21"/>
              </w:rPr>
              <w:t>工具耗材</w:t>
            </w:r>
            <w:r w:rsidRPr="00E6607C">
              <w:rPr>
                <w:szCs w:val="21"/>
              </w:rPr>
              <w:t>费用</w:t>
            </w:r>
          </w:p>
        </w:tc>
        <w:tc>
          <w:tcPr>
            <w:tcW w:w="1743" w:type="pct"/>
            <w:vAlign w:val="center"/>
          </w:tcPr>
          <w:p w:rsidR="00466FA3" w:rsidRPr="00E6607C" w:rsidRDefault="00466FA3">
            <w:pPr>
              <w:jc w:val="left"/>
              <w:rPr>
                <w:szCs w:val="21"/>
              </w:rPr>
            </w:pPr>
          </w:p>
        </w:tc>
        <w:tc>
          <w:tcPr>
            <w:tcW w:w="781" w:type="pct"/>
          </w:tcPr>
          <w:p w:rsidR="00466FA3" w:rsidRPr="00E6607C" w:rsidRDefault="00466FA3">
            <w:pPr>
              <w:jc w:val="left"/>
              <w:rPr>
                <w:szCs w:val="21"/>
              </w:rPr>
            </w:pPr>
          </w:p>
        </w:tc>
      </w:tr>
      <w:tr w:rsidR="00E6607C" w:rsidRPr="00E6607C">
        <w:trPr>
          <w:cantSplit/>
          <w:jc w:val="center"/>
        </w:trPr>
        <w:tc>
          <w:tcPr>
            <w:tcW w:w="457" w:type="pct"/>
            <w:vAlign w:val="center"/>
          </w:tcPr>
          <w:p w:rsidR="00466FA3" w:rsidRPr="00E6607C" w:rsidRDefault="00AD6F81">
            <w:pPr>
              <w:jc w:val="center"/>
              <w:rPr>
                <w:szCs w:val="21"/>
              </w:rPr>
            </w:pPr>
            <w:r w:rsidRPr="00E6607C">
              <w:rPr>
                <w:szCs w:val="21"/>
              </w:rPr>
              <w:t>5</w:t>
            </w:r>
          </w:p>
        </w:tc>
        <w:tc>
          <w:tcPr>
            <w:tcW w:w="2019" w:type="pct"/>
            <w:gridSpan w:val="2"/>
            <w:vAlign w:val="center"/>
          </w:tcPr>
          <w:p w:rsidR="00466FA3" w:rsidRPr="00E6607C" w:rsidRDefault="00AD6F81">
            <w:pPr>
              <w:jc w:val="center"/>
              <w:rPr>
                <w:szCs w:val="21"/>
              </w:rPr>
            </w:pPr>
            <w:r w:rsidRPr="00E6607C">
              <w:rPr>
                <w:szCs w:val="21"/>
              </w:rPr>
              <w:t>绿化养护费用</w:t>
            </w:r>
          </w:p>
        </w:tc>
        <w:tc>
          <w:tcPr>
            <w:tcW w:w="1743" w:type="pct"/>
            <w:vAlign w:val="center"/>
          </w:tcPr>
          <w:p w:rsidR="00466FA3" w:rsidRPr="00E6607C" w:rsidRDefault="00466FA3">
            <w:pPr>
              <w:jc w:val="left"/>
              <w:rPr>
                <w:szCs w:val="21"/>
              </w:rPr>
            </w:pPr>
          </w:p>
        </w:tc>
        <w:tc>
          <w:tcPr>
            <w:tcW w:w="781" w:type="pct"/>
          </w:tcPr>
          <w:p w:rsidR="00466FA3" w:rsidRPr="00E6607C" w:rsidRDefault="00466FA3">
            <w:pPr>
              <w:jc w:val="left"/>
              <w:rPr>
                <w:szCs w:val="21"/>
              </w:rPr>
            </w:pPr>
          </w:p>
        </w:tc>
      </w:tr>
      <w:tr w:rsidR="00E6607C" w:rsidRPr="00E6607C">
        <w:trPr>
          <w:cantSplit/>
          <w:jc w:val="center"/>
        </w:trPr>
        <w:tc>
          <w:tcPr>
            <w:tcW w:w="457" w:type="pct"/>
            <w:vAlign w:val="center"/>
          </w:tcPr>
          <w:p w:rsidR="00466FA3" w:rsidRPr="00E6607C" w:rsidRDefault="00AD6F81">
            <w:pPr>
              <w:jc w:val="center"/>
              <w:rPr>
                <w:szCs w:val="21"/>
              </w:rPr>
            </w:pPr>
            <w:r w:rsidRPr="00E6607C">
              <w:rPr>
                <w:rFonts w:hint="eastAsia"/>
                <w:szCs w:val="21"/>
              </w:rPr>
              <w:t>6</w:t>
            </w:r>
          </w:p>
        </w:tc>
        <w:tc>
          <w:tcPr>
            <w:tcW w:w="2019" w:type="pct"/>
            <w:gridSpan w:val="2"/>
            <w:vAlign w:val="center"/>
          </w:tcPr>
          <w:p w:rsidR="00466FA3" w:rsidRPr="00E6607C" w:rsidRDefault="00AD6F81">
            <w:pPr>
              <w:jc w:val="center"/>
              <w:rPr>
                <w:szCs w:val="21"/>
              </w:rPr>
            </w:pPr>
            <w:r w:rsidRPr="00E6607C">
              <w:rPr>
                <w:rFonts w:hint="eastAsia"/>
                <w:szCs w:val="21"/>
              </w:rPr>
              <w:t>餐费</w:t>
            </w:r>
          </w:p>
        </w:tc>
        <w:tc>
          <w:tcPr>
            <w:tcW w:w="1743" w:type="pct"/>
            <w:vAlign w:val="center"/>
          </w:tcPr>
          <w:p w:rsidR="00466FA3" w:rsidRPr="00E6607C" w:rsidRDefault="00466FA3">
            <w:pPr>
              <w:jc w:val="left"/>
              <w:rPr>
                <w:szCs w:val="21"/>
              </w:rPr>
            </w:pPr>
          </w:p>
        </w:tc>
        <w:tc>
          <w:tcPr>
            <w:tcW w:w="781" w:type="pct"/>
          </w:tcPr>
          <w:p w:rsidR="00466FA3" w:rsidRPr="00E6607C" w:rsidRDefault="00466FA3">
            <w:pPr>
              <w:jc w:val="left"/>
              <w:rPr>
                <w:szCs w:val="21"/>
              </w:rPr>
            </w:pPr>
          </w:p>
        </w:tc>
      </w:tr>
      <w:tr w:rsidR="00E6607C" w:rsidRPr="00E6607C">
        <w:trPr>
          <w:cantSplit/>
          <w:jc w:val="center"/>
        </w:trPr>
        <w:tc>
          <w:tcPr>
            <w:tcW w:w="457" w:type="pct"/>
            <w:vAlign w:val="center"/>
          </w:tcPr>
          <w:p w:rsidR="00466FA3" w:rsidRPr="00E6607C" w:rsidRDefault="00AD6F81">
            <w:pPr>
              <w:jc w:val="center"/>
              <w:rPr>
                <w:szCs w:val="21"/>
              </w:rPr>
            </w:pPr>
            <w:r w:rsidRPr="00E6607C">
              <w:rPr>
                <w:rFonts w:hint="eastAsia"/>
                <w:szCs w:val="21"/>
              </w:rPr>
              <w:t>7</w:t>
            </w:r>
          </w:p>
        </w:tc>
        <w:tc>
          <w:tcPr>
            <w:tcW w:w="2019" w:type="pct"/>
            <w:gridSpan w:val="2"/>
            <w:vAlign w:val="center"/>
          </w:tcPr>
          <w:p w:rsidR="00466FA3" w:rsidRPr="00E6607C" w:rsidRDefault="00AD6F81">
            <w:pPr>
              <w:jc w:val="center"/>
              <w:rPr>
                <w:szCs w:val="21"/>
              </w:rPr>
            </w:pPr>
            <w:r w:rsidRPr="00E6607C">
              <w:rPr>
                <w:rFonts w:hint="eastAsia"/>
                <w:szCs w:val="21"/>
              </w:rPr>
              <w:t>服装费用</w:t>
            </w:r>
          </w:p>
        </w:tc>
        <w:tc>
          <w:tcPr>
            <w:tcW w:w="1743" w:type="pct"/>
            <w:vAlign w:val="center"/>
          </w:tcPr>
          <w:p w:rsidR="00466FA3" w:rsidRPr="00E6607C" w:rsidRDefault="00466FA3">
            <w:pPr>
              <w:jc w:val="left"/>
              <w:rPr>
                <w:szCs w:val="21"/>
              </w:rPr>
            </w:pPr>
          </w:p>
        </w:tc>
        <w:tc>
          <w:tcPr>
            <w:tcW w:w="781" w:type="pct"/>
          </w:tcPr>
          <w:p w:rsidR="00466FA3" w:rsidRPr="00E6607C" w:rsidRDefault="00466FA3">
            <w:pPr>
              <w:jc w:val="left"/>
              <w:rPr>
                <w:szCs w:val="21"/>
              </w:rPr>
            </w:pPr>
          </w:p>
        </w:tc>
      </w:tr>
      <w:tr w:rsidR="00E6607C" w:rsidRPr="00E6607C">
        <w:trPr>
          <w:cantSplit/>
          <w:jc w:val="center"/>
        </w:trPr>
        <w:tc>
          <w:tcPr>
            <w:tcW w:w="457" w:type="pct"/>
            <w:vAlign w:val="center"/>
          </w:tcPr>
          <w:p w:rsidR="00466FA3" w:rsidRPr="00E6607C" w:rsidRDefault="00AD6F81">
            <w:pPr>
              <w:jc w:val="center"/>
              <w:rPr>
                <w:szCs w:val="21"/>
              </w:rPr>
            </w:pPr>
            <w:r w:rsidRPr="00E6607C">
              <w:rPr>
                <w:rFonts w:hint="eastAsia"/>
                <w:szCs w:val="21"/>
              </w:rPr>
              <w:t>8</w:t>
            </w:r>
          </w:p>
        </w:tc>
        <w:tc>
          <w:tcPr>
            <w:tcW w:w="2019" w:type="pct"/>
            <w:gridSpan w:val="2"/>
            <w:vAlign w:val="center"/>
          </w:tcPr>
          <w:p w:rsidR="00466FA3" w:rsidRPr="00E6607C" w:rsidRDefault="00AD6F81">
            <w:pPr>
              <w:jc w:val="center"/>
              <w:rPr>
                <w:szCs w:val="21"/>
              </w:rPr>
            </w:pPr>
            <w:r w:rsidRPr="00E6607C">
              <w:rPr>
                <w:szCs w:val="21"/>
              </w:rPr>
              <w:t>办公费用</w:t>
            </w:r>
          </w:p>
        </w:tc>
        <w:tc>
          <w:tcPr>
            <w:tcW w:w="1743" w:type="pct"/>
            <w:vAlign w:val="center"/>
          </w:tcPr>
          <w:p w:rsidR="00466FA3" w:rsidRPr="00E6607C" w:rsidRDefault="00466FA3">
            <w:pPr>
              <w:jc w:val="left"/>
              <w:rPr>
                <w:szCs w:val="21"/>
              </w:rPr>
            </w:pPr>
          </w:p>
        </w:tc>
        <w:tc>
          <w:tcPr>
            <w:tcW w:w="781" w:type="pct"/>
          </w:tcPr>
          <w:p w:rsidR="00466FA3" w:rsidRPr="00E6607C" w:rsidRDefault="00466FA3">
            <w:pPr>
              <w:jc w:val="left"/>
              <w:rPr>
                <w:szCs w:val="21"/>
              </w:rPr>
            </w:pPr>
          </w:p>
        </w:tc>
      </w:tr>
      <w:tr w:rsidR="00E6607C" w:rsidRPr="00E6607C">
        <w:trPr>
          <w:cantSplit/>
          <w:jc w:val="center"/>
        </w:trPr>
        <w:tc>
          <w:tcPr>
            <w:tcW w:w="457" w:type="pct"/>
            <w:vAlign w:val="center"/>
          </w:tcPr>
          <w:p w:rsidR="00466FA3" w:rsidRPr="00E6607C" w:rsidRDefault="00AD6F81">
            <w:pPr>
              <w:jc w:val="center"/>
              <w:rPr>
                <w:szCs w:val="21"/>
              </w:rPr>
            </w:pPr>
            <w:r w:rsidRPr="00E6607C">
              <w:rPr>
                <w:rFonts w:hint="eastAsia"/>
                <w:szCs w:val="21"/>
              </w:rPr>
              <w:t>9</w:t>
            </w:r>
          </w:p>
        </w:tc>
        <w:tc>
          <w:tcPr>
            <w:tcW w:w="2019" w:type="pct"/>
            <w:gridSpan w:val="2"/>
            <w:vAlign w:val="center"/>
          </w:tcPr>
          <w:p w:rsidR="00466FA3" w:rsidRPr="00E6607C" w:rsidRDefault="00AD6F81">
            <w:pPr>
              <w:jc w:val="center"/>
              <w:rPr>
                <w:szCs w:val="21"/>
              </w:rPr>
            </w:pPr>
            <w:r w:rsidRPr="00E6607C">
              <w:rPr>
                <w:szCs w:val="21"/>
              </w:rPr>
              <w:t>固定资产折旧</w:t>
            </w:r>
          </w:p>
        </w:tc>
        <w:tc>
          <w:tcPr>
            <w:tcW w:w="1743" w:type="pct"/>
            <w:vAlign w:val="center"/>
          </w:tcPr>
          <w:p w:rsidR="00466FA3" w:rsidRPr="00E6607C" w:rsidRDefault="00466FA3">
            <w:pPr>
              <w:jc w:val="left"/>
              <w:rPr>
                <w:szCs w:val="21"/>
              </w:rPr>
            </w:pPr>
          </w:p>
        </w:tc>
        <w:tc>
          <w:tcPr>
            <w:tcW w:w="781" w:type="pct"/>
          </w:tcPr>
          <w:p w:rsidR="00466FA3" w:rsidRPr="00E6607C" w:rsidRDefault="00466FA3">
            <w:pPr>
              <w:jc w:val="left"/>
              <w:rPr>
                <w:szCs w:val="21"/>
              </w:rPr>
            </w:pPr>
          </w:p>
        </w:tc>
      </w:tr>
      <w:tr w:rsidR="00E6607C" w:rsidRPr="00E6607C">
        <w:trPr>
          <w:cantSplit/>
          <w:jc w:val="center"/>
        </w:trPr>
        <w:tc>
          <w:tcPr>
            <w:tcW w:w="457" w:type="pct"/>
            <w:vAlign w:val="center"/>
          </w:tcPr>
          <w:p w:rsidR="00466FA3" w:rsidRPr="00E6607C" w:rsidRDefault="00AD6F81">
            <w:pPr>
              <w:jc w:val="center"/>
              <w:rPr>
                <w:szCs w:val="21"/>
              </w:rPr>
            </w:pPr>
            <w:r w:rsidRPr="00E6607C">
              <w:rPr>
                <w:rFonts w:hint="eastAsia"/>
                <w:szCs w:val="21"/>
              </w:rPr>
              <w:t>10</w:t>
            </w:r>
          </w:p>
        </w:tc>
        <w:tc>
          <w:tcPr>
            <w:tcW w:w="2019" w:type="pct"/>
            <w:gridSpan w:val="2"/>
            <w:vAlign w:val="center"/>
          </w:tcPr>
          <w:p w:rsidR="00466FA3" w:rsidRPr="00E6607C" w:rsidRDefault="00AD6F81">
            <w:pPr>
              <w:jc w:val="center"/>
              <w:rPr>
                <w:szCs w:val="21"/>
              </w:rPr>
            </w:pPr>
            <w:r w:rsidRPr="00E6607C">
              <w:rPr>
                <w:szCs w:val="21"/>
              </w:rPr>
              <w:t>利润</w:t>
            </w:r>
          </w:p>
        </w:tc>
        <w:tc>
          <w:tcPr>
            <w:tcW w:w="1743" w:type="pct"/>
            <w:vAlign w:val="center"/>
          </w:tcPr>
          <w:p w:rsidR="00466FA3" w:rsidRPr="00E6607C" w:rsidRDefault="00466FA3">
            <w:pPr>
              <w:jc w:val="left"/>
              <w:rPr>
                <w:szCs w:val="21"/>
              </w:rPr>
            </w:pPr>
          </w:p>
        </w:tc>
        <w:tc>
          <w:tcPr>
            <w:tcW w:w="781" w:type="pct"/>
          </w:tcPr>
          <w:p w:rsidR="00466FA3" w:rsidRPr="00E6607C" w:rsidRDefault="00466FA3">
            <w:pPr>
              <w:jc w:val="left"/>
              <w:rPr>
                <w:szCs w:val="21"/>
              </w:rPr>
            </w:pPr>
          </w:p>
        </w:tc>
      </w:tr>
      <w:tr w:rsidR="00E6607C" w:rsidRPr="00E6607C">
        <w:trPr>
          <w:cantSplit/>
          <w:jc w:val="center"/>
        </w:trPr>
        <w:tc>
          <w:tcPr>
            <w:tcW w:w="457" w:type="pct"/>
            <w:vAlign w:val="center"/>
          </w:tcPr>
          <w:p w:rsidR="00466FA3" w:rsidRPr="00E6607C" w:rsidRDefault="00AD6F81">
            <w:pPr>
              <w:jc w:val="center"/>
              <w:rPr>
                <w:szCs w:val="21"/>
              </w:rPr>
            </w:pPr>
            <w:r w:rsidRPr="00E6607C">
              <w:rPr>
                <w:rFonts w:hint="eastAsia"/>
                <w:szCs w:val="21"/>
              </w:rPr>
              <w:t>11</w:t>
            </w:r>
          </w:p>
        </w:tc>
        <w:tc>
          <w:tcPr>
            <w:tcW w:w="2019" w:type="pct"/>
            <w:gridSpan w:val="2"/>
            <w:vAlign w:val="center"/>
          </w:tcPr>
          <w:p w:rsidR="00466FA3" w:rsidRPr="00E6607C" w:rsidRDefault="00AD6F81">
            <w:pPr>
              <w:jc w:val="center"/>
              <w:rPr>
                <w:szCs w:val="21"/>
              </w:rPr>
            </w:pPr>
            <w:r w:rsidRPr="00E6607C">
              <w:rPr>
                <w:szCs w:val="21"/>
              </w:rPr>
              <w:t>税金</w:t>
            </w:r>
          </w:p>
        </w:tc>
        <w:tc>
          <w:tcPr>
            <w:tcW w:w="1743" w:type="pct"/>
            <w:vAlign w:val="center"/>
          </w:tcPr>
          <w:p w:rsidR="00466FA3" w:rsidRPr="00E6607C" w:rsidRDefault="00466FA3">
            <w:pPr>
              <w:jc w:val="left"/>
              <w:rPr>
                <w:szCs w:val="21"/>
              </w:rPr>
            </w:pPr>
          </w:p>
        </w:tc>
        <w:tc>
          <w:tcPr>
            <w:tcW w:w="781" w:type="pct"/>
          </w:tcPr>
          <w:p w:rsidR="00466FA3" w:rsidRPr="00E6607C" w:rsidRDefault="00466FA3">
            <w:pPr>
              <w:jc w:val="left"/>
              <w:rPr>
                <w:szCs w:val="21"/>
              </w:rPr>
            </w:pPr>
          </w:p>
        </w:tc>
      </w:tr>
      <w:tr w:rsidR="00E6607C" w:rsidRPr="00E6607C">
        <w:trPr>
          <w:cantSplit/>
          <w:jc w:val="center"/>
        </w:trPr>
        <w:tc>
          <w:tcPr>
            <w:tcW w:w="457" w:type="pct"/>
            <w:vAlign w:val="center"/>
          </w:tcPr>
          <w:p w:rsidR="00466FA3" w:rsidRPr="00E6607C" w:rsidRDefault="00AD6F81">
            <w:pPr>
              <w:jc w:val="center"/>
              <w:rPr>
                <w:szCs w:val="21"/>
              </w:rPr>
            </w:pPr>
            <w:r w:rsidRPr="00E6607C">
              <w:rPr>
                <w:rFonts w:hint="eastAsia"/>
                <w:szCs w:val="21"/>
              </w:rPr>
              <w:t>12</w:t>
            </w:r>
          </w:p>
        </w:tc>
        <w:tc>
          <w:tcPr>
            <w:tcW w:w="2019" w:type="pct"/>
            <w:gridSpan w:val="2"/>
            <w:vAlign w:val="center"/>
          </w:tcPr>
          <w:p w:rsidR="00466FA3" w:rsidRPr="00E6607C" w:rsidRDefault="00AD6F81">
            <w:pPr>
              <w:jc w:val="center"/>
              <w:rPr>
                <w:szCs w:val="21"/>
              </w:rPr>
            </w:pPr>
            <w:r w:rsidRPr="00E6607C">
              <w:rPr>
                <w:szCs w:val="21"/>
              </w:rPr>
              <w:t>其他需要列明的费用</w:t>
            </w:r>
          </w:p>
        </w:tc>
        <w:tc>
          <w:tcPr>
            <w:tcW w:w="1743" w:type="pct"/>
            <w:vAlign w:val="center"/>
          </w:tcPr>
          <w:p w:rsidR="00466FA3" w:rsidRPr="00E6607C" w:rsidRDefault="00466FA3">
            <w:pPr>
              <w:jc w:val="left"/>
              <w:rPr>
                <w:szCs w:val="21"/>
              </w:rPr>
            </w:pPr>
          </w:p>
        </w:tc>
        <w:tc>
          <w:tcPr>
            <w:tcW w:w="781" w:type="pct"/>
          </w:tcPr>
          <w:p w:rsidR="00466FA3" w:rsidRPr="00E6607C" w:rsidRDefault="00466FA3">
            <w:pPr>
              <w:jc w:val="left"/>
              <w:rPr>
                <w:szCs w:val="21"/>
              </w:rPr>
            </w:pPr>
          </w:p>
        </w:tc>
      </w:tr>
      <w:tr w:rsidR="00E6607C" w:rsidRPr="00E6607C">
        <w:trPr>
          <w:cantSplit/>
          <w:jc w:val="center"/>
        </w:trPr>
        <w:tc>
          <w:tcPr>
            <w:tcW w:w="2476" w:type="pct"/>
            <w:gridSpan w:val="3"/>
            <w:vAlign w:val="center"/>
          </w:tcPr>
          <w:p w:rsidR="00466FA3" w:rsidRPr="00E6607C" w:rsidRDefault="00AD6F81">
            <w:pPr>
              <w:jc w:val="center"/>
              <w:rPr>
                <w:szCs w:val="21"/>
              </w:rPr>
            </w:pPr>
            <w:r w:rsidRPr="00E6607C">
              <w:rPr>
                <w:szCs w:val="21"/>
              </w:rPr>
              <w:t>合计</w:t>
            </w:r>
          </w:p>
        </w:tc>
        <w:tc>
          <w:tcPr>
            <w:tcW w:w="1" w:type="pct"/>
            <w:gridSpan w:val="2"/>
            <w:vAlign w:val="center"/>
          </w:tcPr>
          <w:p w:rsidR="00466FA3" w:rsidRPr="00E6607C" w:rsidRDefault="00466FA3">
            <w:pPr>
              <w:jc w:val="left"/>
              <w:rPr>
                <w:szCs w:val="21"/>
              </w:rPr>
            </w:pPr>
          </w:p>
        </w:tc>
      </w:tr>
    </w:tbl>
    <w:p w:rsidR="00466FA3" w:rsidRPr="00E6607C" w:rsidRDefault="00AD6F81">
      <w:pPr>
        <w:spacing w:line="360" w:lineRule="auto"/>
        <w:rPr>
          <w:kern w:val="0"/>
          <w:sz w:val="24"/>
          <w:szCs w:val="24"/>
        </w:rPr>
      </w:pPr>
      <w:r w:rsidRPr="00E6607C">
        <w:rPr>
          <w:kern w:val="0"/>
          <w:sz w:val="24"/>
          <w:szCs w:val="24"/>
        </w:rPr>
        <w:t>注：</w:t>
      </w:r>
      <w:r w:rsidRPr="00E6607C">
        <w:rPr>
          <w:kern w:val="0"/>
          <w:sz w:val="24"/>
          <w:szCs w:val="24"/>
        </w:rPr>
        <w:t xml:space="preserve">1. </w:t>
      </w:r>
      <w:r w:rsidRPr="00E6607C">
        <w:rPr>
          <w:kern w:val="0"/>
          <w:sz w:val="24"/>
          <w:szCs w:val="24"/>
        </w:rPr>
        <w:t>上述合计价格应为服务期的最终优惠价格。</w:t>
      </w:r>
    </w:p>
    <w:p w:rsidR="00466FA3" w:rsidRPr="00E6607C" w:rsidRDefault="00AD6F81">
      <w:pPr>
        <w:spacing w:line="360" w:lineRule="auto"/>
        <w:ind w:firstLineChars="200" w:firstLine="480"/>
        <w:rPr>
          <w:kern w:val="0"/>
          <w:sz w:val="24"/>
          <w:szCs w:val="24"/>
        </w:rPr>
      </w:pPr>
      <w:r w:rsidRPr="00E6607C">
        <w:rPr>
          <w:rFonts w:hint="eastAsia"/>
          <w:kern w:val="0"/>
          <w:sz w:val="24"/>
          <w:szCs w:val="24"/>
        </w:rPr>
        <w:t xml:space="preserve">2. </w:t>
      </w:r>
      <w:r w:rsidRPr="00E6607C">
        <w:rPr>
          <w:rFonts w:hint="eastAsia"/>
          <w:kern w:val="0"/>
          <w:sz w:val="24"/>
          <w:szCs w:val="24"/>
        </w:rPr>
        <w:t>上表合计价格应与《报价一览表》报价金额保持一致。</w:t>
      </w:r>
    </w:p>
    <w:p w:rsidR="00466FA3" w:rsidRPr="00E6607C" w:rsidRDefault="00AD6F81">
      <w:pPr>
        <w:spacing w:line="360" w:lineRule="auto"/>
        <w:ind w:firstLineChars="200" w:firstLine="480"/>
        <w:rPr>
          <w:kern w:val="0"/>
          <w:sz w:val="24"/>
          <w:szCs w:val="24"/>
        </w:rPr>
      </w:pPr>
      <w:r w:rsidRPr="00E6607C">
        <w:rPr>
          <w:rFonts w:hint="eastAsia"/>
          <w:kern w:val="0"/>
          <w:sz w:val="24"/>
          <w:szCs w:val="24"/>
        </w:rPr>
        <w:t>3</w:t>
      </w:r>
      <w:r w:rsidRPr="00E6607C">
        <w:rPr>
          <w:kern w:val="0"/>
          <w:sz w:val="24"/>
          <w:szCs w:val="24"/>
        </w:rPr>
        <w:t>.</w:t>
      </w:r>
      <w:r w:rsidRPr="00E6607C">
        <w:rPr>
          <w:rFonts w:hint="eastAsia"/>
          <w:kern w:val="0"/>
          <w:sz w:val="24"/>
          <w:szCs w:val="24"/>
        </w:rPr>
        <w:t xml:space="preserve"> </w:t>
      </w:r>
      <w:r w:rsidRPr="00E6607C">
        <w:rPr>
          <w:rFonts w:hint="eastAsia"/>
          <w:kern w:val="0"/>
          <w:sz w:val="24"/>
          <w:szCs w:val="24"/>
        </w:rPr>
        <w:t>福利费包含但不限于防暑降温费、冬季取暖补贴和集中供热采暖补贴等费用。</w:t>
      </w:r>
    </w:p>
    <w:p w:rsidR="00466FA3" w:rsidRPr="00E6607C" w:rsidRDefault="00AD6F81">
      <w:pPr>
        <w:spacing w:line="360" w:lineRule="auto"/>
        <w:ind w:firstLineChars="200" w:firstLine="480"/>
        <w:rPr>
          <w:kern w:val="0"/>
          <w:sz w:val="24"/>
          <w:szCs w:val="24"/>
        </w:rPr>
      </w:pPr>
      <w:r w:rsidRPr="00E6607C">
        <w:rPr>
          <w:rFonts w:hint="eastAsia"/>
          <w:sz w:val="24"/>
          <w:szCs w:val="24"/>
        </w:rPr>
        <w:t>4</w:t>
      </w:r>
      <w:r w:rsidRPr="00E6607C">
        <w:rPr>
          <w:sz w:val="24"/>
          <w:szCs w:val="24"/>
        </w:rPr>
        <w:t xml:space="preserve">. </w:t>
      </w:r>
      <w:r w:rsidRPr="00E6607C">
        <w:rPr>
          <w:kern w:val="0"/>
          <w:sz w:val="24"/>
          <w:szCs w:val="24"/>
        </w:rPr>
        <w:t>上述报价不得出现</w:t>
      </w:r>
      <w:r w:rsidRPr="00E6607C">
        <w:rPr>
          <w:kern w:val="0"/>
          <w:sz w:val="24"/>
          <w:szCs w:val="24"/>
        </w:rPr>
        <w:t>0</w:t>
      </w:r>
      <w:r w:rsidRPr="00E6607C">
        <w:rPr>
          <w:kern w:val="0"/>
          <w:sz w:val="24"/>
          <w:szCs w:val="24"/>
        </w:rPr>
        <w:t>报价</w:t>
      </w:r>
      <w:r w:rsidRPr="00E6607C">
        <w:rPr>
          <w:rFonts w:hint="eastAsia"/>
          <w:kern w:val="0"/>
          <w:sz w:val="24"/>
          <w:szCs w:val="24"/>
        </w:rPr>
        <w:t>。</w:t>
      </w:r>
    </w:p>
    <w:p w:rsidR="00466FA3" w:rsidRPr="00E6607C" w:rsidRDefault="00AD6F81">
      <w:pPr>
        <w:spacing w:line="360" w:lineRule="auto"/>
        <w:ind w:right="85" w:firstLineChars="200" w:firstLine="480"/>
        <w:rPr>
          <w:sz w:val="24"/>
        </w:rPr>
      </w:pPr>
      <w:r w:rsidRPr="00E6607C">
        <w:rPr>
          <w:rFonts w:hint="eastAsia"/>
          <w:sz w:val="24"/>
        </w:rPr>
        <w:t xml:space="preserve">                     </w:t>
      </w:r>
    </w:p>
    <w:p w:rsidR="00466FA3" w:rsidRPr="00E6607C" w:rsidRDefault="00AD6F81">
      <w:pPr>
        <w:spacing w:line="360" w:lineRule="auto"/>
        <w:ind w:firstLineChars="1700" w:firstLine="4080"/>
        <w:rPr>
          <w:sz w:val="24"/>
        </w:rPr>
      </w:pPr>
      <w:r w:rsidRPr="00E6607C">
        <w:rPr>
          <w:sz w:val="24"/>
        </w:rPr>
        <w:t>供应商名称：</w:t>
      </w:r>
    </w:p>
    <w:p w:rsidR="00466FA3" w:rsidRPr="00E6607C" w:rsidRDefault="00AD6F81">
      <w:pPr>
        <w:spacing w:line="360" w:lineRule="auto"/>
        <w:ind w:firstLineChars="1700" w:firstLine="4080"/>
        <w:rPr>
          <w:sz w:val="24"/>
        </w:rPr>
      </w:pPr>
      <w:r w:rsidRPr="00E6607C">
        <w:rPr>
          <w:sz w:val="24"/>
        </w:rPr>
        <w:t>日期：</w:t>
      </w:r>
      <w:r w:rsidRPr="00E6607C">
        <w:rPr>
          <w:sz w:val="24"/>
          <w:u w:val="single"/>
        </w:rPr>
        <w:t xml:space="preserve">     </w:t>
      </w:r>
      <w:r w:rsidRPr="00E6607C">
        <w:rPr>
          <w:sz w:val="24"/>
        </w:rPr>
        <w:t>年</w:t>
      </w:r>
      <w:r w:rsidRPr="00E6607C">
        <w:rPr>
          <w:sz w:val="24"/>
          <w:u w:val="single"/>
        </w:rPr>
        <w:t xml:space="preserve">    </w:t>
      </w:r>
      <w:r w:rsidRPr="00E6607C">
        <w:rPr>
          <w:sz w:val="24"/>
        </w:rPr>
        <w:t>月</w:t>
      </w:r>
      <w:r w:rsidRPr="00E6607C">
        <w:rPr>
          <w:sz w:val="24"/>
          <w:u w:val="single"/>
        </w:rPr>
        <w:t xml:space="preserve">    </w:t>
      </w:r>
      <w:r w:rsidRPr="00E6607C">
        <w:rPr>
          <w:sz w:val="24"/>
        </w:rPr>
        <w:t>日</w:t>
      </w:r>
    </w:p>
    <w:p w:rsidR="00466FA3" w:rsidRPr="00E6607C" w:rsidRDefault="00AD6F81">
      <w:pPr>
        <w:spacing w:line="460" w:lineRule="exact"/>
        <w:rPr>
          <w:b/>
          <w:sz w:val="24"/>
        </w:rPr>
      </w:pPr>
      <w:r w:rsidRPr="00E6607C">
        <w:rPr>
          <w:sz w:val="24"/>
        </w:rPr>
        <w:br w:type="page"/>
      </w:r>
      <w:r w:rsidRPr="00E6607C">
        <w:rPr>
          <w:rFonts w:hAnsi="宋体"/>
          <w:b/>
          <w:sz w:val="24"/>
        </w:rPr>
        <w:lastRenderedPageBreak/>
        <w:t>附件</w:t>
      </w:r>
      <w:r w:rsidRPr="00E6607C">
        <w:rPr>
          <w:rFonts w:hint="eastAsia"/>
          <w:b/>
          <w:sz w:val="24"/>
        </w:rPr>
        <w:t>7</w:t>
      </w:r>
    </w:p>
    <w:p w:rsidR="00466FA3" w:rsidRPr="00E6607C" w:rsidRDefault="00AD6F81">
      <w:pPr>
        <w:tabs>
          <w:tab w:val="left" w:pos="3780"/>
          <w:tab w:val="left" w:pos="3960"/>
        </w:tabs>
        <w:spacing w:line="460" w:lineRule="exact"/>
        <w:jc w:val="center"/>
        <w:rPr>
          <w:b/>
          <w:sz w:val="24"/>
        </w:rPr>
      </w:pPr>
      <w:r w:rsidRPr="00E6607C">
        <w:rPr>
          <w:rFonts w:hAnsi="宋体"/>
          <w:b/>
          <w:sz w:val="24"/>
        </w:rPr>
        <w:t>人员</w:t>
      </w:r>
      <w:r w:rsidRPr="00E6607C">
        <w:rPr>
          <w:rFonts w:hAnsi="宋体" w:hint="eastAsia"/>
          <w:b/>
          <w:sz w:val="24"/>
        </w:rPr>
        <w:t>费用</w:t>
      </w:r>
      <w:r w:rsidRPr="00E6607C">
        <w:rPr>
          <w:rFonts w:hAnsi="宋体"/>
          <w:b/>
          <w:sz w:val="24"/>
        </w:rPr>
        <w:t>分项一览表</w:t>
      </w:r>
    </w:p>
    <w:p w:rsidR="00466FA3" w:rsidRPr="00E6607C" w:rsidRDefault="00AD6F81">
      <w:pPr>
        <w:spacing w:line="460" w:lineRule="exact"/>
        <w:ind w:left="192"/>
        <w:rPr>
          <w:sz w:val="24"/>
        </w:rPr>
      </w:pPr>
      <w:r w:rsidRPr="00E6607C">
        <w:rPr>
          <w:rFonts w:hAnsi="宋体"/>
          <w:sz w:val="24"/>
        </w:rPr>
        <w:t>项目名称：</w:t>
      </w:r>
    </w:p>
    <w:p w:rsidR="00466FA3" w:rsidRPr="00E6607C" w:rsidRDefault="00AD6F81">
      <w:pPr>
        <w:spacing w:line="460" w:lineRule="exact"/>
        <w:ind w:left="192"/>
        <w:rPr>
          <w:sz w:val="24"/>
        </w:rPr>
      </w:pPr>
      <w:r w:rsidRPr="00E6607C">
        <w:rPr>
          <w:rFonts w:hAnsi="宋体"/>
          <w:sz w:val="24"/>
        </w:rPr>
        <w:t>项目编号：</w:t>
      </w:r>
    </w:p>
    <w:p w:rsidR="00466FA3" w:rsidRPr="00E6607C" w:rsidRDefault="00AD6F81">
      <w:pPr>
        <w:spacing w:line="460" w:lineRule="exact"/>
        <w:ind w:left="192"/>
        <w:rPr>
          <w:sz w:val="24"/>
        </w:rPr>
      </w:pPr>
      <w:r w:rsidRPr="00E6607C">
        <w:rPr>
          <w:rFonts w:hAnsi="宋体"/>
          <w:sz w:val="24"/>
        </w:rPr>
        <w:t>包号：</w:t>
      </w:r>
    </w:p>
    <w:p w:rsidR="00466FA3" w:rsidRPr="00E6607C" w:rsidRDefault="00AD6F81">
      <w:pPr>
        <w:spacing w:line="460" w:lineRule="exact"/>
        <w:ind w:firstLineChars="2900" w:firstLine="6960"/>
        <w:rPr>
          <w:sz w:val="24"/>
        </w:rPr>
      </w:pPr>
      <w:r w:rsidRPr="00E6607C">
        <w:rPr>
          <w:rFonts w:hAnsi="宋体"/>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E6607C" w:rsidRPr="00E6607C">
        <w:trPr>
          <w:cantSplit/>
          <w:trHeight w:val="643"/>
          <w:jc w:val="center"/>
        </w:trPr>
        <w:tc>
          <w:tcPr>
            <w:tcW w:w="876" w:type="dxa"/>
            <w:vAlign w:val="center"/>
          </w:tcPr>
          <w:p w:rsidR="00466FA3" w:rsidRPr="00E6607C" w:rsidRDefault="00AD6F81">
            <w:pPr>
              <w:jc w:val="center"/>
              <w:rPr>
                <w:sz w:val="24"/>
                <w:szCs w:val="24"/>
              </w:rPr>
            </w:pPr>
            <w:r w:rsidRPr="00E6607C">
              <w:rPr>
                <w:rFonts w:hAnsi="宋体" w:hint="eastAsia"/>
                <w:sz w:val="24"/>
                <w:szCs w:val="24"/>
              </w:rPr>
              <w:t>序号</w:t>
            </w:r>
          </w:p>
        </w:tc>
        <w:tc>
          <w:tcPr>
            <w:tcW w:w="1356" w:type="dxa"/>
            <w:gridSpan w:val="2"/>
            <w:vAlign w:val="center"/>
          </w:tcPr>
          <w:p w:rsidR="00466FA3" w:rsidRPr="00E6607C" w:rsidRDefault="00AD6F81">
            <w:pPr>
              <w:jc w:val="center"/>
              <w:rPr>
                <w:sz w:val="24"/>
                <w:szCs w:val="24"/>
              </w:rPr>
            </w:pPr>
            <w:r w:rsidRPr="00E6607C">
              <w:rPr>
                <w:rFonts w:hAnsi="宋体"/>
                <w:sz w:val="24"/>
                <w:szCs w:val="24"/>
              </w:rPr>
              <w:t>具体岗位</w:t>
            </w:r>
          </w:p>
        </w:tc>
        <w:tc>
          <w:tcPr>
            <w:tcW w:w="1512" w:type="dxa"/>
            <w:vAlign w:val="center"/>
          </w:tcPr>
          <w:p w:rsidR="00466FA3" w:rsidRPr="00E6607C" w:rsidRDefault="00AD6F81">
            <w:pPr>
              <w:jc w:val="center"/>
              <w:rPr>
                <w:sz w:val="24"/>
                <w:szCs w:val="24"/>
              </w:rPr>
            </w:pPr>
            <w:r w:rsidRPr="00E6607C">
              <w:rPr>
                <w:rFonts w:hAnsi="宋体"/>
                <w:sz w:val="24"/>
                <w:szCs w:val="24"/>
              </w:rPr>
              <w:t>人数（人）</w:t>
            </w:r>
          </w:p>
        </w:tc>
        <w:tc>
          <w:tcPr>
            <w:tcW w:w="1416" w:type="dxa"/>
            <w:vAlign w:val="center"/>
          </w:tcPr>
          <w:p w:rsidR="00466FA3" w:rsidRPr="00E6607C" w:rsidRDefault="00AD6F81">
            <w:pPr>
              <w:jc w:val="center"/>
              <w:rPr>
                <w:sz w:val="24"/>
                <w:szCs w:val="24"/>
              </w:rPr>
            </w:pPr>
            <w:r w:rsidRPr="00E6607C">
              <w:rPr>
                <w:rFonts w:hAnsi="宋体"/>
                <w:sz w:val="24"/>
                <w:szCs w:val="24"/>
              </w:rPr>
              <w:t>月工资</w:t>
            </w:r>
            <w:r w:rsidRPr="00E6607C">
              <w:rPr>
                <w:sz w:val="24"/>
                <w:szCs w:val="24"/>
              </w:rPr>
              <w:t>/</w:t>
            </w:r>
            <w:r w:rsidRPr="00E6607C">
              <w:rPr>
                <w:rFonts w:hAnsi="宋体"/>
                <w:sz w:val="24"/>
                <w:szCs w:val="24"/>
              </w:rPr>
              <w:t>人</w:t>
            </w:r>
          </w:p>
        </w:tc>
        <w:tc>
          <w:tcPr>
            <w:tcW w:w="1296" w:type="dxa"/>
            <w:vAlign w:val="center"/>
          </w:tcPr>
          <w:p w:rsidR="00466FA3" w:rsidRPr="00E6607C" w:rsidRDefault="00AD6F81">
            <w:pPr>
              <w:jc w:val="center"/>
              <w:rPr>
                <w:sz w:val="24"/>
                <w:szCs w:val="24"/>
              </w:rPr>
            </w:pPr>
            <w:proofErr w:type="gramStart"/>
            <w:r w:rsidRPr="00E6607C">
              <w:rPr>
                <w:rFonts w:hAnsi="宋体"/>
                <w:sz w:val="24"/>
                <w:szCs w:val="24"/>
              </w:rPr>
              <w:t>月保险</w:t>
            </w:r>
            <w:proofErr w:type="gramEnd"/>
            <w:r w:rsidRPr="00E6607C">
              <w:rPr>
                <w:sz w:val="24"/>
                <w:szCs w:val="24"/>
              </w:rPr>
              <w:t>/</w:t>
            </w:r>
            <w:r w:rsidRPr="00E6607C">
              <w:rPr>
                <w:rFonts w:hAnsi="宋体"/>
                <w:sz w:val="24"/>
                <w:szCs w:val="24"/>
              </w:rPr>
              <w:t>人</w:t>
            </w:r>
          </w:p>
        </w:tc>
        <w:tc>
          <w:tcPr>
            <w:tcW w:w="1116" w:type="dxa"/>
            <w:vAlign w:val="center"/>
          </w:tcPr>
          <w:p w:rsidR="00466FA3" w:rsidRPr="00E6607C" w:rsidRDefault="00AD6F81">
            <w:pPr>
              <w:jc w:val="center"/>
              <w:rPr>
                <w:rFonts w:hAnsi="宋体"/>
                <w:sz w:val="24"/>
                <w:szCs w:val="24"/>
              </w:rPr>
            </w:pPr>
            <w:r w:rsidRPr="00E6607C">
              <w:rPr>
                <w:rFonts w:hAnsi="宋体" w:hint="eastAsia"/>
                <w:sz w:val="24"/>
                <w:szCs w:val="24"/>
              </w:rPr>
              <w:t>月公积金</w:t>
            </w:r>
            <w:r w:rsidRPr="00E6607C">
              <w:rPr>
                <w:rFonts w:hint="eastAsia"/>
                <w:sz w:val="24"/>
                <w:szCs w:val="24"/>
              </w:rPr>
              <w:t>/</w:t>
            </w:r>
            <w:r w:rsidRPr="00E6607C">
              <w:rPr>
                <w:rFonts w:hAnsi="宋体" w:hint="eastAsia"/>
                <w:sz w:val="24"/>
                <w:szCs w:val="24"/>
              </w:rPr>
              <w:t>人</w:t>
            </w:r>
          </w:p>
        </w:tc>
        <w:tc>
          <w:tcPr>
            <w:tcW w:w="1116" w:type="dxa"/>
            <w:vAlign w:val="center"/>
          </w:tcPr>
          <w:p w:rsidR="00466FA3" w:rsidRPr="00E6607C" w:rsidRDefault="00AD6F81">
            <w:pPr>
              <w:jc w:val="center"/>
              <w:rPr>
                <w:sz w:val="24"/>
                <w:szCs w:val="24"/>
              </w:rPr>
            </w:pPr>
            <w:r w:rsidRPr="00E6607C">
              <w:rPr>
                <w:rFonts w:hAnsi="宋体" w:hint="eastAsia"/>
                <w:sz w:val="24"/>
                <w:szCs w:val="24"/>
              </w:rPr>
              <w:t>月</w:t>
            </w:r>
            <w:r w:rsidRPr="00E6607C">
              <w:rPr>
                <w:rFonts w:hAnsi="宋体"/>
                <w:sz w:val="24"/>
                <w:szCs w:val="24"/>
              </w:rPr>
              <w:t>福利</w:t>
            </w:r>
            <w:r w:rsidRPr="00E6607C">
              <w:rPr>
                <w:rFonts w:hAnsi="宋体" w:hint="eastAsia"/>
                <w:sz w:val="24"/>
                <w:szCs w:val="24"/>
              </w:rPr>
              <w:t>费</w:t>
            </w:r>
            <w:r w:rsidRPr="00E6607C">
              <w:rPr>
                <w:rFonts w:hAnsi="宋体" w:hint="eastAsia"/>
                <w:sz w:val="24"/>
                <w:szCs w:val="24"/>
              </w:rPr>
              <w:t>/</w:t>
            </w:r>
            <w:r w:rsidRPr="00E6607C">
              <w:rPr>
                <w:rFonts w:hAnsi="宋体" w:hint="eastAsia"/>
                <w:sz w:val="24"/>
                <w:szCs w:val="24"/>
              </w:rPr>
              <w:t>人</w:t>
            </w:r>
          </w:p>
        </w:tc>
        <w:tc>
          <w:tcPr>
            <w:tcW w:w="1116" w:type="dxa"/>
            <w:vAlign w:val="center"/>
          </w:tcPr>
          <w:p w:rsidR="00466FA3" w:rsidRPr="00E6607C" w:rsidRDefault="00AD6F81">
            <w:pPr>
              <w:jc w:val="center"/>
              <w:rPr>
                <w:sz w:val="24"/>
                <w:szCs w:val="24"/>
              </w:rPr>
            </w:pPr>
            <w:r w:rsidRPr="00E6607C">
              <w:rPr>
                <w:rFonts w:hAnsi="宋体"/>
                <w:sz w:val="24"/>
                <w:szCs w:val="24"/>
              </w:rPr>
              <w:t>月小计</w:t>
            </w:r>
          </w:p>
        </w:tc>
        <w:tc>
          <w:tcPr>
            <w:tcW w:w="1435" w:type="dxa"/>
            <w:vAlign w:val="center"/>
          </w:tcPr>
          <w:p w:rsidR="00466FA3" w:rsidRPr="00E6607C" w:rsidRDefault="00AD6F81">
            <w:pPr>
              <w:jc w:val="center"/>
              <w:rPr>
                <w:sz w:val="24"/>
                <w:szCs w:val="24"/>
              </w:rPr>
            </w:pPr>
            <w:r w:rsidRPr="00E6607C">
              <w:rPr>
                <w:rFonts w:hAnsi="宋体" w:hint="eastAsia"/>
                <w:sz w:val="24"/>
                <w:szCs w:val="24"/>
              </w:rPr>
              <w:t>采购</w:t>
            </w:r>
            <w:r w:rsidRPr="00E6607C">
              <w:rPr>
                <w:rFonts w:hAnsi="宋体"/>
                <w:sz w:val="24"/>
                <w:szCs w:val="24"/>
              </w:rPr>
              <w:t>文件规定的服务期</w:t>
            </w:r>
            <w:r w:rsidRPr="00E6607C">
              <w:rPr>
                <w:rFonts w:hAnsi="宋体" w:hint="eastAsia"/>
                <w:sz w:val="24"/>
                <w:szCs w:val="24"/>
              </w:rPr>
              <w:t>小计</w:t>
            </w:r>
          </w:p>
        </w:tc>
      </w:tr>
      <w:tr w:rsidR="00E6607C" w:rsidRPr="00E6607C">
        <w:trPr>
          <w:cantSplit/>
          <w:trHeight w:val="643"/>
          <w:jc w:val="center"/>
        </w:trPr>
        <w:tc>
          <w:tcPr>
            <w:tcW w:w="876" w:type="dxa"/>
            <w:vAlign w:val="center"/>
          </w:tcPr>
          <w:p w:rsidR="00466FA3" w:rsidRPr="00E6607C" w:rsidRDefault="00466FA3">
            <w:pPr>
              <w:jc w:val="center"/>
              <w:rPr>
                <w:sz w:val="24"/>
                <w:szCs w:val="24"/>
              </w:rPr>
            </w:pPr>
          </w:p>
        </w:tc>
        <w:tc>
          <w:tcPr>
            <w:tcW w:w="1356" w:type="dxa"/>
            <w:gridSpan w:val="2"/>
            <w:vAlign w:val="center"/>
          </w:tcPr>
          <w:p w:rsidR="00466FA3" w:rsidRPr="00E6607C" w:rsidRDefault="00466FA3">
            <w:pPr>
              <w:jc w:val="center"/>
              <w:rPr>
                <w:sz w:val="24"/>
                <w:szCs w:val="24"/>
              </w:rPr>
            </w:pPr>
          </w:p>
        </w:tc>
        <w:tc>
          <w:tcPr>
            <w:tcW w:w="1512" w:type="dxa"/>
            <w:vAlign w:val="center"/>
          </w:tcPr>
          <w:p w:rsidR="00466FA3" w:rsidRPr="00E6607C" w:rsidRDefault="00466FA3">
            <w:pPr>
              <w:jc w:val="center"/>
              <w:rPr>
                <w:sz w:val="24"/>
                <w:szCs w:val="24"/>
              </w:rPr>
            </w:pPr>
          </w:p>
        </w:tc>
        <w:tc>
          <w:tcPr>
            <w:tcW w:w="1416" w:type="dxa"/>
            <w:vAlign w:val="center"/>
          </w:tcPr>
          <w:p w:rsidR="00466FA3" w:rsidRPr="00E6607C" w:rsidRDefault="00466FA3">
            <w:pPr>
              <w:jc w:val="center"/>
              <w:rPr>
                <w:sz w:val="24"/>
                <w:szCs w:val="24"/>
              </w:rPr>
            </w:pPr>
          </w:p>
        </w:tc>
        <w:tc>
          <w:tcPr>
            <w:tcW w:w="1296" w:type="dxa"/>
            <w:vAlign w:val="center"/>
          </w:tcPr>
          <w:p w:rsidR="00466FA3" w:rsidRPr="00E6607C" w:rsidRDefault="00466FA3">
            <w:pPr>
              <w:jc w:val="center"/>
              <w:rPr>
                <w:sz w:val="24"/>
                <w:szCs w:val="24"/>
              </w:rPr>
            </w:pPr>
          </w:p>
        </w:tc>
        <w:tc>
          <w:tcPr>
            <w:tcW w:w="1116" w:type="dxa"/>
            <w:vAlign w:val="center"/>
          </w:tcPr>
          <w:p w:rsidR="00466FA3" w:rsidRPr="00E6607C" w:rsidRDefault="00466FA3">
            <w:pPr>
              <w:jc w:val="center"/>
              <w:rPr>
                <w:sz w:val="24"/>
                <w:szCs w:val="24"/>
              </w:rPr>
            </w:pPr>
          </w:p>
        </w:tc>
        <w:tc>
          <w:tcPr>
            <w:tcW w:w="1116" w:type="dxa"/>
            <w:vAlign w:val="center"/>
          </w:tcPr>
          <w:p w:rsidR="00466FA3" w:rsidRPr="00E6607C" w:rsidRDefault="00466FA3">
            <w:pPr>
              <w:jc w:val="center"/>
              <w:rPr>
                <w:sz w:val="24"/>
                <w:szCs w:val="24"/>
              </w:rPr>
            </w:pPr>
          </w:p>
        </w:tc>
        <w:tc>
          <w:tcPr>
            <w:tcW w:w="1116" w:type="dxa"/>
            <w:vAlign w:val="center"/>
          </w:tcPr>
          <w:p w:rsidR="00466FA3" w:rsidRPr="00E6607C" w:rsidRDefault="00466FA3">
            <w:pPr>
              <w:jc w:val="center"/>
              <w:rPr>
                <w:sz w:val="24"/>
                <w:szCs w:val="24"/>
              </w:rPr>
            </w:pPr>
          </w:p>
        </w:tc>
        <w:tc>
          <w:tcPr>
            <w:tcW w:w="1435" w:type="dxa"/>
            <w:vAlign w:val="center"/>
          </w:tcPr>
          <w:p w:rsidR="00466FA3" w:rsidRPr="00E6607C" w:rsidRDefault="00466FA3">
            <w:pPr>
              <w:jc w:val="center"/>
              <w:rPr>
                <w:sz w:val="24"/>
                <w:szCs w:val="24"/>
              </w:rPr>
            </w:pPr>
          </w:p>
        </w:tc>
      </w:tr>
      <w:tr w:rsidR="00E6607C" w:rsidRPr="00E6607C">
        <w:trPr>
          <w:cantSplit/>
          <w:trHeight w:val="643"/>
          <w:jc w:val="center"/>
        </w:trPr>
        <w:tc>
          <w:tcPr>
            <w:tcW w:w="876" w:type="dxa"/>
            <w:vAlign w:val="center"/>
          </w:tcPr>
          <w:p w:rsidR="00466FA3" w:rsidRPr="00E6607C" w:rsidRDefault="00466FA3">
            <w:pPr>
              <w:jc w:val="center"/>
              <w:rPr>
                <w:sz w:val="24"/>
                <w:szCs w:val="24"/>
              </w:rPr>
            </w:pPr>
          </w:p>
        </w:tc>
        <w:tc>
          <w:tcPr>
            <w:tcW w:w="1356" w:type="dxa"/>
            <w:gridSpan w:val="2"/>
            <w:vAlign w:val="center"/>
          </w:tcPr>
          <w:p w:rsidR="00466FA3" w:rsidRPr="00E6607C" w:rsidRDefault="00466FA3">
            <w:pPr>
              <w:jc w:val="center"/>
              <w:rPr>
                <w:sz w:val="24"/>
                <w:szCs w:val="24"/>
              </w:rPr>
            </w:pPr>
          </w:p>
        </w:tc>
        <w:tc>
          <w:tcPr>
            <w:tcW w:w="1512" w:type="dxa"/>
            <w:vAlign w:val="center"/>
          </w:tcPr>
          <w:p w:rsidR="00466FA3" w:rsidRPr="00E6607C" w:rsidRDefault="00466FA3">
            <w:pPr>
              <w:jc w:val="center"/>
              <w:rPr>
                <w:sz w:val="24"/>
                <w:szCs w:val="24"/>
              </w:rPr>
            </w:pPr>
          </w:p>
        </w:tc>
        <w:tc>
          <w:tcPr>
            <w:tcW w:w="1416" w:type="dxa"/>
            <w:vAlign w:val="center"/>
          </w:tcPr>
          <w:p w:rsidR="00466FA3" w:rsidRPr="00E6607C" w:rsidRDefault="00466FA3">
            <w:pPr>
              <w:jc w:val="center"/>
              <w:rPr>
                <w:sz w:val="24"/>
                <w:szCs w:val="24"/>
              </w:rPr>
            </w:pPr>
          </w:p>
        </w:tc>
        <w:tc>
          <w:tcPr>
            <w:tcW w:w="1296" w:type="dxa"/>
            <w:vAlign w:val="center"/>
          </w:tcPr>
          <w:p w:rsidR="00466FA3" w:rsidRPr="00E6607C" w:rsidRDefault="00466FA3">
            <w:pPr>
              <w:jc w:val="center"/>
              <w:rPr>
                <w:sz w:val="24"/>
                <w:szCs w:val="24"/>
              </w:rPr>
            </w:pPr>
          </w:p>
        </w:tc>
        <w:tc>
          <w:tcPr>
            <w:tcW w:w="1116" w:type="dxa"/>
            <w:vAlign w:val="center"/>
          </w:tcPr>
          <w:p w:rsidR="00466FA3" w:rsidRPr="00E6607C" w:rsidRDefault="00466FA3">
            <w:pPr>
              <w:jc w:val="center"/>
              <w:rPr>
                <w:sz w:val="24"/>
                <w:szCs w:val="24"/>
              </w:rPr>
            </w:pPr>
          </w:p>
        </w:tc>
        <w:tc>
          <w:tcPr>
            <w:tcW w:w="1116" w:type="dxa"/>
            <w:vAlign w:val="center"/>
          </w:tcPr>
          <w:p w:rsidR="00466FA3" w:rsidRPr="00E6607C" w:rsidRDefault="00466FA3">
            <w:pPr>
              <w:jc w:val="center"/>
              <w:rPr>
                <w:sz w:val="24"/>
                <w:szCs w:val="24"/>
              </w:rPr>
            </w:pPr>
          </w:p>
        </w:tc>
        <w:tc>
          <w:tcPr>
            <w:tcW w:w="1116" w:type="dxa"/>
            <w:vAlign w:val="center"/>
          </w:tcPr>
          <w:p w:rsidR="00466FA3" w:rsidRPr="00E6607C" w:rsidRDefault="00466FA3">
            <w:pPr>
              <w:jc w:val="center"/>
              <w:rPr>
                <w:sz w:val="24"/>
                <w:szCs w:val="24"/>
              </w:rPr>
            </w:pPr>
          </w:p>
        </w:tc>
        <w:tc>
          <w:tcPr>
            <w:tcW w:w="1435" w:type="dxa"/>
            <w:vAlign w:val="center"/>
          </w:tcPr>
          <w:p w:rsidR="00466FA3" w:rsidRPr="00E6607C" w:rsidRDefault="00466FA3">
            <w:pPr>
              <w:jc w:val="center"/>
              <w:rPr>
                <w:sz w:val="24"/>
                <w:szCs w:val="24"/>
              </w:rPr>
            </w:pPr>
          </w:p>
        </w:tc>
      </w:tr>
      <w:tr w:rsidR="00E6607C" w:rsidRPr="00E6607C">
        <w:trPr>
          <w:cantSplit/>
          <w:trHeight w:val="643"/>
          <w:jc w:val="center"/>
        </w:trPr>
        <w:tc>
          <w:tcPr>
            <w:tcW w:w="876" w:type="dxa"/>
            <w:vAlign w:val="center"/>
          </w:tcPr>
          <w:p w:rsidR="00466FA3" w:rsidRPr="00E6607C" w:rsidRDefault="00466FA3">
            <w:pPr>
              <w:jc w:val="center"/>
              <w:rPr>
                <w:sz w:val="24"/>
                <w:szCs w:val="24"/>
              </w:rPr>
            </w:pPr>
          </w:p>
        </w:tc>
        <w:tc>
          <w:tcPr>
            <w:tcW w:w="1356" w:type="dxa"/>
            <w:gridSpan w:val="2"/>
            <w:vAlign w:val="center"/>
          </w:tcPr>
          <w:p w:rsidR="00466FA3" w:rsidRPr="00E6607C" w:rsidRDefault="00466FA3">
            <w:pPr>
              <w:jc w:val="center"/>
              <w:rPr>
                <w:sz w:val="24"/>
                <w:szCs w:val="24"/>
              </w:rPr>
            </w:pPr>
          </w:p>
        </w:tc>
        <w:tc>
          <w:tcPr>
            <w:tcW w:w="1512" w:type="dxa"/>
            <w:vAlign w:val="center"/>
          </w:tcPr>
          <w:p w:rsidR="00466FA3" w:rsidRPr="00E6607C" w:rsidRDefault="00466FA3">
            <w:pPr>
              <w:jc w:val="center"/>
              <w:rPr>
                <w:sz w:val="24"/>
                <w:szCs w:val="24"/>
              </w:rPr>
            </w:pPr>
          </w:p>
        </w:tc>
        <w:tc>
          <w:tcPr>
            <w:tcW w:w="1416" w:type="dxa"/>
            <w:vAlign w:val="center"/>
          </w:tcPr>
          <w:p w:rsidR="00466FA3" w:rsidRPr="00E6607C" w:rsidRDefault="00466FA3">
            <w:pPr>
              <w:jc w:val="center"/>
              <w:rPr>
                <w:sz w:val="24"/>
                <w:szCs w:val="24"/>
              </w:rPr>
            </w:pPr>
          </w:p>
        </w:tc>
        <w:tc>
          <w:tcPr>
            <w:tcW w:w="1296" w:type="dxa"/>
            <w:vAlign w:val="center"/>
          </w:tcPr>
          <w:p w:rsidR="00466FA3" w:rsidRPr="00E6607C" w:rsidRDefault="00466FA3">
            <w:pPr>
              <w:jc w:val="center"/>
              <w:rPr>
                <w:sz w:val="24"/>
                <w:szCs w:val="24"/>
              </w:rPr>
            </w:pPr>
          </w:p>
        </w:tc>
        <w:tc>
          <w:tcPr>
            <w:tcW w:w="1116" w:type="dxa"/>
            <w:vAlign w:val="center"/>
          </w:tcPr>
          <w:p w:rsidR="00466FA3" w:rsidRPr="00E6607C" w:rsidRDefault="00466FA3">
            <w:pPr>
              <w:jc w:val="center"/>
              <w:rPr>
                <w:sz w:val="24"/>
                <w:szCs w:val="24"/>
              </w:rPr>
            </w:pPr>
          </w:p>
        </w:tc>
        <w:tc>
          <w:tcPr>
            <w:tcW w:w="1116" w:type="dxa"/>
            <w:vAlign w:val="center"/>
          </w:tcPr>
          <w:p w:rsidR="00466FA3" w:rsidRPr="00E6607C" w:rsidRDefault="00466FA3">
            <w:pPr>
              <w:jc w:val="center"/>
              <w:rPr>
                <w:sz w:val="24"/>
                <w:szCs w:val="24"/>
              </w:rPr>
            </w:pPr>
          </w:p>
        </w:tc>
        <w:tc>
          <w:tcPr>
            <w:tcW w:w="1116" w:type="dxa"/>
            <w:vAlign w:val="center"/>
          </w:tcPr>
          <w:p w:rsidR="00466FA3" w:rsidRPr="00E6607C" w:rsidRDefault="00466FA3">
            <w:pPr>
              <w:jc w:val="center"/>
              <w:rPr>
                <w:sz w:val="24"/>
                <w:szCs w:val="24"/>
              </w:rPr>
            </w:pPr>
          </w:p>
        </w:tc>
        <w:tc>
          <w:tcPr>
            <w:tcW w:w="1435" w:type="dxa"/>
            <w:vAlign w:val="center"/>
          </w:tcPr>
          <w:p w:rsidR="00466FA3" w:rsidRPr="00E6607C" w:rsidRDefault="00466FA3">
            <w:pPr>
              <w:jc w:val="center"/>
              <w:rPr>
                <w:sz w:val="24"/>
                <w:szCs w:val="24"/>
              </w:rPr>
            </w:pPr>
          </w:p>
        </w:tc>
      </w:tr>
      <w:tr w:rsidR="00E6607C" w:rsidRPr="00E6607C">
        <w:trPr>
          <w:cantSplit/>
          <w:trHeight w:val="643"/>
          <w:jc w:val="center"/>
        </w:trPr>
        <w:tc>
          <w:tcPr>
            <w:tcW w:w="876" w:type="dxa"/>
            <w:vAlign w:val="center"/>
          </w:tcPr>
          <w:p w:rsidR="00466FA3" w:rsidRPr="00E6607C" w:rsidRDefault="00466FA3">
            <w:pPr>
              <w:jc w:val="center"/>
              <w:rPr>
                <w:sz w:val="24"/>
                <w:szCs w:val="24"/>
              </w:rPr>
            </w:pPr>
          </w:p>
        </w:tc>
        <w:tc>
          <w:tcPr>
            <w:tcW w:w="1356" w:type="dxa"/>
            <w:gridSpan w:val="2"/>
            <w:vAlign w:val="center"/>
          </w:tcPr>
          <w:p w:rsidR="00466FA3" w:rsidRPr="00E6607C" w:rsidRDefault="00466FA3">
            <w:pPr>
              <w:jc w:val="center"/>
              <w:rPr>
                <w:sz w:val="24"/>
                <w:szCs w:val="24"/>
              </w:rPr>
            </w:pPr>
          </w:p>
        </w:tc>
        <w:tc>
          <w:tcPr>
            <w:tcW w:w="1512" w:type="dxa"/>
            <w:vAlign w:val="center"/>
          </w:tcPr>
          <w:p w:rsidR="00466FA3" w:rsidRPr="00E6607C" w:rsidRDefault="00466FA3">
            <w:pPr>
              <w:jc w:val="center"/>
              <w:rPr>
                <w:sz w:val="24"/>
                <w:szCs w:val="24"/>
              </w:rPr>
            </w:pPr>
          </w:p>
        </w:tc>
        <w:tc>
          <w:tcPr>
            <w:tcW w:w="1416" w:type="dxa"/>
            <w:vAlign w:val="center"/>
          </w:tcPr>
          <w:p w:rsidR="00466FA3" w:rsidRPr="00E6607C" w:rsidRDefault="00466FA3">
            <w:pPr>
              <w:jc w:val="center"/>
              <w:rPr>
                <w:sz w:val="24"/>
                <w:szCs w:val="24"/>
              </w:rPr>
            </w:pPr>
          </w:p>
        </w:tc>
        <w:tc>
          <w:tcPr>
            <w:tcW w:w="1296" w:type="dxa"/>
            <w:vAlign w:val="center"/>
          </w:tcPr>
          <w:p w:rsidR="00466FA3" w:rsidRPr="00E6607C" w:rsidRDefault="00466FA3">
            <w:pPr>
              <w:jc w:val="center"/>
              <w:rPr>
                <w:sz w:val="24"/>
                <w:szCs w:val="24"/>
              </w:rPr>
            </w:pPr>
          </w:p>
        </w:tc>
        <w:tc>
          <w:tcPr>
            <w:tcW w:w="1116" w:type="dxa"/>
            <w:vAlign w:val="center"/>
          </w:tcPr>
          <w:p w:rsidR="00466FA3" w:rsidRPr="00E6607C" w:rsidRDefault="00466FA3">
            <w:pPr>
              <w:jc w:val="center"/>
              <w:rPr>
                <w:sz w:val="24"/>
                <w:szCs w:val="24"/>
              </w:rPr>
            </w:pPr>
          </w:p>
        </w:tc>
        <w:tc>
          <w:tcPr>
            <w:tcW w:w="1116" w:type="dxa"/>
            <w:vAlign w:val="center"/>
          </w:tcPr>
          <w:p w:rsidR="00466FA3" w:rsidRPr="00E6607C" w:rsidRDefault="00466FA3">
            <w:pPr>
              <w:jc w:val="center"/>
              <w:rPr>
                <w:sz w:val="24"/>
                <w:szCs w:val="24"/>
              </w:rPr>
            </w:pPr>
          </w:p>
        </w:tc>
        <w:tc>
          <w:tcPr>
            <w:tcW w:w="1116" w:type="dxa"/>
            <w:vAlign w:val="center"/>
          </w:tcPr>
          <w:p w:rsidR="00466FA3" w:rsidRPr="00E6607C" w:rsidRDefault="00466FA3">
            <w:pPr>
              <w:jc w:val="center"/>
              <w:rPr>
                <w:sz w:val="24"/>
                <w:szCs w:val="24"/>
              </w:rPr>
            </w:pPr>
          </w:p>
        </w:tc>
        <w:tc>
          <w:tcPr>
            <w:tcW w:w="1435" w:type="dxa"/>
            <w:vAlign w:val="center"/>
          </w:tcPr>
          <w:p w:rsidR="00466FA3" w:rsidRPr="00E6607C" w:rsidRDefault="00466FA3">
            <w:pPr>
              <w:jc w:val="center"/>
              <w:rPr>
                <w:sz w:val="24"/>
                <w:szCs w:val="24"/>
              </w:rPr>
            </w:pPr>
          </w:p>
        </w:tc>
      </w:tr>
      <w:tr w:rsidR="00E6607C" w:rsidRPr="00E6607C">
        <w:trPr>
          <w:cantSplit/>
          <w:trHeight w:val="643"/>
          <w:jc w:val="center"/>
        </w:trPr>
        <w:tc>
          <w:tcPr>
            <w:tcW w:w="897" w:type="dxa"/>
            <w:gridSpan w:val="2"/>
          </w:tcPr>
          <w:p w:rsidR="00466FA3" w:rsidRPr="00E6607C" w:rsidRDefault="00466FA3">
            <w:pPr>
              <w:jc w:val="center"/>
              <w:rPr>
                <w:rFonts w:hAnsi="宋体"/>
                <w:sz w:val="24"/>
                <w:szCs w:val="24"/>
              </w:rPr>
            </w:pPr>
          </w:p>
        </w:tc>
        <w:tc>
          <w:tcPr>
            <w:tcW w:w="7791" w:type="dxa"/>
            <w:gridSpan w:val="6"/>
            <w:vAlign w:val="center"/>
          </w:tcPr>
          <w:p w:rsidR="00466FA3" w:rsidRPr="00E6607C" w:rsidRDefault="00AD6F81">
            <w:pPr>
              <w:jc w:val="center"/>
              <w:rPr>
                <w:sz w:val="24"/>
                <w:szCs w:val="24"/>
              </w:rPr>
            </w:pPr>
            <w:r w:rsidRPr="00E6607C">
              <w:rPr>
                <w:rFonts w:hAnsi="宋体" w:hint="eastAsia"/>
                <w:sz w:val="24"/>
                <w:szCs w:val="24"/>
              </w:rPr>
              <w:t>人员费用合计</w:t>
            </w:r>
          </w:p>
        </w:tc>
        <w:tc>
          <w:tcPr>
            <w:tcW w:w="1116" w:type="dxa"/>
            <w:vAlign w:val="center"/>
          </w:tcPr>
          <w:p w:rsidR="00466FA3" w:rsidRPr="00E6607C" w:rsidRDefault="00466FA3">
            <w:pPr>
              <w:jc w:val="center"/>
              <w:rPr>
                <w:sz w:val="24"/>
                <w:szCs w:val="24"/>
              </w:rPr>
            </w:pPr>
          </w:p>
        </w:tc>
        <w:tc>
          <w:tcPr>
            <w:tcW w:w="1435" w:type="dxa"/>
            <w:vAlign w:val="center"/>
          </w:tcPr>
          <w:p w:rsidR="00466FA3" w:rsidRPr="00E6607C" w:rsidRDefault="00466FA3">
            <w:pPr>
              <w:jc w:val="center"/>
              <w:rPr>
                <w:sz w:val="24"/>
                <w:szCs w:val="24"/>
              </w:rPr>
            </w:pPr>
          </w:p>
        </w:tc>
      </w:tr>
    </w:tbl>
    <w:p w:rsidR="00466FA3" w:rsidRPr="00E6607C" w:rsidRDefault="00AD6F81">
      <w:pPr>
        <w:autoSpaceDE w:val="0"/>
        <w:autoSpaceDN w:val="0"/>
        <w:adjustRightInd w:val="0"/>
        <w:spacing w:line="360" w:lineRule="auto"/>
        <w:rPr>
          <w:b/>
          <w:sz w:val="24"/>
        </w:rPr>
      </w:pPr>
      <w:r w:rsidRPr="00E6607C">
        <w:rPr>
          <w:rFonts w:hAnsi="宋体" w:hint="eastAsia"/>
          <w:b/>
          <w:sz w:val="24"/>
        </w:rPr>
        <w:t>备注：</w:t>
      </w:r>
    </w:p>
    <w:p w:rsidR="00466FA3" w:rsidRPr="00E6607C" w:rsidRDefault="00AD6F81">
      <w:pPr>
        <w:autoSpaceDE w:val="0"/>
        <w:autoSpaceDN w:val="0"/>
        <w:adjustRightInd w:val="0"/>
        <w:spacing w:line="360" w:lineRule="auto"/>
        <w:ind w:firstLineChars="200" w:firstLine="480"/>
        <w:rPr>
          <w:b/>
          <w:sz w:val="24"/>
        </w:rPr>
      </w:pPr>
      <w:r w:rsidRPr="00E6607C">
        <w:rPr>
          <w:b/>
          <w:sz w:val="24"/>
        </w:rPr>
        <w:t>1</w:t>
      </w:r>
      <w:r w:rsidRPr="00E6607C">
        <w:rPr>
          <w:rFonts w:hAnsi="宋体"/>
          <w:b/>
          <w:sz w:val="24"/>
        </w:rPr>
        <w:t>、上表中工资是指在扣除劳动者个人负担的社会保险费、</w:t>
      </w:r>
      <w:r w:rsidRPr="00E6607C">
        <w:rPr>
          <w:rFonts w:hAnsi="宋体" w:hint="eastAsia"/>
          <w:b/>
          <w:sz w:val="24"/>
        </w:rPr>
        <w:t>个人负担的公积金、</w:t>
      </w:r>
      <w:r w:rsidRPr="00E6607C">
        <w:rPr>
          <w:rFonts w:hAnsi="宋体"/>
          <w:b/>
          <w:sz w:val="24"/>
        </w:rPr>
        <w:t>个人所得税等合理费用之前的应发工资；</w:t>
      </w:r>
    </w:p>
    <w:p w:rsidR="00466FA3" w:rsidRPr="00E6607C" w:rsidRDefault="00AD6F81">
      <w:pPr>
        <w:autoSpaceDE w:val="0"/>
        <w:autoSpaceDN w:val="0"/>
        <w:adjustRightInd w:val="0"/>
        <w:spacing w:line="360" w:lineRule="auto"/>
        <w:ind w:firstLineChars="200" w:firstLine="480"/>
        <w:rPr>
          <w:b/>
          <w:sz w:val="24"/>
        </w:rPr>
      </w:pPr>
      <w:r w:rsidRPr="00E6607C">
        <w:rPr>
          <w:b/>
          <w:sz w:val="24"/>
        </w:rPr>
        <w:t>2</w:t>
      </w:r>
      <w:r w:rsidRPr="00E6607C">
        <w:rPr>
          <w:rFonts w:hAnsi="宋体"/>
          <w:b/>
          <w:sz w:val="24"/>
        </w:rPr>
        <w:t>、投标人应按国家及天津市社会保险</w:t>
      </w:r>
      <w:r w:rsidRPr="00E6607C">
        <w:rPr>
          <w:rFonts w:hAnsi="宋体" w:hint="eastAsia"/>
          <w:b/>
          <w:sz w:val="24"/>
        </w:rPr>
        <w:t>、住房公积金、福利费等</w:t>
      </w:r>
      <w:r w:rsidRPr="00E6607C">
        <w:rPr>
          <w:rFonts w:hAnsi="宋体"/>
          <w:b/>
          <w:sz w:val="24"/>
        </w:rPr>
        <w:t>相关规定</w:t>
      </w:r>
      <w:r w:rsidRPr="00E6607C">
        <w:rPr>
          <w:rFonts w:hAnsi="宋体" w:hint="eastAsia"/>
          <w:b/>
          <w:sz w:val="24"/>
        </w:rPr>
        <w:t>为本项目人员</w:t>
      </w:r>
      <w:r w:rsidRPr="00E6607C">
        <w:rPr>
          <w:rFonts w:hAnsi="宋体"/>
          <w:b/>
          <w:sz w:val="24"/>
        </w:rPr>
        <w:t>缴纳社会保险</w:t>
      </w:r>
      <w:r w:rsidRPr="00E6607C">
        <w:rPr>
          <w:rFonts w:hAnsi="宋体" w:hint="eastAsia"/>
          <w:b/>
          <w:sz w:val="24"/>
        </w:rPr>
        <w:t>、住房公积金、福利费</w:t>
      </w:r>
      <w:r w:rsidRPr="00E6607C">
        <w:rPr>
          <w:rFonts w:hAnsi="宋体"/>
          <w:b/>
          <w:sz w:val="24"/>
        </w:rPr>
        <w:t>，在投标文件中对人员保险</w:t>
      </w:r>
      <w:r w:rsidRPr="00E6607C">
        <w:rPr>
          <w:rFonts w:hAnsi="宋体" w:hint="eastAsia"/>
          <w:b/>
          <w:sz w:val="24"/>
        </w:rPr>
        <w:t>、公积金、福利费</w:t>
      </w:r>
      <w:r w:rsidRPr="00E6607C">
        <w:rPr>
          <w:rFonts w:hAnsi="宋体"/>
          <w:b/>
          <w:sz w:val="24"/>
        </w:rPr>
        <w:t>缴纳类别及测算标准另附说明，如有人员享有优惠政策，须将享有优惠政策的批准文件和政策文件一并提供，否则不予认定。</w:t>
      </w:r>
    </w:p>
    <w:p w:rsidR="00466FA3" w:rsidRPr="00E6607C" w:rsidRDefault="00AD6F81">
      <w:pPr>
        <w:autoSpaceDE w:val="0"/>
        <w:autoSpaceDN w:val="0"/>
        <w:adjustRightInd w:val="0"/>
        <w:spacing w:line="360" w:lineRule="auto"/>
        <w:ind w:firstLineChars="200" w:firstLine="480"/>
        <w:rPr>
          <w:rFonts w:hAnsi="宋体"/>
          <w:b/>
          <w:sz w:val="24"/>
        </w:rPr>
      </w:pPr>
      <w:r w:rsidRPr="00E6607C">
        <w:rPr>
          <w:rFonts w:hint="eastAsia"/>
          <w:b/>
          <w:sz w:val="24"/>
        </w:rPr>
        <w:t>3</w:t>
      </w:r>
      <w:r w:rsidRPr="00E6607C">
        <w:rPr>
          <w:rFonts w:hAnsi="宋体"/>
          <w:b/>
          <w:sz w:val="24"/>
        </w:rPr>
        <w:t>、上表中的月小计</w:t>
      </w:r>
      <w:r w:rsidRPr="00E6607C">
        <w:rPr>
          <w:b/>
          <w:sz w:val="24"/>
        </w:rPr>
        <w:t>=</w:t>
      </w:r>
      <w:r w:rsidRPr="00E6607C">
        <w:rPr>
          <w:rFonts w:hAnsi="宋体"/>
          <w:b/>
          <w:sz w:val="24"/>
        </w:rPr>
        <w:t>人数</w:t>
      </w:r>
      <w:r w:rsidRPr="00E6607C">
        <w:rPr>
          <w:b/>
          <w:sz w:val="24"/>
        </w:rPr>
        <w:t>*</w:t>
      </w:r>
      <w:r w:rsidRPr="00E6607C">
        <w:rPr>
          <w:rFonts w:hAnsi="宋体"/>
          <w:b/>
          <w:sz w:val="24"/>
        </w:rPr>
        <w:t>（月工资</w:t>
      </w:r>
      <w:r w:rsidRPr="00E6607C">
        <w:rPr>
          <w:b/>
          <w:sz w:val="24"/>
        </w:rPr>
        <w:t>/</w:t>
      </w:r>
      <w:r w:rsidRPr="00E6607C">
        <w:rPr>
          <w:rFonts w:hAnsi="宋体"/>
          <w:b/>
          <w:sz w:val="24"/>
        </w:rPr>
        <w:t>人</w:t>
      </w:r>
      <w:r w:rsidRPr="00E6607C">
        <w:rPr>
          <w:b/>
          <w:sz w:val="24"/>
        </w:rPr>
        <w:t>+</w:t>
      </w:r>
      <w:proofErr w:type="gramStart"/>
      <w:r w:rsidRPr="00E6607C">
        <w:rPr>
          <w:rFonts w:hAnsi="宋体"/>
          <w:b/>
          <w:sz w:val="24"/>
        </w:rPr>
        <w:t>月保险</w:t>
      </w:r>
      <w:proofErr w:type="gramEnd"/>
      <w:r w:rsidRPr="00E6607C">
        <w:rPr>
          <w:b/>
          <w:sz w:val="24"/>
        </w:rPr>
        <w:t>/</w:t>
      </w:r>
      <w:r w:rsidRPr="00E6607C">
        <w:rPr>
          <w:rFonts w:hAnsi="宋体"/>
          <w:b/>
          <w:sz w:val="24"/>
        </w:rPr>
        <w:t>人</w:t>
      </w:r>
      <w:r w:rsidRPr="00E6607C">
        <w:rPr>
          <w:rFonts w:hint="eastAsia"/>
          <w:b/>
          <w:sz w:val="24"/>
        </w:rPr>
        <w:t>+</w:t>
      </w:r>
      <w:r w:rsidRPr="00E6607C">
        <w:rPr>
          <w:rFonts w:hAnsi="宋体" w:hint="eastAsia"/>
          <w:b/>
          <w:sz w:val="24"/>
        </w:rPr>
        <w:t>月公积金</w:t>
      </w:r>
      <w:r w:rsidRPr="00E6607C">
        <w:rPr>
          <w:rFonts w:hint="eastAsia"/>
          <w:b/>
          <w:sz w:val="24"/>
        </w:rPr>
        <w:t>/</w:t>
      </w:r>
      <w:r w:rsidRPr="00E6607C">
        <w:rPr>
          <w:rFonts w:hAnsi="宋体" w:hint="eastAsia"/>
          <w:b/>
          <w:sz w:val="24"/>
        </w:rPr>
        <w:t>人</w:t>
      </w:r>
      <w:r w:rsidRPr="00E6607C">
        <w:rPr>
          <w:rFonts w:hAnsi="宋体" w:hint="eastAsia"/>
          <w:b/>
          <w:sz w:val="24"/>
        </w:rPr>
        <w:t>+</w:t>
      </w:r>
      <w:r w:rsidRPr="00E6607C">
        <w:rPr>
          <w:rFonts w:hint="eastAsia"/>
          <w:b/>
          <w:sz w:val="24"/>
        </w:rPr>
        <w:t>月</w:t>
      </w:r>
      <w:r w:rsidRPr="00E6607C">
        <w:rPr>
          <w:b/>
          <w:sz w:val="24"/>
        </w:rPr>
        <w:t>福利</w:t>
      </w:r>
      <w:r w:rsidRPr="00E6607C">
        <w:rPr>
          <w:rFonts w:hint="eastAsia"/>
          <w:b/>
          <w:sz w:val="24"/>
        </w:rPr>
        <w:t>费</w:t>
      </w:r>
      <w:r w:rsidRPr="00E6607C">
        <w:rPr>
          <w:rFonts w:hint="eastAsia"/>
          <w:b/>
          <w:sz w:val="24"/>
        </w:rPr>
        <w:t>/</w:t>
      </w:r>
      <w:r w:rsidRPr="00E6607C">
        <w:rPr>
          <w:rFonts w:hint="eastAsia"/>
          <w:b/>
          <w:sz w:val="24"/>
        </w:rPr>
        <w:t>人</w:t>
      </w:r>
      <w:r w:rsidRPr="00E6607C">
        <w:rPr>
          <w:b/>
          <w:sz w:val="24"/>
        </w:rPr>
        <w:t>）</w:t>
      </w:r>
      <w:r w:rsidRPr="00E6607C">
        <w:rPr>
          <w:rFonts w:hAnsi="宋体"/>
          <w:b/>
          <w:sz w:val="24"/>
        </w:rPr>
        <w:t>，招标文件规定的服务期</w:t>
      </w:r>
      <w:r w:rsidRPr="00E6607C">
        <w:rPr>
          <w:rFonts w:hAnsi="宋体" w:hint="eastAsia"/>
          <w:b/>
          <w:sz w:val="24"/>
        </w:rPr>
        <w:t>小计</w:t>
      </w:r>
      <w:r w:rsidRPr="00E6607C">
        <w:rPr>
          <w:b/>
          <w:sz w:val="24"/>
        </w:rPr>
        <w:t>=</w:t>
      </w:r>
      <w:r w:rsidRPr="00E6607C">
        <w:rPr>
          <w:rFonts w:hAnsi="宋体"/>
          <w:b/>
          <w:sz w:val="24"/>
        </w:rPr>
        <w:t>月小计</w:t>
      </w:r>
      <w:r w:rsidRPr="00E6607C">
        <w:rPr>
          <w:b/>
          <w:sz w:val="24"/>
        </w:rPr>
        <w:t>*</w:t>
      </w:r>
      <w:r w:rsidRPr="00E6607C">
        <w:rPr>
          <w:rFonts w:hAnsi="宋体"/>
          <w:b/>
          <w:sz w:val="24"/>
        </w:rPr>
        <w:t>招标文件规定的服务</w:t>
      </w:r>
      <w:r w:rsidRPr="00E6607C">
        <w:rPr>
          <w:rFonts w:hAnsi="宋体" w:hint="eastAsia"/>
          <w:b/>
          <w:sz w:val="24"/>
        </w:rPr>
        <w:t>月数</w:t>
      </w:r>
    </w:p>
    <w:p w:rsidR="00466FA3" w:rsidRPr="00E6607C" w:rsidRDefault="00AD6F81">
      <w:pPr>
        <w:autoSpaceDE w:val="0"/>
        <w:autoSpaceDN w:val="0"/>
        <w:adjustRightInd w:val="0"/>
        <w:spacing w:line="360" w:lineRule="auto"/>
        <w:ind w:firstLineChars="200" w:firstLine="480"/>
        <w:rPr>
          <w:b/>
          <w:sz w:val="24"/>
        </w:rPr>
      </w:pPr>
      <w:r w:rsidRPr="00E6607C">
        <w:rPr>
          <w:rFonts w:hint="eastAsia"/>
          <w:b/>
          <w:sz w:val="24"/>
        </w:rPr>
        <w:t>4</w:t>
      </w:r>
      <w:r w:rsidRPr="00E6607C">
        <w:rPr>
          <w:rFonts w:hint="eastAsia"/>
          <w:b/>
          <w:sz w:val="24"/>
        </w:rPr>
        <w:t>、上表中的金额保留两位小数，第三位及以后非零则向第二位进</w:t>
      </w:r>
      <w:r w:rsidRPr="00E6607C">
        <w:rPr>
          <w:rFonts w:hint="eastAsia"/>
          <w:b/>
          <w:sz w:val="24"/>
        </w:rPr>
        <w:t>1</w:t>
      </w:r>
    </w:p>
    <w:p w:rsidR="00466FA3" w:rsidRPr="00E6607C" w:rsidRDefault="00AD6F81">
      <w:pPr>
        <w:spacing w:line="360" w:lineRule="auto"/>
        <w:ind w:right="84" w:firstLineChars="100" w:firstLine="240"/>
        <w:rPr>
          <w:sz w:val="24"/>
        </w:rPr>
      </w:pPr>
      <w:r w:rsidRPr="00E6607C">
        <w:rPr>
          <w:rFonts w:hAnsi="宋体"/>
          <w:sz w:val="24"/>
        </w:rPr>
        <w:t>投标人名称：</w:t>
      </w:r>
    </w:p>
    <w:p w:rsidR="00466FA3" w:rsidRPr="00E6607C" w:rsidRDefault="00AD6F81">
      <w:pPr>
        <w:spacing w:line="360" w:lineRule="auto"/>
        <w:ind w:right="84" w:firstLineChars="100" w:firstLine="240"/>
        <w:rPr>
          <w:b/>
          <w:sz w:val="24"/>
        </w:rPr>
      </w:pPr>
      <w:r w:rsidRPr="00E6607C">
        <w:rPr>
          <w:rFonts w:hAnsi="宋体"/>
          <w:sz w:val="24"/>
        </w:rPr>
        <w:t>日期：</w:t>
      </w:r>
      <w:r w:rsidRPr="00E6607C">
        <w:rPr>
          <w:b/>
          <w:sz w:val="24"/>
        </w:rPr>
        <w:br w:type="page"/>
      </w:r>
      <w:r w:rsidRPr="00E6607C">
        <w:rPr>
          <w:b/>
          <w:sz w:val="24"/>
        </w:rPr>
        <w:lastRenderedPageBreak/>
        <w:t>附件</w:t>
      </w:r>
      <w:r w:rsidRPr="00E6607C">
        <w:rPr>
          <w:rFonts w:hint="eastAsia"/>
          <w:b/>
          <w:sz w:val="24"/>
        </w:rPr>
        <w:t>8-1</w:t>
      </w:r>
    </w:p>
    <w:p w:rsidR="00466FA3" w:rsidRPr="00E6607C" w:rsidRDefault="00AD6F81">
      <w:pPr>
        <w:tabs>
          <w:tab w:val="left" w:pos="360"/>
        </w:tabs>
        <w:spacing w:line="560" w:lineRule="exact"/>
        <w:jc w:val="center"/>
        <w:rPr>
          <w:b/>
          <w:sz w:val="24"/>
        </w:rPr>
      </w:pPr>
      <w:r w:rsidRPr="00E6607C">
        <w:rPr>
          <w:b/>
          <w:sz w:val="24"/>
        </w:rPr>
        <w:t>商务要求点对点应答表</w:t>
      </w:r>
    </w:p>
    <w:p w:rsidR="00466FA3" w:rsidRPr="00E6607C" w:rsidRDefault="00466FA3">
      <w:pPr>
        <w:spacing w:line="460" w:lineRule="exact"/>
        <w:rPr>
          <w:sz w:val="24"/>
        </w:rPr>
      </w:pPr>
    </w:p>
    <w:p w:rsidR="00466FA3" w:rsidRPr="00E6607C" w:rsidRDefault="00AD6F81">
      <w:pPr>
        <w:spacing w:line="460" w:lineRule="exact"/>
        <w:rPr>
          <w:sz w:val="24"/>
        </w:rPr>
      </w:pPr>
      <w:r w:rsidRPr="00E6607C">
        <w:rPr>
          <w:sz w:val="24"/>
        </w:rPr>
        <w:t>项目名称：</w:t>
      </w:r>
      <w:r w:rsidRPr="00E6607C">
        <w:rPr>
          <w:sz w:val="24"/>
          <w:u w:val="single"/>
        </w:rPr>
        <w:t xml:space="preserve">                    </w:t>
      </w:r>
    </w:p>
    <w:p w:rsidR="00466FA3" w:rsidRPr="00E6607C" w:rsidRDefault="00AD6F81">
      <w:pPr>
        <w:spacing w:line="460" w:lineRule="exact"/>
        <w:rPr>
          <w:sz w:val="24"/>
        </w:rPr>
      </w:pPr>
      <w:r w:rsidRPr="00E6607C">
        <w:rPr>
          <w:sz w:val="24"/>
        </w:rPr>
        <w:t>项目编号：</w:t>
      </w:r>
      <w:r w:rsidRPr="00E6607C">
        <w:rPr>
          <w:sz w:val="24"/>
          <w:u w:val="single"/>
        </w:rPr>
        <w:t xml:space="preserve">                    </w:t>
      </w:r>
    </w:p>
    <w:p w:rsidR="00466FA3" w:rsidRPr="00E6607C" w:rsidRDefault="00AD6F81">
      <w:pPr>
        <w:spacing w:line="460" w:lineRule="exact"/>
        <w:rPr>
          <w:sz w:val="24"/>
          <w:u w:val="single"/>
        </w:rPr>
      </w:pPr>
      <w:r w:rsidRPr="00E6607C">
        <w:rPr>
          <w:sz w:val="24"/>
        </w:rPr>
        <w:t>包号：</w:t>
      </w:r>
      <w:r w:rsidRPr="00E6607C">
        <w:rPr>
          <w:sz w:val="24"/>
          <w:u w:val="single"/>
        </w:rPr>
        <w:t xml:space="preserve">                        </w:t>
      </w:r>
    </w:p>
    <w:p w:rsidR="00466FA3" w:rsidRPr="00E6607C" w:rsidRDefault="00466FA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6607C" w:rsidRPr="00E6607C">
        <w:trPr>
          <w:jc w:val="center"/>
        </w:trPr>
        <w:tc>
          <w:tcPr>
            <w:tcW w:w="1080" w:type="dxa"/>
            <w:vAlign w:val="center"/>
          </w:tcPr>
          <w:p w:rsidR="00466FA3" w:rsidRPr="00E6607C" w:rsidRDefault="00AD6F81">
            <w:pPr>
              <w:widowControl/>
              <w:snapToGrid w:val="0"/>
              <w:jc w:val="center"/>
              <w:rPr>
                <w:kern w:val="0"/>
                <w:sz w:val="24"/>
                <w:szCs w:val="21"/>
              </w:rPr>
            </w:pPr>
            <w:r w:rsidRPr="00E6607C">
              <w:rPr>
                <w:kern w:val="0"/>
                <w:sz w:val="24"/>
                <w:szCs w:val="21"/>
              </w:rPr>
              <w:t>序号</w:t>
            </w:r>
          </w:p>
        </w:tc>
        <w:tc>
          <w:tcPr>
            <w:tcW w:w="2500" w:type="dxa"/>
            <w:vAlign w:val="center"/>
          </w:tcPr>
          <w:p w:rsidR="00466FA3" w:rsidRPr="00E6607C" w:rsidRDefault="00AD6F81">
            <w:pPr>
              <w:widowControl/>
              <w:snapToGrid w:val="0"/>
              <w:jc w:val="center"/>
              <w:rPr>
                <w:kern w:val="0"/>
                <w:sz w:val="24"/>
                <w:szCs w:val="21"/>
              </w:rPr>
            </w:pPr>
            <w:r w:rsidRPr="00E6607C">
              <w:rPr>
                <w:rFonts w:hint="eastAsia"/>
                <w:kern w:val="0"/>
                <w:sz w:val="24"/>
                <w:szCs w:val="21"/>
              </w:rPr>
              <w:t>采购文件</w:t>
            </w:r>
            <w:r w:rsidRPr="00E6607C">
              <w:rPr>
                <w:kern w:val="0"/>
                <w:sz w:val="24"/>
                <w:szCs w:val="21"/>
              </w:rPr>
              <w:t>要求</w:t>
            </w:r>
          </w:p>
        </w:tc>
        <w:tc>
          <w:tcPr>
            <w:tcW w:w="2680" w:type="dxa"/>
            <w:vAlign w:val="center"/>
          </w:tcPr>
          <w:p w:rsidR="00466FA3" w:rsidRPr="00E6607C" w:rsidRDefault="00AD6F81">
            <w:pPr>
              <w:widowControl/>
              <w:snapToGrid w:val="0"/>
              <w:jc w:val="center"/>
              <w:rPr>
                <w:kern w:val="0"/>
                <w:sz w:val="24"/>
                <w:szCs w:val="21"/>
              </w:rPr>
            </w:pPr>
            <w:r w:rsidRPr="00E6607C">
              <w:rPr>
                <w:rFonts w:hint="eastAsia"/>
                <w:kern w:val="0"/>
                <w:sz w:val="24"/>
                <w:szCs w:val="21"/>
              </w:rPr>
              <w:t>响应</w:t>
            </w:r>
            <w:r w:rsidRPr="00E6607C">
              <w:rPr>
                <w:kern w:val="0"/>
                <w:sz w:val="24"/>
                <w:szCs w:val="21"/>
              </w:rPr>
              <w:t>应答</w:t>
            </w:r>
          </w:p>
        </w:tc>
        <w:tc>
          <w:tcPr>
            <w:tcW w:w="1979" w:type="dxa"/>
            <w:vAlign w:val="center"/>
          </w:tcPr>
          <w:p w:rsidR="00466FA3" w:rsidRPr="00E6607C" w:rsidRDefault="00AD6F81">
            <w:pPr>
              <w:widowControl/>
              <w:snapToGrid w:val="0"/>
              <w:jc w:val="center"/>
              <w:rPr>
                <w:kern w:val="0"/>
                <w:sz w:val="24"/>
                <w:szCs w:val="21"/>
              </w:rPr>
            </w:pPr>
            <w:r w:rsidRPr="00E6607C">
              <w:rPr>
                <w:kern w:val="0"/>
                <w:sz w:val="24"/>
                <w:szCs w:val="21"/>
              </w:rPr>
              <w:t>偏离说明</w:t>
            </w:r>
          </w:p>
        </w:tc>
        <w:tc>
          <w:tcPr>
            <w:tcW w:w="1241" w:type="dxa"/>
            <w:vAlign w:val="center"/>
          </w:tcPr>
          <w:p w:rsidR="00466FA3" w:rsidRPr="00E6607C" w:rsidRDefault="00AD6F81">
            <w:pPr>
              <w:widowControl/>
              <w:snapToGrid w:val="0"/>
              <w:jc w:val="center"/>
              <w:rPr>
                <w:kern w:val="0"/>
                <w:sz w:val="24"/>
                <w:szCs w:val="21"/>
              </w:rPr>
            </w:pPr>
            <w:r w:rsidRPr="00E6607C">
              <w:rPr>
                <w:kern w:val="0"/>
                <w:sz w:val="24"/>
                <w:szCs w:val="21"/>
              </w:rPr>
              <w:t>备注</w:t>
            </w:r>
          </w:p>
        </w:tc>
      </w:tr>
      <w:tr w:rsidR="00E6607C" w:rsidRPr="00E6607C">
        <w:trPr>
          <w:jc w:val="center"/>
        </w:trPr>
        <w:tc>
          <w:tcPr>
            <w:tcW w:w="9480" w:type="dxa"/>
            <w:gridSpan w:val="5"/>
            <w:vAlign w:val="center"/>
          </w:tcPr>
          <w:p w:rsidR="00466FA3" w:rsidRPr="00E6607C" w:rsidRDefault="00AD6F81">
            <w:pPr>
              <w:widowControl/>
              <w:snapToGrid w:val="0"/>
              <w:jc w:val="left"/>
              <w:rPr>
                <w:kern w:val="0"/>
                <w:sz w:val="24"/>
                <w:szCs w:val="21"/>
              </w:rPr>
            </w:pPr>
            <w:r w:rsidRPr="00E6607C">
              <w:rPr>
                <w:kern w:val="0"/>
                <w:sz w:val="24"/>
                <w:szCs w:val="21"/>
              </w:rPr>
              <w:t>（</w:t>
            </w:r>
            <w:r w:rsidRPr="00E6607C">
              <w:rPr>
                <w:rFonts w:hint="eastAsia"/>
                <w:kern w:val="0"/>
                <w:sz w:val="24"/>
                <w:szCs w:val="21"/>
              </w:rPr>
              <w:t>一</w:t>
            </w:r>
            <w:r w:rsidRPr="00E6607C">
              <w:rPr>
                <w:kern w:val="0"/>
                <w:sz w:val="24"/>
                <w:szCs w:val="21"/>
              </w:rPr>
              <w:t>）报价要求</w:t>
            </w:r>
          </w:p>
        </w:tc>
      </w:tr>
      <w:tr w:rsidR="00E6607C" w:rsidRPr="00E6607C">
        <w:trPr>
          <w:jc w:val="center"/>
        </w:trPr>
        <w:tc>
          <w:tcPr>
            <w:tcW w:w="1080" w:type="dxa"/>
            <w:vAlign w:val="center"/>
          </w:tcPr>
          <w:p w:rsidR="00466FA3" w:rsidRPr="00E6607C" w:rsidRDefault="00466FA3">
            <w:pPr>
              <w:widowControl/>
              <w:snapToGrid w:val="0"/>
              <w:jc w:val="center"/>
              <w:rPr>
                <w:kern w:val="0"/>
                <w:sz w:val="24"/>
                <w:szCs w:val="21"/>
              </w:rPr>
            </w:pPr>
          </w:p>
        </w:tc>
        <w:tc>
          <w:tcPr>
            <w:tcW w:w="2500" w:type="dxa"/>
            <w:vAlign w:val="center"/>
          </w:tcPr>
          <w:p w:rsidR="00466FA3" w:rsidRPr="00E6607C" w:rsidRDefault="00466FA3">
            <w:pPr>
              <w:widowControl/>
              <w:snapToGrid w:val="0"/>
              <w:jc w:val="left"/>
              <w:rPr>
                <w:kern w:val="0"/>
                <w:sz w:val="24"/>
                <w:szCs w:val="21"/>
              </w:rPr>
            </w:pPr>
          </w:p>
        </w:tc>
        <w:tc>
          <w:tcPr>
            <w:tcW w:w="2680" w:type="dxa"/>
            <w:vAlign w:val="center"/>
          </w:tcPr>
          <w:p w:rsidR="00466FA3" w:rsidRPr="00E6607C" w:rsidRDefault="00466FA3">
            <w:pPr>
              <w:widowControl/>
              <w:snapToGrid w:val="0"/>
              <w:jc w:val="left"/>
              <w:rPr>
                <w:kern w:val="0"/>
                <w:sz w:val="24"/>
                <w:szCs w:val="21"/>
              </w:rPr>
            </w:pPr>
          </w:p>
        </w:tc>
        <w:tc>
          <w:tcPr>
            <w:tcW w:w="1979" w:type="dxa"/>
            <w:vAlign w:val="center"/>
          </w:tcPr>
          <w:p w:rsidR="00466FA3" w:rsidRPr="00E6607C" w:rsidRDefault="00466FA3">
            <w:pPr>
              <w:widowControl/>
              <w:snapToGrid w:val="0"/>
              <w:jc w:val="left"/>
              <w:rPr>
                <w:kern w:val="0"/>
                <w:sz w:val="24"/>
                <w:szCs w:val="21"/>
              </w:rPr>
            </w:pPr>
          </w:p>
        </w:tc>
        <w:tc>
          <w:tcPr>
            <w:tcW w:w="1241" w:type="dxa"/>
            <w:vAlign w:val="center"/>
          </w:tcPr>
          <w:p w:rsidR="00466FA3" w:rsidRPr="00E6607C" w:rsidRDefault="00466FA3">
            <w:pPr>
              <w:widowControl/>
              <w:snapToGrid w:val="0"/>
              <w:jc w:val="left"/>
              <w:rPr>
                <w:kern w:val="0"/>
                <w:sz w:val="24"/>
                <w:szCs w:val="21"/>
              </w:rPr>
            </w:pPr>
          </w:p>
        </w:tc>
      </w:tr>
      <w:tr w:rsidR="00E6607C" w:rsidRPr="00E6607C">
        <w:trPr>
          <w:jc w:val="center"/>
        </w:trPr>
        <w:tc>
          <w:tcPr>
            <w:tcW w:w="1080" w:type="dxa"/>
            <w:vAlign w:val="center"/>
          </w:tcPr>
          <w:p w:rsidR="00466FA3" w:rsidRPr="00E6607C" w:rsidRDefault="00466FA3">
            <w:pPr>
              <w:widowControl/>
              <w:snapToGrid w:val="0"/>
              <w:jc w:val="center"/>
              <w:rPr>
                <w:kern w:val="0"/>
                <w:sz w:val="24"/>
                <w:szCs w:val="21"/>
              </w:rPr>
            </w:pPr>
          </w:p>
        </w:tc>
        <w:tc>
          <w:tcPr>
            <w:tcW w:w="2500" w:type="dxa"/>
            <w:vAlign w:val="center"/>
          </w:tcPr>
          <w:p w:rsidR="00466FA3" w:rsidRPr="00E6607C" w:rsidRDefault="00466FA3">
            <w:pPr>
              <w:widowControl/>
              <w:snapToGrid w:val="0"/>
              <w:jc w:val="left"/>
              <w:rPr>
                <w:kern w:val="0"/>
                <w:sz w:val="24"/>
                <w:szCs w:val="21"/>
              </w:rPr>
            </w:pPr>
          </w:p>
        </w:tc>
        <w:tc>
          <w:tcPr>
            <w:tcW w:w="2680" w:type="dxa"/>
            <w:vAlign w:val="center"/>
          </w:tcPr>
          <w:p w:rsidR="00466FA3" w:rsidRPr="00E6607C" w:rsidRDefault="00466FA3">
            <w:pPr>
              <w:widowControl/>
              <w:snapToGrid w:val="0"/>
              <w:jc w:val="left"/>
              <w:rPr>
                <w:kern w:val="0"/>
                <w:sz w:val="24"/>
                <w:szCs w:val="21"/>
              </w:rPr>
            </w:pPr>
          </w:p>
        </w:tc>
        <w:tc>
          <w:tcPr>
            <w:tcW w:w="1979" w:type="dxa"/>
            <w:vAlign w:val="center"/>
          </w:tcPr>
          <w:p w:rsidR="00466FA3" w:rsidRPr="00E6607C" w:rsidRDefault="00466FA3">
            <w:pPr>
              <w:widowControl/>
              <w:snapToGrid w:val="0"/>
              <w:jc w:val="left"/>
              <w:rPr>
                <w:kern w:val="0"/>
                <w:sz w:val="24"/>
                <w:szCs w:val="21"/>
              </w:rPr>
            </w:pPr>
          </w:p>
        </w:tc>
        <w:tc>
          <w:tcPr>
            <w:tcW w:w="1241" w:type="dxa"/>
            <w:vAlign w:val="center"/>
          </w:tcPr>
          <w:p w:rsidR="00466FA3" w:rsidRPr="00E6607C" w:rsidRDefault="00466FA3">
            <w:pPr>
              <w:widowControl/>
              <w:snapToGrid w:val="0"/>
              <w:jc w:val="left"/>
              <w:rPr>
                <w:kern w:val="0"/>
                <w:sz w:val="24"/>
                <w:szCs w:val="21"/>
              </w:rPr>
            </w:pPr>
          </w:p>
        </w:tc>
      </w:tr>
      <w:tr w:rsidR="00E6607C" w:rsidRPr="00E6607C">
        <w:trPr>
          <w:jc w:val="center"/>
        </w:trPr>
        <w:tc>
          <w:tcPr>
            <w:tcW w:w="9480" w:type="dxa"/>
            <w:gridSpan w:val="5"/>
            <w:vAlign w:val="center"/>
          </w:tcPr>
          <w:p w:rsidR="00466FA3" w:rsidRPr="00E6607C" w:rsidRDefault="00AD6F81">
            <w:pPr>
              <w:widowControl/>
              <w:snapToGrid w:val="0"/>
              <w:jc w:val="left"/>
              <w:rPr>
                <w:kern w:val="0"/>
                <w:sz w:val="24"/>
                <w:szCs w:val="21"/>
              </w:rPr>
            </w:pPr>
            <w:r w:rsidRPr="00E6607C">
              <w:rPr>
                <w:rFonts w:hint="eastAsia"/>
                <w:kern w:val="0"/>
                <w:sz w:val="24"/>
                <w:szCs w:val="21"/>
              </w:rPr>
              <w:t>（二）</w:t>
            </w:r>
            <w:r w:rsidRPr="00E6607C">
              <w:rPr>
                <w:sz w:val="24"/>
                <w:szCs w:val="24"/>
              </w:rPr>
              <w:t>时间、地点要求</w:t>
            </w:r>
          </w:p>
        </w:tc>
      </w:tr>
      <w:tr w:rsidR="00E6607C" w:rsidRPr="00E6607C">
        <w:trPr>
          <w:jc w:val="center"/>
        </w:trPr>
        <w:tc>
          <w:tcPr>
            <w:tcW w:w="1080" w:type="dxa"/>
            <w:vAlign w:val="center"/>
          </w:tcPr>
          <w:p w:rsidR="00466FA3" w:rsidRPr="00E6607C" w:rsidRDefault="00466FA3">
            <w:pPr>
              <w:widowControl/>
              <w:snapToGrid w:val="0"/>
              <w:jc w:val="center"/>
              <w:rPr>
                <w:kern w:val="0"/>
                <w:sz w:val="24"/>
                <w:szCs w:val="21"/>
              </w:rPr>
            </w:pPr>
          </w:p>
        </w:tc>
        <w:tc>
          <w:tcPr>
            <w:tcW w:w="2500" w:type="dxa"/>
            <w:vAlign w:val="center"/>
          </w:tcPr>
          <w:p w:rsidR="00466FA3" w:rsidRPr="00E6607C" w:rsidRDefault="00466FA3">
            <w:pPr>
              <w:widowControl/>
              <w:snapToGrid w:val="0"/>
              <w:jc w:val="left"/>
              <w:rPr>
                <w:kern w:val="0"/>
                <w:sz w:val="24"/>
                <w:szCs w:val="21"/>
              </w:rPr>
            </w:pPr>
          </w:p>
        </w:tc>
        <w:tc>
          <w:tcPr>
            <w:tcW w:w="2680" w:type="dxa"/>
            <w:vAlign w:val="center"/>
          </w:tcPr>
          <w:p w:rsidR="00466FA3" w:rsidRPr="00E6607C" w:rsidRDefault="00466FA3">
            <w:pPr>
              <w:widowControl/>
              <w:snapToGrid w:val="0"/>
              <w:jc w:val="left"/>
              <w:rPr>
                <w:kern w:val="0"/>
                <w:sz w:val="24"/>
                <w:szCs w:val="21"/>
              </w:rPr>
            </w:pPr>
          </w:p>
        </w:tc>
        <w:tc>
          <w:tcPr>
            <w:tcW w:w="1979" w:type="dxa"/>
            <w:vAlign w:val="center"/>
          </w:tcPr>
          <w:p w:rsidR="00466FA3" w:rsidRPr="00E6607C" w:rsidRDefault="00466FA3">
            <w:pPr>
              <w:widowControl/>
              <w:snapToGrid w:val="0"/>
              <w:jc w:val="left"/>
              <w:rPr>
                <w:kern w:val="0"/>
                <w:sz w:val="24"/>
                <w:szCs w:val="21"/>
              </w:rPr>
            </w:pPr>
          </w:p>
        </w:tc>
        <w:tc>
          <w:tcPr>
            <w:tcW w:w="1241" w:type="dxa"/>
            <w:vAlign w:val="center"/>
          </w:tcPr>
          <w:p w:rsidR="00466FA3" w:rsidRPr="00E6607C" w:rsidRDefault="00466FA3">
            <w:pPr>
              <w:widowControl/>
              <w:snapToGrid w:val="0"/>
              <w:jc w:val="left"/>
              <w:rPr>
                <w:kern w:val="0"/>
                <w:sz w:val="24"/>
                <w:szCs w:val="21"/>
              </w:rPr>
            </w:pPr>
          </w:p>
        </w:tc>
      </w:tr>
      <w:tr w:rsidR="00E6607C" w:rsidRPr="00E6607C">
        <w:trPr>
          <w:jc w:val="center"/>
        </w:trPr>
        <w:tc>
          <w:tcPr>
            <w:tcW w:w="1080" w:type="dxa"/>
            <w:vAlign w:val="center"/>
          </w:tcPr>
          <w:p w:rsidR="00466FA3" w:rsidRPr="00E6607C" w:rsidRDefault="00466FA3">
            <w:pPr>
              <w:widowControl/>
              <w:snapToGrid w:val="0"/>
              <w:jc w:val="center"/>
              <w:rPr>
                <w:kern w:val="0"/>
                <w:sz w:val="24"/>
                <w:szCs w:val="21"/>
              </w:rPr>
            </w:pPr>
          </w:p>
        </w:tc>
        <w:tc>
          <w:tcPr>
            <w:tcW w:w="2500" w:type="dxa"/>
            <w:vAlign w:val="center"/>
          </w:tcPr>
          <w:p w:rsidR="00466FA3" w:rsidRPr="00E6607C" w:rsidRDefault="00466FA3">
            <w:pPr>
              <w:widowControl/>
              <w:snapToGrid w:val="0"/>
              <w:jc w:val="left"/>
              <w:rPr>
                <w:kern w:val="0"/>
                <w:sz w:val="24"/>
                <w:szCs w:val="21"/>
              </w:rPr>
            </w:pPr>
          </w:p>
        </w:tc>
        <w:tc>
          <w:tcPr>
            <w:tcW w:w="2680" w:type="dxa"/>
            <w:vAlign w:val="center"/>
          </w:tcPr>
          <w:p w:rsidR="00466FA3" w:rsidRPr="00E6607C" w:rsidRDefault="00466FA3">
            <w:pPr>
              <w:widowControl/>
              <w:snapToGrid w:val="0"/>
              <w:jc w:val="left"/>
              <w:rPr>
                <w:kern w:val="0"/>
                <w:sz w:val="24"/>
                <w:szCs w:val="21"/>
              </w:rPr>
            </w:pPr>
          </w:p>
        </w:tc>
        <w:tc>
          <w:tcPr>
            <w:tcW w:w="1979" w:type="dxa"/>
            <w:vAlign w:val="center"/>
          </w:tcPr>
          <w:p w:rsidR="00466FA3" w:rsidRPr="00E6607C" w:rsidRDefault="00466FA3">
            <w:pPr>
              <w:widowControl/>
              <w:snapToGrid w:val="0"/>
              <w:jc w:val="left"/>
              <w:rPr>
                <w:kern w:val="0"/>
                <w:sz w:val="24"/>
                <w:szCs w:val="21"/>
              </w:rPr>
            </w:pPr>
          </w:p>
        </w:tc>
        <w:tc>
          <w:tcPr>
            <w:tcW w:w="1241" w:type="dxa"/>
            <w:vAlign w:val="center"/>
          </w:tcPr>
          <w:p w:rsidR="00466FA3" w:rsidRPr="00E6607C" w:rsidRDefault="00466FA3">
            <w:pPr>
              <w:widowControl/>
              <w:snapToGrid w:val="0"/>
              <w:jc w:val="left"/>
              <w:rPr>
                <w:kern w:val="0"/>
                <w:sz w:val="24"/>
                <w:szCs w:val="21"/>
              </w:rPr>
            </w:pPr>
          </w:p>
        </w:tc>
      </w:tr>
      <w:tr w:rsidR="00E6607C" w:rsidRPr="00E6607C">
        <w:trPr>
          <w:jc w:val="center"/>
        </w:trPr>
        <w:tc>
          <w:tcPr>
            <w:tcW w:w="9480" w:type="dxa"/>
            <w:gridSpan w:val="5"/>
            <w:vAlign w:val="center"/>
          </w:tcPr>
          <w:p w:rsidR="00466FA3" w:rsidRPr="00E6607C" w:rsidRDefault="00AD6F81">
            <w:pPr>
              <w:widowControl/>
              <w:snapToGrid w:val="0"/>
              <w:jc w:val="left"/>
              <w:rPr>
                <w:kern w:val="0"/>
                <w:sz w:val="24"/>
                <w:szCs w:val="21"/>
              </w:rPr>
            </w:pPr>
            <w:r w:rsidRPr="00E6607C">
              <w:rPr>
                <w:rFonts w:hint="eastAsia"/>
                <w:kern w:val="0"/>
                <w:sz w:val="24"/>
                <w:szCs w:val="21"/>
              </w:rPr>
              <w:t>（三）</w:t>
            </w:r>
            <w:r w:rsidRPr="00E6607C">
              <w:rPr>
                <w:kern w:val="0"/>
                <w:sz w:val="24"/>
                <w:szCs w:val="21"/>
              </w:rPr>
              <w:t>付款方式</w:t>
            </w:r>
          </w:p>
        </w:tc>
      </w:tr>
      <w:tr w:rsidR="00E6607C" w:rsidRPr="00E6607C">
        <w:trPr>
          <w:jc w:val="center"/>
        </w:trPr>
        <w:tc>
          <w:tcPr>
            <w:tcW w:w="1080" w:type="dxa"/>
            <w:vAlign w:val="center"/>
          </w:tcPr>
          <w:p w:rsidR="00466FA3" w:rsidRPr="00E6607C" w:rsidRDefault="00466FA3">
            <w:pPr>
              <w:widowControl/>
              <w:snapToGrid w:val="0"/>
              <w:jc w:val="center"/>
              <w:rPr>
                <w:kern w:val="0"/>
                <w:sz w:val="24"/>
                <w:szCs w:val="21"/>
              </w:rPr>
            </w:pPr>
          </w:p>
        </w:tc>
        <w:tc>
          <w:tcPr>
            <w:tcW w:w="2500" w:type="dxa"/>
            <w:vAlign w:val="center"/>
          </w:tcPr>
          <w:p w:rsidR="00466FA3" w:rsidRPr="00E6607C" w:rsidRDefault="00466FA3">
            <w:pPr>
              <w:widowControl/>
              <w:snapToGrid w:val="0"/>
              <w:jc w:val="left"/>
              <w:rPr>
                <w:kern w:val="0"/>
                <w:sz w:val="24"/>
                <w:szCs w:val="21"/>
              </w:rPr>
            </w:pPr>
          </w:p>
        </w:tc>
        <w:tc>
          <w:tcPr>
            <w:tcW w:w="2680" w:type="dxa"/>
            <w:vAlign w:val="center"/>
          </w:tcPr>
          <w:p w:rsidR="00466FA3" w:rsidRPr="00E6607C" w:rsidRDefault="00466FA3">
            <w:pPr>
              <w:widowControl/>
              <w:snapToGrid w:val="0"/>
              <w:jc w:val="left"/>
              <w:rPr>
                <w:kern w:val="0"/>
                <w:sz w:val="24"/>
                <w:szCs w:val="21"/>
              </w:rPr>
            </w:pPr>
          </w:p>
        </w:tc>
        <w:tc>
          <w:tcPr>
            <w:tcW w:w="1979" w:type="dxa"/>
            <w:vAlign w:val="center"/>
          </w:tcPr>
          <w:p w:rsidR="00466FA3" w:rsidRPr="00E6607C" w:rsidRDefault="00466FA3">
            <w:pPr>
              <w:widowControl/>
              <w:snapToGrid w:val="0"/>
              <w:jc w:val="left"/>
              <w:rPr>
                <w:kern w:val="0"/>
                <w:sz w:val="24"/>
                <w:szCs w:val="21"/>
              </w:rPr>
            </w:pPr>
          </w:p>
        </w:tc>
        <w:tc>
          <w:tcPr>
            <w:tcW w:w="1241" w:type="dxa"/>
            <w:vAlign w:val="center"/>
          </w:tcPr>
          <w:p w:rsidR="00466FA3" w:rsidRPr="00E6607C" w:rsidRDefault="00466FA3">
            <w:pPr>
              <w:widowControl/>
              <w:snapToGrid w:val="0"/>
              <w:jc w:val="left"/>
              <w:rPr>
                <w:kern w:val="0"/>
                <w:sz w:val="24"/>
                <w:szCs w:val="21"/>
              </w:rPr>
            </w:pPr>
          </w:p>
        </w:tc>
      </w:tr>
      <w:tr w:rsidR="00E6607C" w:rsidRPr="00E6607C">
        <w:trPr>
          <w:jc w:val="center"/>
        </w:trPr>
        <w:tc>
          <w:tcPr>
            <w:tcW w:w="9480" w:type="dxa"/>
            <w:gridSpan w:val="5"/>
            <w:vAlign w:val="center"/>
          </w:tcPr>
          <w:p w:rsidR="00466FA3" w:rsidRPr="00E6607C" w:rsidRDefault="00AD6F81">
            <w:pPr>
              <w:widowControl/>
              <w:snapToGrid w:val="0"/>
              <w:jc w:val="left"/>
              <w:rPr>
                <w:kern w:val="0"/>
                <w:sz w:val="24"/>
                <w:szCs w:val="21"/>
              </w:rPr>
            </w:pPr>
            <w:r w:rsidRPr="00E6607C">
              <w:rPr>
                <w:kern w:val="0"/>
                <w:sz w:val="24"/>
                <w:szCs w:val="21"/>
              </w:rPr>
              <w:t>（</w:t>
            </w:r>
            <w:r w:rsidRPr="00E6607C">
              <w:rPr>
                <w:rFonts w:hint="eastAsia"/>
                <w:kern w:val="0"/>
                <w:sz w:val="24"/>
                <w:szCs w:val="21"/>
              </w:rPr>
              <w:t>四</w:t>
            </w:r>
            <w:r w:rsidRPr="00E6607C">
              <w:rPr>
                <w:kern w:val="0"/>
                <w:sz w:val="24"/>
                <w:szCs w:val="21"/>
              </w:rPr>
              <w:t>）</w:t>
            </w:r>
            <w:r w:rsidRPr="00E6607C">
              <w:rPr>
                <w:rFonts w:hint="eastAsia"/>
                <w:kern w:val="0"/>
                <w:sz w:val="24"/>
                <w:szCs w:val="21"/>
              </w:rPr>
              <w:t>谈判有效期</w:t>
            </w:r>
          </w:p>
        </w:tc>
      </w:tr>
      <w:tr w:rsidR="00E6607C" w:rsidRPr="00E6607C">
        <w:trPr>
          <w:jc w:val="center"/>
        </w:trPr>
        <w:tc>
          <w:tcPr>
            <w:tcW w:w="1080" w:type="dxa"/>
            <w:vAlign w:val="center"/>
          </w:tcPr>
          <w:p w:rsidR="00466FA3" w:rsidRPr="00E6607C" w:rsidRDefault="00466FA3">
            <w:pPr>
              <w:widowControl/>
              <w:snapToGrid w:val="0"/>
              <w:jc w:val="center"/>
              <w:rPr>
                <w:kern w:val="0"/>
                <w:sz w:val="24"/>
                <w:szCs w:val="21"/>
              </w:rPr>
            </w:pPr>
          </w:p>
        </w:tc>
        <w:tc>
          <w:tcPr>
            <w:tcW w:w="2500" w:type="dxa"/>
            <w:vAlign w:val="center"/>
          </w:tcPr>
          <w:p w:rsidR="00466FA3" w:rsidRPr="00E6607C" w:rsidRDefault="00466FA3">
            <w:pPr>
              <w:widowControl/>
              <w:snapToGrid w:val="0"/>
              <w:jc w:val="left"/>
              <w:rPr>
                <w:kern w:val="0"/>
                <w:sz w:val="24"/>
                <w:szCs w:val="21"/>
              </w:rPr>
            </w:pPr>
          </w:p>
        </w:tc>
        <w:tc>
          <w:tcPr>
            <w:tcW w:w="2680" w:type="dxa"/>
            <w:vAlign w:val="center"/>
          </w:tcPr>
          <w:p w:rsidR="00466FA3" w:rsidRPr="00E6607C" w:rsidRDefault="00466FA3">
            <w:pPr>
              <w:widowControl/>
              <w:snapToGrid w:val="0"/>
              <w:jc w:val="left"/>
              <w:rPr>
                <w:kern w:val="0"/>
                <w:sz w:val="24"/>
                <w:szCs w:val="21"/>
              </w:rPr>
            </w:pPr>
          </w:p>
        </w:tc>
        <w:tc>
          <w:tcPr>
            <w:tcW w:w="1979" w:type="dxa"/>
            <w:vAlign w:val="center"/>
          </w:tcPr>
          <w:p w:rsidR="00466FA3" w:rsidRPr="00E6607C" w:rsidRDefault="00466FA3">
            <w:pPr>
              <w:widowControl/>
              <w:snapToGrid w:val="0"/>
              <w:jc w:val="left"/>
              <w:rPr>
                <w:kern w:val="0"/>
                <w:sz w:val="24"/>
                <w:szCs w:val="21"/>
              </w:rPr>
            </w:pPr>
          </w:p>
        </w:tc>
        <w:tc>
          <w:tcPr>
            <w:tcW w:w="1241" w:type="dxa"/>
            <w:vAlign w:val="center"/>
          </w:tcPr>
          <w:p w:rsidR="00466FA3" w:rsidRPr="00E6607C" w:rsidRDefault="00466FA3">
            <w:pPr>
              <w:widowControl/>
              <w:snapToGrid w:val="0"/>
              <w:jc w:val="left"/>
              <w:rPr>
                <w:kern w:val="0"/>
                <w:sz w:val="24"/>
                <w:szCs w:val="21"/>
              </w:rPr>
            </w:pPr>
          </w:p>
        </w:tc>
      </w:tr>
    </w:tbl>
    <w:p w:rsidR="00466FA3" w:rsidRPr="00E6607C" w:rsidRDefault="00AD6F81">
      <w:pPr>
        <w:spacing w:line="620" w:lineRule="exact"/>
        <w:rPr>
          <w:sz w:val="24"/>
        </w:rPr>
      </w:pPr>
      <w:r w:rsidRPr="00E6607C">
        <w:rPr>
          <w:sz w:val="24"/>
        </w:rPr>
        <w:t>注：</w:t>
      </w:r>
    </w:p>
    <w:p w:rsidR="00466FA3" w:rsidRPr="00E6607C" w:rsidRDefault="00AD6F81">
      <w:pPr>
        <w:spacing w:line="360" w:lineRule="auto"/>
        <w:rPr>
          <w:sz w:val="24"/>
        </w:rPr>
      </w:pPr>
      <w:r w:rsidRPr="00E6607C">
        <w:rPr>
          <w:sz w:val="24"/>
        </w:rPr>
        <w:t xml:space="preserve">1. </w:t>
      </w:r>
      <w:proofErr w:type="gramStart"/>
      <w:r w:rsidRPr="00E6607C">
        <w:rPr>
          <w:sz w:val="24"/>
        </w:rPr>
        <w:t>不</w:t>
      </w:r>
      <w:proofErr w:type="gramEnd"/>
      <w:r w:rsidRPr="00E6607C">
        <w:rPr>
          <w:sz w:val="24"/>
        </w:rPr>
        <w:t>如实填写偏离情况的响应文件将视为虚假材料。</w:t>
      </w:r>
    </w:p>
    <w:p w:rsidR="00466FA3" w:rsidRPr="00E6607C" w:rsidRDefault="00AD6F81">
      <w:pPr>
        <w:spacing w:line="360" w:lineRule="auto"/>
        <w:rPr>
          <w:sz w:val="24"/>
        </w:rPr>
      </w:pPr>
      <w:r w:rsidRPr="00E6607C">
        <w:rPr>
          <w:sz w:val="24"/>
        </w:rPr>
        <w:t xml:space="preserve">2. </w:t>
      </w:r>
      <w:r w:rsidRPr="00E6607C">
        <w:rPr>
          <w:rFonts w:hint="eastAsia"/>
          <w:sz w:val="24"/>
        </w:rPr>
        <w:t>采购</w:t>
      </w:r>
      <w:r w:rsidRPr="00E6607C">
        <w:rPr>
          <w:sz w:val="24"/>
        </w:rPr>
        <w:t>文件要求指</w:t>
      </w:r>
      <w:r w:rsidRPr="00E6607C">
        <w:rPr>
          <w:rFonts w:hint="eastAsia"/>
          <w:sz w:val="24"/>
        </w:rPr>
        <w:t>单一来源采购</w:t>
      </w:r>
      <w:r w:rsidRPr="00E6607C">
        <w:rPr>
          <w:sz w:val="24"/>
        </w:rPr>
        <w:t>文件中规定的具体要求，</w:t>
      </w:r>
      <w:r w:rsidRPr="00E6607C">
        <w:rPr>
          <w:rFonts w:hint="eastAsia"/>
          <w:sz w:val="24"/>
        </w:rPr>
        <w:t>响应</w:t>
      </w:r>
      <w:proofErr w:type="gramStart"/>
      <w:r w:rsidRPr="00E6607C">
        <w:rPr>
          <w:sz w:val="24"/>
        </w:rPr>
        <w:t>应答指</w:t>
      </w:r>
      <w:proofErr w:type="gramEnd"/>
      <w:r w:rsidRPr="00E6607C">
        <w:rPr>
          <w:rFonts w:hint="eastAsia"/>
          <w:sz w:val="24"/>
        </w:rPr>
        <w:t>响应文件</w:t>
      </w:r>
      <w:r w:rsidRPr="00E6607C">
        <w:rPr>
          <w:sz w:val="24"/>
        </w:rPr>
        <w:t>的</w:t>
      </w:r>
      <w:r w:rsidRPr="00E6607C">
        <w:rPr>
          <w:rFonts w:hint="eastAsia"/>
          <w:sz w:val="24"/>
        </w:rPr>
        <w:t>具体内容</w:t>
      </w:r>
      <w:r w:rsidRPr="00E6607C">
        <w:rPr>
          <w:sz w:val="24"/>
        </w:rPr>
        <w:t>。</w:t>
      </w:r>
    </w:p>
    <w:p w:rsidR="00466FA3" w:rsidRPr="00E6607C" w:rsidRDefault="00AD6F81">
      <w:pPr>
        <w:spacing w:line="360" w:lineRule="auto"/>
        <w:rPr>
          <w:sz w:val="24"/>
        </w:rPr>
      </w:pPr>
      <w:r w:rsidRPr="00E6607C">
        <w:rPr>
          <w:rFonts w:hint="eastAsia"/>
          <w:sz w:val="24"/>
        </w:rPr>
        <w:t>3</w:t>
      </w:r>
      <w:r w:rsidRPr="00E6607C">
        <w:rPr>
          <w:sz w:val="24"/>
        </w:rPr>
        <w:t xml:space="preserve">. </w:t>
      </w:r>
      <w:r w:rsidRPr="00E6607C">
        <w:rPr>
          <w:sz w:val="24"/>
        </w:rPr>
        <w:t>偏离说明指</w:t>
      </w:r>
      <w:r w:rsidRPr="00E6607C">
        <w:rPr>
          <w:rFonts w:hint="eastAsia"/>
          <w:sz w:val="24"/>
        </w:rPr>
        <w:t>单一来源采购文件</w:t>
      </w:r>
      <w:r w:rsidRPr="00E6607C">
        <w:rPr>
          <w:sz w:val="24"/>
        </w:rPr>
        <w:t>要求与</w:t>
      </w:r>
      <w:r w:rsidRPr="00E6607C">
        <w:rPr>
          <w:rFonts w:hint="eastAsia"/>
          <w:sz w:val="24"/>
        </w:rPr>
        <w:t>响应</w:t>
      </w:r>
      <w:r w:rsidRPr="00E6607C">
        <w:rPr>
          <w:sz w:val="24"/>
        </w:rPr>
        <w:t>应答之间的不同之处。</w:t>
      </w:r>
    </w:p>
    <w:p w:rsidR="00466FA3" w:rsidRPr="00E6607C" w:rsidRDefault="00466FA3">
      <w:pPr>
        <w:spacing w:line="360" w:lineRule="auto"/>
        <w:rPr>
          <w:sz w:val="24"/>
        </w:rPr>
      </w:pPr>
    </w:p>
    <w:p w:rsidR="00466FA3" w:rsidRPr="00E6607C" w:rsidRDefault="00AD6F81">
      <w:pPr>
        <w:spacing w:line="360" w:lineRule="auto"/>
        <w:ind w:firstLineChars="1700" w:firstLine="4080"/>
        <w:rPr>
          <w:sz w:val="24"/>
        </w:rPr>
      </w:pPr>
      <w:r w:rsidRPr="00E6607C">
        <w:rPr>
          <w:sz w:val="24"/>
        </w:rPr>
        <w:t>供应商名称：</w:t>
      </w:r>
    </w:p>
    <w:p w:rsidR="00466FA3" w:rsidRPr="00E6607C" w:rsidRDefault="00AD6F81">
      <w:pPr>
        <w:spacing w:line="360" w:lineRule="auto"/>
        <w:ind w:firstLineChars="1700" w:firstLine="4080"/>
        <w:rPr>
          <w:sz w:val="24"/>
        </w:rPr>
      </w:pPr>
      <w:r w:rsidRPr="00E6607C">
        <w:rPr>
          <w:sz w:val="24"/>
        </w:rPr>
        <w:t>日期：</w:t>
      </w:r>
      <w:r w:rsidRPr="00E6607C">
        <w:rPr>
          <w:sz w:val="24"/>
          <w:u w:val="single"/>
        </w:rPr>
        <w:t xml:space="preserve">     </w:t>
      </w:r>
      <w:r w:rsidRPr="00E6607C">
        <w:rPr>
          <w:sz w:val="24"/>
        </w:rPr>
        <w:t>年</w:t>
      </w:r>
      <w:r w:rsidRPr="00E6607C">
        <w:rPr>
          <w:sz w:val="24"/>
          <w:u w:val="single"/>
        </w:rPr>
        <w:t xml:space="preserve">    </w:t>
      </w:r>
      <w:r w:rsidRPr="00E6607C">
        <w:rPr>
          <w:sz w:val="24"/>
        </w:rPr>
        <w:t>月</w:t>
      </w:r>
      <w:r w:rsidRPr="00E6607C">
        <w:rPr>
          <w:sz w:val="24"/>
          <w:u w:val="single"/>
        </w:rPr>
        <w:t xml:space="preserve">    </w:t>
      </w:r>
      <w:r w:rsidRPr="00E6607C">
        <w:rPr>
          <w:sz w:val="24"/>
        </w:rPr>
        <w:t>日</w:t>
      </w:r>
    </w:p>
    <w:p w:rsidR="00466FA3" w:rsidRPr="00E6607C" w:rsidRDefault="00AD6F81">
      <w:pPr>
        <w:spacing w:line="460" w:lineRule="exact"/>
        <w:ind w:left="192"/>
        <w:jc w:val="left"/>
        <w:rPr>
          <w:b/>
          <w:sz w:val="24"/>
        </w:rPr>
      </w:pPr>
      <w:r w:rsidRPr="00E6607C">
        <w:rPr>
          <w:sz w:val="24"/>
        </w:rPr>
        <w:br w:type="page"/>
      </w:r>
      <w:r w:rsidRPr="00E6607C">
        <w:rPr>
          <w:b/>
          <w:sz w:val="24"/>
        </w:rPr>
        <w:lastRenderedPageBreak/>
        <w:t>附件</w:t>
      </w:r>
      <w:r w:rsidRPr="00E6607C">
        <w:rPr>
          <w:rFonts w:hint="eastAsia"/>
          <w:b/>
          <w:sz w:val="24"/>
        </w:rPr>
        <w:t>8</w:t>
      </w:r>
      <w:r w:rsidRPr="00E6607C">
        <w:rPr>
          <w:b/>
          <w:sz w:val="24"/>
        </w:rPr>
        <w:t>-2</w:t>
      </w:r>
    </w:p>
    <w:p w:rsidR="00466FA3" w:rsidRPr="00E6607C" w:rsidRDefault="00AD6F81">
      <w:pPr>
        <w:tabs>
          <w:tab w:val="left" w:pos="360"/>
        </w:tabs>
        <w:spacing w:line="560" w:lineRule="exact"/>
        <w:jc w:val="center"/>
        <w:rPr>
          <w:b/>
          <w:sz w:val="24"/>
        </w:rPr>
      </w:pPr>
      <w:r w:rsidRPr="00E6607C">
        <w:rPr>
          <w:b/>
          <w:sz w:val="24"/>
        </w:rPr>
        <w:t>技术要求点对点应答表</w:t>
      </w:r>
    </w:p>
    <w:p w:rsidR="00466FA3" w:rsidRPr="00E6607C" w:rsidRDefault="00466FA3">
      <w:pPr>
        <w:spacing w:line="460" w:lineRule="exact"/>
        <w:rPr>
          <w:sz w:val="24"/>
        </w:rPr>
      </w:pPr>
    </w:p>
    <w:p w:rsidR="00466FA3" w:rsidRPr="00E6607C" w:rsidRDefault="00AD6F81">
      <w:pPr>
        <w:spacing w:line="460" w:lineRule="exact"/>
        <w:rPr>
          <w:sz w:val="24"/>
        </w:rPr>
      </w:pPr>
      <w:r w:rsidRPr="00E6607C">
        <w:rPr>
          <w:sz w:val="24"/>
        </w:rPr>
        <w:t>项目名称：</w:t>
      </w:r>
      <w:r w:rsidRPr="00E6607C">
        <w:rPr>
          <w:sz w:val="24"/>
          <w:u w:val="single"/>
        </w:rPr>
        <w:t xml:space="preserve">                    </w:t>
      </w:r>
    </w:p>
    <w:p w:rsidR="00466FA3" w:rsidRPr="00E6607C" w:rsidRDefault="00AD6F81">
      <w:pPr>
        <w:spacing w:line="460" w:lineRule="exact"/>
        <w:rPr>
          <w:sz w:val="24"/>
        </w:rPr>
      </w:pPr>
      <w:r w:rsidRPr="00E6607C">
        <w:rPr>
          <w:sz w:val="24"/>
        </w:rPr>
        <w:t>项目编号：</w:t>
      </w:r>
      <w:r w:rsidRPr="00E6607C">
        <w:rPr>
          <w:sz w:val="24"/>
          <w:u w:val="single"/>
        </w:rPr>
        <w:t xml:space="preserve">                    </w:t>
      </w:r>
    </w:p>
    <w:p w:rsidR="00466FA3" w:rsidRPr="00E6607C" w:rsidRDefault="00AD6F81">
      <w:pPr>
        <w:spacing w:line="460" w:lineRule="exact"/>
        <w:rPr>
          <w:sz w:val="24"/>
        </w:rPr>
      </w:pPr>
      <w:r w:rsidRPr="00E6607C">
        <w:rPr>
          <w:sz w:val="24"/>
        </w:rPr>
        <w:t>包号：</w:t>
      </w:r>
      <w:r w:rsidRPr="00E6607C">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E6607C" w:rsidRPr="00E6607C">
        <w:trPr>
          <w:tblHeader/>
          <w:jc w:val="center"/>
        </w:trPr>
        <w:tc>
          <w:tcPr>
            <w:tcW w:w="9807" w:type="dxa"/>
            <w:gridSpan w:val="6"/>
            <w:vAlign w:val="center"/>
          </w:tcPr>
          <w:p w:rsidR="00466FA3" w:rsidRPr="00E6607C" w:rsidRDefault="00AD6F81">
            <w:pPr>
              <w:widowControl/>
              <w:snapToGrid w:val="0"/>
              <w:rPr>
                <w:b/>
                <w:kern w:val="0"/>
                <w:sz w:val="24"/>
                <w:szCs w:val="21"/>
              </w:rPr>
            </w:pPr>
            <w:r w:rsidRPr="00E6607C">
              <w:rPr>
                <w:rFonts w:hint="eastAsia"/>
                <w:b/>
                <w:kern w:val="0"/>
                <w:sz w:val="24"/>
                <w:szCs w:val="21"/>
              </w:rPr>
              <w:t>单一来源采购文件第二部分技术要求</w:t>
            </w:r>
          </w:p>
        </w:tc>
      </w:tr>
      <w:tr w:rsidR="00E6607C" w:rsidRPr="00E6607C">
        <w:trPr>
          <w:tblHeader/>
          <w:jc w:val="center"/>
        </w:trPr>
        <w:tc>
          <w:tcPr>
            <w:tcW w:w="843" w:type="dxa"/>
            <w:vAlign w:val="center"/>
          </w:tcPr>
          <w:p w:rsidR="00466FA3" w:rsidRPr="00E6607C" w:rsidRDefault="00AD6F81">
            <w:pPr>
              <w:widowControl/>
              <w:snapToGrid w:val="0"/>
              <w:jc w:val="center"/>
              <w:rPr>
                <w:kern w:val="0"/>
                <w:sz w:val="24"/>
                <w:szCs w:val="21"/>
              </w:rPr>
            </w:pPr>
            <w:r w:rsidRPr="00E6607C">
              <w:rPr>
                <w:kern w:val="0"/>
                <w:sz w:val="24"/>
                <w:szCs w:val="21"/>
              </w:rPr>
              <w:t>序号</w:t>
            </w:r>
          </w:p>
        </w:tc>
        <w:tc>
          <w:tcPr>
            <w:tcW w:w="3680" w:type="dxa"/>
            <w:gridSpan w:val="2"/>
            <w:vAlign w:val="center"/>
          </w:tcPr>
          <w:p w:rsidR="00466FA3" w:rsidRPr="00E6607C" w:rsidRDefault="00AD6F81">
            <w:pPr>
              <w:widowControl/>
              <w:snapToGrid w:val="0"/>
              <w:jc w:val="center"/>
              <w:rPr>
                <w:kern w:val="0"/>
                <w:sz w:val="24"/>
                <w:szCs w:val="21"/>
              </w:rPr>
            </w:pPr>
            <w:r w:rsidRPr="00E6607C">
              <w:rPr>
                <w:rFonts w:hint="eastAsia"/>
                <w:kern w:val="0"/>
                <w:sz w:val="24"/>
                <w:szCs w:val="21"/>
              </w:rPr>
              <w:t>采购文件要求</w:t>
            </w:r>
          </w:p>
        </w:tc>
        <w:tc>
          <w:tcPr>
            <w:tcW w:w="2680" w:type="dxa"/>
            <w:vAlign w:val="center"/>
          </w:tcPr>
          <w:p w:rsidR="00466FA3" w:rsidRPr="00E6607C" w:rsidRDefault="00AD6F81">
            <w:pPr>
              <w:widowControl/>
              <w:snapToGrid w:val="0"/>
              <w:jc w:val="center"/>
              <w:rPr>
                <w:kern w:val="0"/>
                <w:sz w:val="24"/>
                <w:szCs w:val="21"/>
              </w:rPr>
            </w:pPr>
            <w:r w:rsidRPr="00E6607C">
              <w:rPr>
                <w:rFonts w:hint="eastAsia"/>
                <w:kern w:val="0"/>
                <w:sz w:val="24"/>
                <w:szCs w:val="21"/>
              </w:rPr>
              <w:t>响应应答</w:t>
            </w:r>
          </w:p>
        </w:tc>
        <w:tc>
          <w:tcPr>
            <w:tcW w:w="1289" w:type="dxa"/>
            <w:vAlign w:val="center"/>
          </w:tcPr>
          <w:p w:rsidR="00466FA3" w:rsidRPr="00E6607C" w:rsidRDefault="00AD6F81">
            <w:pPr>
              <w:widowControl/>
              <w:snapToGrid w:val="0"/>
              <w:jc w:val="center"/>
              <w:rPr>
                <w:kern w:val="0"/>
                <w:sz w:val="24"/>
                <w:szCs w:val="21"/>
              </w:rPr>
            </w:pPr>
            <w:r w:rsidRPr="00E6607C">
              <w:rPr>
                <w:kern w:val="0"/>
                <w:sz w:val="24"/>
                <w:szCs w:val="21"/>
              </w:rPr>
              <w:t>偏离说明</w:t>
            </w:r>
          </w:p>
        </w:tc>
        <w:tc>
          <w:tcPr>
            <w:tcW w:w="1315" w:type="dxa"/>
            <w:vAlign w:val="center"/>
          </w:tcPr>
          <w:p w:rsidR="00466FA3" w:rsidRPr="00E6607C" w:rsidRDefault="00AD6F81">
            <w:pPr>
              <w:widowControl/>
              <w:snapToGrid w:val="0"/>
              <w:jc w:val="center"/>
              <w:rPr>
                <w:kern w:val="0"/>
                <w:sz w:val="24"/>
                <w:szCs w:val="21"/>
              </w:rPr>
            </w:pPr>
            <w:r w:rsidRPr="00E6607C">
              <w:rPr>
                <w:kern w:val="0"/>
                <w:sz w:val="24"/>
                <w:szCs w:val="21"/>
              </w:rPr>
              <w:t>备注</w:t>
            </w:r>
          </w:p>
        </w:tc>
      </w:tr>
      <w:tr w:rsidR="00E6607C" w:rsidRPr="00E6607C">
        <w:trPr>
          <w:jc w:val="center"/>
        </w:trPr>
        <w:tc>
          <w:tcPr>
            <w:tcW w:w="843" w:type="dxa"/>
            <w:vAlign w:val="center"/>
          </w:tcPr>
          <w:p w:rsidR="00466FA3" w:rsidRPr="00E6607C" w:rsidRDefault="00AD6F81">
            <w:pPr>
              <w:widowControl/>
              <w:snapToGrid w:val="0"/>
              <w:jc w:val="center"/>
              <w:rPr>
                <w:kern w:val="0"/>
                <w:sz w:val="24"/>
                <w:szCs w:val="21"/>
              </w:rPr>
            </w:pPr>
            <w:r w:rsidRPr="00E6607C">
              <w:rPr>
                <w:kern w:val="0"/>
                <w:sz w:val="24"/>
                <w:szCs w:val="21"/>
              </w:rPr>
              <w:t>1</w:t>
            </w:r>
          </w:p>
        </w:tc>
        <w:tc>
          <w:tcPr>
            <w:tcW w:w="3680" w:type="dxa"/>
            <w:gridSpan w:val="2"/>
            <w:vAlign w:val="center"/>
          </w:tcPr>
          <w:p w:rsidR="00466FA3" w:rsidRPr="00E6607C" w:rsidRDefault="00466FA3">
            <w:pPr>
              <w:widowControl/>
              <w:snapToGrid w:val="0"/>
              <w:jc w:val="center"/>
              <w:rPr>
                <w:kern w:val="0"/>
                <w:sz w:val="24"/>
                <w:szCs w:val="21"/>
              </w:rPr>
            </w:pPr>
          </w:p>
        </w:tc>
        <w:tc>
          <w:tcPr>
            <w:tcW w:w="2680" w:type="dxa"/>
            <w:vAlign w:val="center"/>
          </w:tcPr>
          <w:p w:rsidR="00466FA3" w:rsidRPr="00E6607C" w:rsidRDefault="00466FA3">
            <w:pPr>
              <w:widowControl/>
              <w:snapToGrid w:val="0"/>
              <w:jc w:val="center"/>
              <w:rPr>
                <w:kern w:val="0"/>
                <w:sz w:val="24"/>
                <w:szCs w:val="21"/>
              </w:rPr>
            </w:pPr>
          </w:p>
        </w:tc>
        <w:tc>
          <w:tcPr>
            <w:tcW w:w="1289" w:type="dxa"/>
            <w:vAlign w:val="center"/>
          </w:tcPr>
          <w:p w:rsidR="00466FA3" w:rsidRPr="00E6607C" w:rsidRDefault="00466FA3">
            <w:pPr>
              <w:widowControl/>
              <w:snapToGrid w:val="0"/>
              <w:jc w:val="center"/>
              <w:rPr>
                <w:kern w:val="0"/>
                <w:sz w:val="24"/>
                <w:szCs w:val="21"/>
              </w:rPr>
            </w:pPr>
          </w:p>
        </w:tc>
        <w:tc>
          <w:tcPr>
            <w:tcW w:w="1315" w:type="dxa"/>
            <w:vAlign w:val="center"/>
          </w:tcPr>
          <w:p w:rsidR="00466FA3" w:rsidRPr="00E6607C" w:rsidRDefault="00466FA3">
            <w:pPr>
              <w:widowControl/>
              <w:snapToGrid w:val="0"/>
              <w:jc w:val="center"/>
              <w:rPr>
                <w:kern w:val="0"/>
                <w:sz w:val="24"/>
                <w:szCs w:val="21"/>
              </w:rPr>
            </w:pPr>
          </w:p>
        </w:tc>
      </w:tr>
      <w:tr w:rsidR="00E6607C" w:rsidRPr="00E6607C">
        <w:trPr>
          <w:jc w:val="center"/>
        </w:trPr>
        <w:tc>
          <w:tcPr>
            <w:tcW w:w="843" w:type="dxa"/>
            <w:vAlign w:val="center"/>
          </w:tcPr>
          <w:p w:rsidR="00466FA3" w:rsidRPr="00E6607C" w:rsidRDefault="00AD6F81">
            <w:pPr>
              <w:widowControl/>
              <w:snapToGrid w:val="0"/>
              <w:jc w:val="center"/>
              <w:rPr>
                <w:kern w:val="0"/>
                <w:sz w:val="24"/>
                <w:szCs w:val="21"/>
              </w:rPr>
            </w:pPr>
            <w:r w:rsidRPr="00E6607C">
              <w:rPr>
                <w:kern w:val="0"/>
                <w:sz w:val="24"/>
                <w:szCs w:val="21"/>
              </w:rPr>
              <w:t>2</w:t>
            </w:r>
          </w:p>
        </w:tc>
        <w:tc>
          <w:tcPr>
            <w:tcW w:w="3680" w:type="dxa"/>
            <w:gridSpan w:val="2"/>
            <w:vAlign w:val="center"/>
          </w:tcPr>
          <w:p w:rsidR="00466FA3" w:rsidRPr="00E6607C" w:rsidRDefault="00466FA3">
            <w:pPr>
              <w:widowControl/>
              <w:snapToGrid w:val="0"/>
              <w:jc w:val="center"/>
              <w:rPr>
                <w:kern w:val="0"/>
                <w:sz w:val="24"/>
                <w:szCs w:val="21"/>
              </w:rPr>
            </w:pPr>
          </w:p>
        </w:tc>
        <w:tc>
          <w:tcPr>
            <w:tcW w:w="2680" w:type="dxa"/>
            <w:vAlign w:val="center"/>
          </w:tcPr>
          <w:p w:rsidR="00466FA3" w:rsidRPr="00E6607C" w:rsidRDefault="00466FA3">
            <w:pPr>
              <w:widowControl/>
              <w:snapToGrid w:val="0"/>
              <w:jc w:val="center"/>
              <w:rPr>
                <w:kern w:val="0"/>
                <w:sz w:val="24"/>
                <w:szCs w:val="21"/>
              </w:rPr>
            </w:pPr>
          </w:p>
        </w:tc>
        <w:tc>
          <w:tcPr>
            <w:tcW w:w="1289" w:type="dxa"/>
            <w:vAlign w:val="center"/>
          </w:tcPr>
          <w:p w:rsidR="00466FA3" w:rsidRPr="00E6607C" w:rsidRDefault="00466FA3">
            <w:pPr>
              <w:widowControl/>
              <w:snapToGrid w:val="0"/>
              <w:jc w:val="center"/>
              <w:rPr>
                <w:kern w:val="0"/>
                <w:sz w:val="24"/>
                <w:szCs w:val="21"/>
              </w:rPr>
            </w:pPr>
          </w:p>
        </w:tc>
        <w:tc>
          <w:tcPr>
            <w:tcW w:w="1315" w:type="dxa"/>
            <w:vAlign w:val="center"/>
          </w:tcPr>
          <w:p w:rsidR="00466FA3" w:rsidRPr="00E6607C" w:rsidRDefault="00466FA3">
            <w:pPr>
              <w:widowControl/>
              <w:snapToGrid w:val="0"/>
              <w:jc w:val="center"/>
              <w:rPr>
                <w:kern w:val="0"/>
                <w:sz w:val="24"/>
                <w:szCs w:val="21"/>
              </w:rPr>
            </w:pPr>
          </w:p>
        </w:tc>
      </w:tr>
      <w:tr w:rsidR="00E6607C" w:rsidRPr="00E6607C">
        <w:trPr>
          <w:jc w:val="center"/>
        </w:trPr>
        <w:tc>
          <w:tcPr>
            <w:tcW w:w="843" w:type="dxa"/>
            <w:vAlign w:val="center"/>
          </w:tcPr>
          <w:p w:rsidR="00466FA3" w:rsidRPr="00E6607C" w:rsidRDefault="00AD6F81">
            <w:pPr>
              <w:widowControl/>
              <w:snapToGrid w:val="0"/>
              <w:jc w:val="center"/>
              <w:rPr>
                <w:kern w:val="0"/>
                <w:sz w:val="24"/>
                <w:szCs w:val="21"/>
              </w:rPr>
            </w:pPr>
            <w:r w:rsidRPr="00E6607C">
              <w:rPr>
                <w:kern w:val="0"/>
                <w:sz w:val="24"/>
                <w:szCs w:val="21"/>
              </w:rPr>
              <w:t>3</w:t>
            </w:r>
          </w:p>
        </w:tc>
        <w:tc>
          <w:tcPr>
            <w:tcW w:w="3680" w:type="dxa"/>
            <w:gridSpan w:val="2"/>
            <w:vAlign w:val="center"/>
          </w:tcPr>
          <w:p w:rsidR="00466FA3" w:rsidRPr="00E6607C" w:rsidRDefault="00466FA3">
            <w:pPr>
              <w:widowControl/>
              <w:snapToGrid w:val="0"/>
              <w:jc w:val="center"/>
              <w:rPr>
                <w:kern w:val="0"/>
                <w:sz w:val="24"/>
                <w:szCs w:val="21"/>
              </w:rPr>
            </w:pPr>
          </w:p>
        </w:tc>
        <w:tc>
          <w:tcPr>
            <w:tcW w:w="2680" w:type="dxa"/>
            <w:vAlign w:val="center"/>
          </w:tcPr>
          <w:p w:rsidR="00466FA3" w:rsidRPr="00E6607C" w:rsidRDefault="00466FA3">
            <w:pPr>
              <w:widowControl/>
              <w:snapToGrid w:val="0"/>
              <w:jc w:val="center"/>
              <w:rPr>
                <w:kern w:val="0"/>
                <w:sz w:val="24"/>
                <w:szCs w:val="21"/>
              </w:rPr>
            </w:pPr>
          </w:p>
        </w:tc>
        <w:tc>
          <w:tcPr>
            <w:tcW w:w="1289" w:type="dxa"/>
            <w:vAlign w:val="center"/>
          </w:tcPr>
          <w:p w:rsidR="00466FA3" w:rsidRPr="00E6607C" w:rsidRDefault="00466FA3">
            <w:pPr>
              <w:widowControl/>
              <w:snapToGrid w:val="0"/>
              <w:jc w:val="center"/>
              <w:rPr>
                <w:kern w:val="0"/>
                <w:sz w:val="24"/>
                <w:szCs w:val="21"/>
              </w:rPr>
            </w:pPr>
          </w:p>
        </w:tc>
        <w:tc>
          <w:tcPr>
            <w:tcW w:w="1315" w:type="dxa"/>
            <w:vAlign w:val="center"/>
          </w:tcPr>
          <w:p w:rsidR="00466FA3" w:rsidRPr="00E6607C" w:rsidRDefault="00466FA3">
            <w:pPr>
              <w:widowControl/>
              <w:snapToGrid w:val="0"/>
              <w:jc w:val="center"/>
              <w:rPr>
                <w:kern w:val="0"/>
                <w:sz w:val="24"/>
                <w:szCs w:val="21"/>
              </w:rPr>
            </w:pPr>
          </w:p>
        </w:tc>
      </w:tr>
      <w:tr w:rsidR="00E6607C" w:rsidRPr="00E6607C">
        <w:trPr>
          <w:jc w:val="center"/>
        </w:trPr>
        <w:tc>
          <w:tcPr>
            <w:tcW w:w="843" w:type="dxa"/>
            <w:vAlign w:val="center"/>
          </w:tcPr>
          <w:p w:rsidR="00466FA3" w:rsidRPr="00E6607C" w:rsidRDefault="00AD6F81">
            <w:pPr>
              <w:widowControl/>
              <w:snapToGrid w:val="0"/>
              <w:jc w:val="center"/>
              <w:rPr>
                <w:kern w:val="0"/>
                <w:sz w:val="24"/>
                <w:szCs w:val="21"/>
              </w:rPr>
            </w:pPr>
            <w:r w:rsidRPr="00E6607C">
              <w:rPr>
                <w:rFonts w:hint="eastAsia"/>
                <w:kern w:val="0"/>
                <w:sz w:val="24"/>
                <w:szCs w:val="21"/>
              </w:rPr>
              <w:t>…</w:t>
            </w:r>
          </w:p>
        </w:tc>
        <w:tc>
          <w:tcPr>
            <w:tcW w:w="3680" w:type="dxa"/>
            <w:gridSpan w:val="2"/>
            <w:vAlign w:val="center"/>
          </w:tcPr>
          <w:p w:rsidR="00466FA3" w:rsidRPr="00E6607C" w:rsidRDefault="00466FA3">
            <w:pPr>
              <w:widowControl/>
              <w:snapToGrid w:val="0"/>
              <w:jc w:val="center"/>
              <w:rPr>
                <w:kern w:val="0"/>
                <w:sz w:val="24"/>
                <w:szCs w:val="21"/>
              </w:rPr>
            </w:pPr>
          </w:p>
        </w:tc>
        <w:tc>
          <w:tcPr>
            <w:tcW w:w="2680" w:type="dxa"/>
            <w:vAlign w:val="center"/>
          </w:tcPr>
          <w:p w:rsidR="00466FA3" w:rsidRPr="00E6607C" w:rsidRDefault="00466FA3">
            <w:pPr>
              <w:widowControl/>
              <w:snapToGrid w:val="0"/>
              <w:jc w:val="center"/>
              <w:rPr>
                <w:kern w:val="0"/>
                <w:sz w:val="24"/>
                <w:szCs w:val="21"/>
              </w:rPr>
            </w:pPr>
          </w:p>
        </w:tc>
        <w:tc>
          <w:tcPr>
            <w:tcW w:w="1289" w:type="dxa"/>
            <w:vAlign w:val="center"/>
          </w:tcPr>
          <w:p w:rsidR="00466FA3" w:rsidRPr="00E6607C" w:rsidRDefault="00466FA3">
            <w:pPr>
              <w:widowControl/>
              <w:snapToGrid w:val="0"/>
              <w:jc w:val="center"/>
              <w:rPr>
                <w:kern w:val="0"/>
                <w:sz w:val="24"/>
                <w:szCs w:val="21"/>
              </w:rPr>
            </w:pPr>
          </w:p>
        </w:tc>
        <w:tc>
          <w:tcPr>
            <w:tcW w:w="1315" w:type="dxa"/>
            <w:vAlign w:val="center"/>
          </w:tcPr>
          <w:p w:rsidR="00466FA3" w:rsidRPr="00E6607C" w:rsidRDefault="00466FA3">
            <w:pPr>
              <w:widowControl/>
              <w:snapToGrid w:val="0"/>
              <w:jc w:val="center"/>
              <w:rPr>
                <w:kern w:val="0"/>
                <w:sz w:val="24"/>
                <w:szCs w:val="21"/>
              </w:rPr>
            </w:pPr>
          </w:p>
        </w:tc>
      </w:tr>
      <w:tr w:rsidR="00E6607C" w:rsidRPr="00E6607C">
        <w:trPr>
          <w:jc w:val="center"/>
        </w:trPr>
        <w:tc>
          <w:tcPr>
            <w:tcW w:w="9807" w:type="dxa"/>
            <w:gridSpan w:val="6"/>
            <w:vAlign w:val="center"/>
          </w:tcPr>
          <w:p w:rsidR="00466FA3" w:rsidRPr="00E6607C" w:rsidRDefault="00AD6F81">
            <w:pPr>
              <w:widowControl/>
              <w:snapToGrid w:val="0"/>
              <w:rPr>
                <w:b/>
                <w:kern w:val="0"/>
                <w:sz w:val="24"/>
                <w:szCs w:val="21"/>
              </w:rPr>
            </w:pPr>
            <w:r w:rsidRPr="00E6607C">
              <w:rPr>
                <w:b/>
                <w:kern w:val="0"/>
                <w:sz w:val="24"/>
                <w:szCs w:val="21"/>
              </w:rPr>
              <w:t>项目需求书（项目需求书要求须逐条应答）</w:t>
            </w:r>
          </w:p>
        </w:tc>
      </w:tr>
      <w:tr w:rsidR="00E6607C" w:rsidRPr="00E6607C">
        <w:trPr>
          <w:jc w:val="center"/>
        </w:trPr>
        <w:tc>
          <w:tcPr>
            <w:tcW w:w="843" w:type="dxa"/>
            <w:vAlign w:val="center"/>
          </w:tcPr>
          <w:p w:rsidR="00466FA3" w:rsidRPr="00E6607C" w:rsidRDefault="00AD6F81">
            <w:pPr>
              <w:widowControl/>
              <w:snapToGrid w:val="0"/>
              <w:jc w:val="center"/>
              <w:rPr>
                <w:kern w:val="0"/>
                <w:sz w:val="24"/>
                <w:szCs w:val="21"/>
              </w:rPr>
            </w:pPr>
            <w:r w:rsidRPr="00E6607C">
              <w:rPr>
                <w:kern w:val="0"/>
                <w:sz w:val="24"/>
                <w:szCs w:val="21"/>
              </w:rPr>
              <w:t>序号</w:t>
            </w:r>
          </w:p>
        </w:tc>
        <w:tc>
          <w:tcPr>
            <w:tcW w:w="1039" w:type="dxa"/>
            <w:vAlign w:val="center"/>
          </w:tcPr>
          <w:p w:rsidR="00466FA3" w:rsidRPr="00E6607C" w:rsidRDefault="00AD6F81">
            <w:pPr>
              <w:widowControl/>
              <w:snapToGrid w:val="0"/>
              <w:jc w:val="center"/>
              <w:rPr>
                <w:kern w:val="0"/>
                <w:sz w:val="24"/>
                <w:szCs w:val="21"/>
              </w:rPr>
            </w:pPr>
            <w:r w:rsidRPr="00E6607C">
              <w:rPr>
                <w:rFonts w:hint="eastAsia"/>
                <w:kern w:val="0"/>
                <w:sz w:val="24"/>
                <w:szCs w:val="21"/>
              </w:rPr>
              <w:t>采购项名称</w:t>
            </w:r>
          </w:p>
        </w:tc>
        <w:tc>
          <w:tcPr>
            <w:tcW w:w="2641" w:type="dxa"/>
            <w:vAlign w:val="center"/>
          </w:tcPr>
          <w:p w:rsidR="00466FA3" w:rsidRPr="00E6607C" w:rsidRDefault="00AD6F81">
            <w:pPr>
              <w:snapToGrid w:val="0"/>
              <w:jc w:val="center"/>
              <w:rPr>
                <w:kern w:val="0"/>
                <w:sz w:val="24"/>
                <w:szCs w:val="21"/>
              </w:rPr>
            </w:pPr>
            <w:r w:rsidRPr="00E6607C">
              <w:rPr>
                <w:rFonts w:hint="eastAsia"/>
                <w:kern w:val="0"/>
                <w:sz w:val="24"/>
                <w:szCs w:val="21"/>
              </w:rPr>
              <w:t>采购文件要求</w:t>
            </w:r>
          </w:p>
        </w:tc>
        <w:tc>
          <w:tcPr>
            <w:tcW w:w="2680" w:type="dxa"/>
            <w:vAlign w:val="center"/>
          </w:tcPr>
          <w:p w:rsidR="00466FA3" w:rsidRPr="00E6607C" w:rsidRDefault="00AD6F81">
            <w:pPr>
              <w:widowControl/>
              <w:snapToGrid w:val="0"/>
              <w:jc w:val="center"/>
              <w:rPr>
                <w:kern w:val="0"/>
                <w:sz w:val="24"/>
                <w:szCs w:val="21"/>
              </w:rPr>
            </w:pPr>
            <w:r w:rsidRPr="00E6607C">
              <w:rPr>
                <w:rFonts w:hint="eastAsia"/>
                <w:kern w:val="0"/>
                <w:sz w:val="24"/>
                <w:szCs w:val="21"/>
              </w:rPr>
              <w:t>响应应答</w:t>
            </w:r>
          </w:p>
        </w:tc>
        <w:tc>
          <w:tcPr>
            <w:tcW w:w="1289" w:type="dxa"/>
            <w:vAlign w:val="center"/>
          </w:tcPr>
          <w:p w:rsidR="00466FA3" w:rsidRPr="00E6607C" w:rsidRDefault="00AD6F81">
            <w:pPr>
              <w:widowControl/>
              <w:snapToGrid w:val="0"/>
              <w:jc w:val="center"/>
              <w:rPr>
                <w:kern w:val="0"/>
                <w:sz w:val="24"/>
                <w:szCs w:val="21"/>
              </w:rPr>
            </w:pPr>
            <w:r w:rsidRPr="00E6607C">
              <w:rPr>
                <w:kern w:val="0"/>
                <w:sz w:val="24"/>
                <w:szCs w:val="21"/>
              </w:rPr>
              <w:t>偏离</w:t>
            </w:r>
          </w:p>
          <w:p w:rsidR="00466FA3" w:rsidRPr="00E6607C" w:rsidRDefault="00AD6F81">
            <w:pPr>
              <w:widowControl/>
              <w:snapToGrid w:val="0"/>
              <w:jc w:val="center"/>
              <w:rPr>
                <w:kern w:val="0"/>
                <w:sz w:val="24"/>
                <w:szCs w:val="21"/>
              </w:rPr>
            </w:pPr>
            <w:r w:rsidRPr="00E6607C">
              <w:rPr>
                <w:kern w:val="0"/>
                <w:sz w:val="24"/>
                <w:szCs w:val="21"/>
              </w:rPr>
              <w:t>说明</w:t>
            </w:r>
          </w:p>
        </w:tc>
        <w:tc>
          <w:tcPr>
            <w:tcW w:w="1315" w:type="dxa"/>
            <w:vAlign w:val="center"/>
          </w:tcPr>
          <w:p w:rsidR="00466FA3" w:rsidRPr="00E6607C" w:rsidRDefault="00AD6F81">
            <w:pPr>
              <w:widowControl/>
              <w:snapToGrid w:val="0"/>
              <w:jc w:val="center"/>
              <w:rPr>
                <w:kern w:val="0"/>
                <w:sz w:val="24"/>
                <w:szCs w:val="21"/>
              </w:rPr>
            </w:pPr>
            <w:r w:rsidRPr="00E6607C">
              <w:rPr>
                <w:rFonts w:hint="eastAsia"/>
                <w:kern w:val="0"/>
                <w:sz w:val="24"/>
                <w:szCs w:val="21"/>
              </w:rPr>
              <w:t>技术支撑材料所在页码</w:t>
            </w:r>
          </w:p>
        </w:tc>
      </w:tr>
      <w:tr w:rsidR="00E6607C" w:rsidRPr="00E6607C">
        <w:trPr>
          <w:jc w:val="center"/>
        </w:trPr>
        <w:tc>
          <w:tcPr>
            <w:tcW w:w="843" w:type="dxa"/>
            <w:vAlign w:val="center"/>
          </w:tcPr>
          <w:p w:rsidR="00466FA3" w:rsidRPr="00E6607C" w:rsidRDefault="00AD6F81">
            <w:pPr>
              <w:widowControl/>
              <w:snapToGrid w:val="0"/>
              <w:jc w:val="center"/>
              <w:rPr>
                <w:kern w:val="0"/>
                <w:sz w:val="24"/>
                <w:szCs w:val="21"/>
              </w:rPr>
            </w:pPr>
            <w:r w:rsidRPr="00E6607C">
              <w:rPr>
                <w:rFonts w:hint="eastAsia"/>
                <w:kern w:val="0"/>
                <w:sz w:val="24"/>
                <w:szCs w:val="21"/>
              </w:rPr>
              <w:t>1</w:t>
            </w:r>
          </w:p>
        </w:tc>
        <w:tc>
          <w:tcPr>
            <w:tcW w:w="1039" w:type="dxa"/>
            <w:vAlign w:val="center"/>
          </w:tcPr>
          <w:p w:rsidR="00466FA3" w:rsidRPr="00E6607C" w:rsidRDefault="00466FA3">
            <w:pPr>
              <w:widowControl/>
              <w:snapToGrid w:val="0"/>
              <w:jc w:val="center"/>
              <w:rPr>
                <w:kern w:val="0"/>
                <w:sz w:val="24"/>
                <w:szCs w:val="21"/>
              </w:rPr>
            </w:pPr>
          </w:p>
        </w:tc>
        <w:tc>
          <w:tcPr>
            <w:tcW w:w="2641" w:type="dxa"/>
            <w:vAlign w:val="center"/>
          </w:tcPr>
          <w:p w:rsidR="00466FA3" w:rsidRPr="00E6607C" w:rsidRDefault="00466FA3">
            <w:pPr>
              <w:widowControl/>
              <w:snapToGrid w:val="0"/>
              <w:jc w:val="center"/>
              <w:rPr>
                <w:kern w:val="0"/>
                <w:sz w:val="24"/>
                <w:szCs w:val="21"/>
              </w:rPr>
            </w:pPr>
          </w:p>
        </w:tc>
        <w:tc>
          <w:tcPr>
            <w:tcW w:w="2680" w:type="dxa"/>
            <w:vAlign w:val="center"/>
          </w:tcPr>
          <w:p w:rsidR="00466FA3" w:rsidRPr="00E6607C" w:rsidRDefault="00466FA3">
            <w:pPr>
              <w:widowControl/>
              <w:snapToGrid w:val="0"/>
              <w:jc w:val="center"/>
              <w:rPr>
                <w:kern w:val="0"/>
                <w:sz w:val="24"/>
                <w:szCs w:val="21"/>
              </w:rPr>
            </w:pPr>
          </w:p>
        </w:tc>
        <w:tc>
          <w:tcPr>
            <w:tcW w:w="1289" w:type="dxa"/>
            <w:vAlign w:val="center"/>
          </w:tcPr>
          <w:p w:rsidR="00466FA3" w:rsidRPr="00E6607C" w:rsidRDefault="00466FA3">
            <w:pPr>
              <w:widowControl/>
              <w:snapToGrid w:val="0"/>
              <w:jc w:val="center"/>
              <w:rPr>
                <w:kern w:val="0"/>
                <w:sz w:val="24"/>
                <w:szCs w:val="21"/>
              </w:rPr>
            </w:pPr>
          </w:p>
        </w:tc>
        <w:tc>
          <w:tcPr>
            <w:tcW w:w="1315" w:type="dxa"/>
            <w:vAlign w:val="center"/>
          </w:tcPr>
          <w:p w:rsidR="00466FA3" w:rsidRPr="00E6607C" w:rsidRDefault="00466FA3">
            <w:pPr>
              <w:widowControl/>
              <w:snapToGrid w:val="0"/>
              <w:jc w:val="center"/>
              <w:rPr>
                <w:kern w:val="0"/>
                <w:sz w:val="24"/>
                <w:szCs w:val="21"/>
              </w:rPr>
            </w:pPr>
          </w:p>
        </w:tc>
      </w:tr>
      <w:tr w:rsidR="00E6607C" w:rsidRPr="00E6607C">
        <w:trPr>
          <w:jc w:val="center"/>
        </w:trPr>
        <w:tc>
          <w:tcPr>
            <w:tcW w:w="843" w:type="dxa"/>
            <w:vAlign w:val="center"/>
          </w:tcPr>
          <w:p w:rsidR="00466FA3" w:rsidRPr="00E6607C" w:rsidRDefault="00AD6F81">
            <w:pPr>
              <w:widowControl/>
              <w:snapToGrid w:val="0"/>
              <w:jc w:val="center"/>
              <w:rPr>
                <w:kern w:val="0"/>
                <w:sz w:val="24"/>
                <w:szCs w:val="21"/>
              </w:rPr>
            </w:pPr>
            <w:r w:rsidRPr="00E6607C">
              <w:rPr>
                <w:rFonts w:hint="eastAsia"/>
                <w:kern w:val="0"/>
                <w:sz w:val="24"/>
                <w:szCs w:val="21"/>
              </w:rPr>
              <w:t>2</w:t>
            </w:r>
          </w:p>
        </w:tc>
        <w:tc>
          <w:tcPr>
            <w:tcW w:w="1039" w:type="dxa"/>
            <w:vAlign w:val="center"/>
          </w:tcPr>
          <w:p w:rsidR="00466FA3" w:rsidRPr="00E6607C" w:rsidRDefault="00466FA3">
            <w:pPr>
              <w:widowControl/>
              <w:snapToGrid w:val="0"/>
              <w:jc w:val="center"/>
              <w:rPr>
                <w:kern w:val="0"/>
                <w:sz w:val="24"/>
                <w:szCs w:val="21"/>
              </w:rPr>
            </w:pPr>
          </w:p>
        </w:tc>
        <w:tc>
          <w:tcPr>
            <w:tcW w:w="2641" w:type="dxa"/>
            <w:vAlign w:val="center"/>
          </w:tcPr>
          <w:p w:rsidR="00466FA3" w:rsidRPr="00E6607C" w:rsidRDefault="00466FA3">
            <w:pPr>
              <w:widowControl/>
              <w:snapToGrid w:val="0"/>
              <w:jc w:val="center"/>
              <w:rPr>
                <w:kern w:val="0"/>
                <w:sz w:val="24"/>
                <w:szCs w:val="21"/>
              </w:rPr>
            </w:pPr>
          </w:p>
        </w:tc>
        <w:tc>
          <w:tcPr>
            <w:tcW w:w="2680" w:type="dxa"/>
            <w:vAlign w:val="center"/>
          </w:tcPr>
          <w:p w:rsidR="00466FA3" w:rsidRPr="00E6607C" w:rsidRDefault="00466FA3">
            <w:pPr>
              <w:widowControl/>
              <w:snapToGrid w:val="0"/>
              <w:jc w:val="center"/>
              <w:rPr>
                <w:kern w:val="0"/>
                <w:sz w:val="24"/>
                <w:szCs w:val="21"/>
              </w:rPr>
            </w:pPr>
          </w:p>
        </w:tc>
        <w:tc>
          <w:tcPr>
            <w:tcW w:w="1289" w:type="dxa"/>
            <w:vAlign w:val="center"/>
          </w:tcPr>
          <w:p w:rsidR="00466FA3" w:rsidRPr="00E6607C" w:rsidRDefault="00466FA3">
            <w:pPr>
              <w:widowControl/>
              <w:snapToGrid w:val="0"/>
              <w:jc w:val="center"/>
              <w:rPr>
                <w:kern w:val="0"/>
                <w:sz w:val="24"/>
                <w:szCs w:val="21"/>
              </w:rPr>
            </w:pPr>
          </w:p>
        </w:tc>
        <w:tc>
          <w:tcPr>
            <w:tcW w:w="1315" w:type="dxa"/>
            <w:vAlign w:val="center"/>
          </w:tcPr>
          <w:p w:rsidR="00466FA3" w:rsidRPr="00E6607C" w:rsidRDefault="00466FA3">
            <w:pPr>
              <w:widowControl/>
              <w:snapToGrid w:val="0"/>
              <w:jc w:val="center"/>
              <w:rPr>
                <w:kern w:val="0"/>
                <w:sz w:val="24"/>
                <w:szCs w:val="21"/>
              </w:rPr>
            </w:pPr>
          </w:p>
        </w:tc>
      </w:tr>
      <w:tr w:rsidR="00E6607C" w:rsidRPr="00E6607C">
        <w:trPr>
          <w:jc w:val="center"/>
        </w:trPr>
        <w:tc>
          <w:tcPr>
            <w:tcW w:w="843" w:type="dxa"/>
            <w:vAlign w:val="center"/>
          </w:tcPr>
          <w:p w:rsidR="00466FA3" w:rsidRPr="00E6607C" w:rsidRDefault="00AD6F81">
            <w:pPr>
              <w:widowControl/>
              <w:snapToGrid w:val="0"/>
              <w:jc w:val="center"/>
              <w:rPr>
                <w:kern w:val="0"/>
                <w:sz w:val="24"/>
                <w:szCs w:val="21"/>
              </w:rPr>
            </w:pPr>
            <w:r w:rsidRPr="00E6607C">
              <w:rPr>
                <w:rFonts w:hint="eastAsia"/>
                <w:kern w:val="0"/>
                <w:sz w:val="24"/>
                <w:szCs w:val="21"/>
              </w:rPr>
              <w:t>...</w:t>
            </w:r>
          </w:p>
        </w:tc>
        <w:tc>
          <w:tcPr>
            <w:tcW w:w="1039" w:type="dxa"/>
            <w:vAlign w:val="center"/>
          </w:tcPr>
          <w:p w:rsidR="00466FA3" w:rsidRPr="00E6607C" w:rsidRDefault="00466FA3">
            <w:pPr>
              <w:widowControl/>
              <w:snapToGrid w:val="0"/>
              <w:jc w:val="center"/>
              <w:rPr>
                <w:kern w:val="0"/>
                <w:sz w:val="24"/>
                <w:szCs w:val="21"/>
              </w:rPr>
            </w:pPr>
          </w:p>
        </w:tc>
        <w:tc>
          <w:tcPr>
            <w:tcW w:w="2641" w:type="dxa"/>
            <w:vAlign w:val="center"/>
          </w:tcPr>
          <w:p w:rsidR="00466FA3" w:rsidRPr="00E6607C" w:rsidRDefault="00466FA3">
            <w:pPr>
              <w:widowControl/>
              <w:snapToGrid w:val="0"/>
              <w:jc w:val="center"/>
              <w:rPr>
                <w:kern w:val="0"/>
                <w:sz w:val="24"/>
                <w:szCs w:val="21"/>
              </w:rPr>
            </w:pPr>
          </w:p>
        </w:tc>
        <w:tc>
          <w:tcPr>
            <w:tcW w:w="2680" w:type="dxa"/>
            <w:vAlign w:val="center"/>
          </w:tcPr>
          <w:p w:rsidR="00466FA3" w:rsidRPr="00E6607C" w:rsidRDefault="00466FA3">
            <w:pPr>
              <w:widowControl/>
              <w:snapToGrid w:val="0"/>
              <w:jc w:val="center"/>
              <w:rPr>
                <w:kern w:val="0"/>
                <w:sz w:val="24"/>
                <w:szCs w:val="21"/>
              </w:rPr>
            </w:pPr>
          </w:p>
        </w:tc>
        <w:tc>
          <w:tcPr>
            <w:tcW w:w="1289" w:type="dxa"/>
            <w:vAlign w:val="center"/>
          </w:tcPr>
          <w:p w:rsidR="00466FA3" w:rsidRPr="00E6607C" w:rsidRDefault="00466FA3">
            <w:pPr>
              <w:widowControl/>
              <w:snapToGrid w:val="0"/>
              <w:jc w:val="center"/>
              <w:rPr>
                <w:kern w:val="0"/>
                <w:sz w:val="24"/>
                <w:szCs w:val="21"/>
              </w:rPr>
            </w:pPr>
          </w:p>
        </w:tc>
        <w:tc>
          <w:tcPr>
            <w:tcW w:w="1315" w:type="dxa"/>
            <w:vAlign w:val="center"/>
          </w:tcPr>
          <w:p w:rsidR="00466FA3" w:rsidRPr="00E6607C" w:rsidRDefault="00466FA3">
            <w:pPr>
              <w:widowControl/>
              <w:snapToGrid w:val="0"/>
              <w:jc w:val="center"/>
              <w:rPr>
                <w:kern w:val="0"/>
                <w:sz w:val="24"/>
                <w:szCs w:val="21"/>
              </w:rPr>
            </w:pPr>
          </w:p>
        </w:tc>
      </w:tr>
    </w:tbl>
    <w:p w:rsidR="00466FA3" w:rsidRPr="00E6607C" w:rsidRDefault="00AD6F81">
      <w:pPr>
        <w:spacing w:line="400" w:lineRule="exact"/>
        <w:rPr>
          <w:sz w:val="24"/>
        </w:rPr>
      </w:pPr>
      <w:r w:rsidRPr="00E6607C">
        <w:rPr>
          <w:sz w:val="24"/>
        </w:rPr>
        <w:t>注：</w:t>
      </w:r>
    </w:p>
    <w:p w:rsidR="00466FA3" w:rsidRPr="00E6607C" w:rsidRDefault="00AD6F81">
      <w:pPr>
        <w:spacing w:line="360" w:lineRule="auto"/>
        <w:rPr>
          <w:sz w:val="24"/>
        </w:rPr>
      </w:pPr>
      <w:r w:rsidRPr="00E6607C">
        <w:rPr>
          <w:sz w:val="24"/>
        </w:rPr>
        <w:t xml:space="preserve">1. </w:t>
      </w:r>
      <w:proofErr w:type="gramStart"/>
      <w:r w:rsidRPr="00E6607C">
        <w:rPr>
          <w:sz w:val="24"/>
        </w:rPr>
        <w:t>不</w:t>
      </w:r>
      <w:proofErr w:type="gramEnd"/>
      <w:r w:rsidRPr="00E6607C">
        <w:rPr>
          <w:sz w:val="24"/>
        </w:rPr>
        <w:t>如实填写偏离情况的</w:t>
      </w:r>
      <w:r w:rsidRPr="00E6607C">
        <w:rPr>
          <w:rFonts w:hint="eastAsia"/>
          <w:sz w:val="24"/>
        </w:rPr>
        <w:t>响应</w:t>
      </w:r>
      <w:r w:rsidRPr="00E6607C">
        <w:rPr>
          <w:sz w:val="24"/>
        </w:rPr>
        <w:t>文件将视为虚假材料。</w:t>
      </w:r>
    </w:p>
    <w:p w:rsidR="00466FA3" w:rsidRPr="00E6607C" w:rsidRDefault="00AD6F81">
      <w:pPr>
        <w:spacing w:line="360" w:lineRule="auto"/>
        <w:rPr>
          <w:sz w:val="24"/>
        </w:rPr>
      </w:pPr>
      <w:r w:rsidRPr="00E6607C">
        <w:rPr>
          <w:sz w:val="24"/>
        </w:rPr>
        <w:t xml:space="preserve">2. </w:t>
      </w:r>
      <w:r w:rsidRPr="00E6607C">
        <w:rPr>
          <w:rFonts w:hint="eastAsia"/>
          <w:kern w:val="0"/>
          <w:sz w:val="24"/>
          <w:szCs w:val="21"/>
        </w:rPr>
        <w:t>采购文件要求</w:t>
      </w:r>
      <w:r w:rsidRPr="00E6607C">
        <w:rPr>
          <w:sz w:val="24"/>
        </w:rPr>
        <w:t>指</w:t>
      </w:r>
      <w:r w:rsidRPr="00E6607C">
        <w:rPr>
          <w:rFonts w:hint="eastAsia"/>
          <w:sz w:val="24"/>
        </w:rPr>
        <w:t>单一来源</w:t>
      </w:r>
      <w:r w:rsidRPr="00E6607C">
        <w:rPr>
          <w:rFonts w:hint="eastAsia"/>
          <w:kern w:val="0"/>
          <w:sz w:val="24"/>
          <w:szCs w:val="21"/>
        </w:rPr>
        <w:t>采购</w:t>
      </w:r>
      <w:r w:rsidRPr="00E6607C">
        <w:rPr>
          <w:sz w:val="24"/>
        </w:rPr>
        <w:t>文件中规定的具体要求，</w:t>
      </w:r>
      <w:r w:rsidRPr="00E6607C">
        <w:rPr>
          <w:rFonts w:hint="eastAsia"/>
          <w:sz w:val="24"/>
        </w:rPr>
        <w:t>响应</w:t>
      </w:r>
      <w:proofErr w:type="gramStart"/>
      <w:r w:rsidRPr="00E6607C">
        <w:rPr>
          <w:sz w:val="24"/>
        </w:rPr>
        <w:t>应答指</w:t>
      </w:r>
      <w:proofErr w:type="gramEnd"/>
      <w:r w:rsidRPr="00E6607C">
        <w:rPr>
          <w:rFonts w:hint="eastAsia"/>
          <w:sz w:val="24"/>
        </w:rPr>
        <w:t>响应</w:t>
      </w:r>
      <w:r w:rsidRPr="00E6607C">
        <w:rPr>
          <w:sz w:val="24"/>
        </w:rPr>
        <w:t>文件的具体内容。</w:t>
      </w:r>
    </w:p>
    <w:p w:rsidR="00466FA3" w:rsidRPr="00E6607C" w:rsidRDefault="00AD6F81">
      <w:pPr>
        <w:spacing w:line="360" w:lineRule="auto"/>
        <w:rPr>
          <w:sz w:val="24"/>
        </w:rPr>
      </w:pPr>
      <w:r w:rsidRPr="00E6607C">
        <w:rPr>
          <w:sz w:val="24"/>
        </w:rPr>
        <w:t xml:space="preserve">3. </w:t>
      </w:r>
      <w:r w:rsidRPr="00E6607C">
        <w:rPr>
          <w:sz w:val="24"/>
        </w:rPr>
        <w:t>偏离说明指</w:t>
      </w:r>
      <w:r w:rsidRPr="00E6607C">
        <w:rPr>
          <w:rFonts w:hint="eastAsia"/>
          <w:kern w:val="0"/>
          <w:sz w:val="24"/>
          <w:szCs w:val="21"/>
        </w:rPr>
        <w:t>采购文件</w:t>
      </w:r>
      <w:r w:rsidRPr="00E6607C">
        <w:rPr>
          <w:sz w:val="24"/>
        </w:rPr>
        <w:t>要求与</w:t>
      </w:r>
      <w:r w:rsidRPr="00E6607C">
        <w:rPr>
          <w:rFonts w:hint="eastAsia"/>
          <w:sz w:val="24"/>
        </w:rPr>
        <w:t>响应</w:t>
      </w:r>
      <w:r w:rsidRPr="00E6607C">
        <w:rPr>
          <w:sz w:val="24"/>
        </w:rPr>
        <w:t>应答之间的不同之处。</w:t>
      </w:r>
    </w:p>
    <w:p w:rsidR="00466FA3" w:rsidRPr="00E6607C" w:rsidRDefault="00AD6F81">
      <w:pPr>
        <w:spacing w:line="360" w:lineRule="auto"/>
        <w:rPr>
          <w:sz w:val="24"/>
        </w:rPr>
      </w:pPr>
      <w:r w:rsidRPr="00E6607C">
        <w:rPr>
          <w:sz w:val="24"/>
        </w:rPr>
        <w:t xml:space="preserve">4. </w:t>
      </w:r>
      <w:r w:rsidRPr="00E6607C">
        <w:rPr>
          <w:rFonts w:hint="eastAsia"/>
          <w:sz w:val="24"/>
        </w:rPr>
        <w:t>供应商</w:t>
      </w:r>
      <w:r w:rsidRPr="00E6607C">
        <w:rPr>
          <w:sz w:val="24"/>
        </w:rPr>
        <w:t>在上表</w:t>
      </w:r>
      <w:r w:rsidRPr="00E6607C">
        <w:rPr>
          <w:sz w:val="24"/>
        </w:rPr>
        <w:t>“</w:t>
      </w:r>
      <w:r w:rsidRPr="00E6607C">
        <w:rPr>
          <w:sz w:val="24"/>
        </w:rPr>
        <w:t>项目需求书要求</w:t>
      </w:r>
      <w:r w:rsidRPr="00E6607C">
        <w:rPr>
          <w:sz w:val="24"/>
        </w:rPr>
        <w:t>”</w:t>
      </w:r>
      <w:r w:rsidRPr="00E6607C">
        <w:rPr>
          <w:sz w:val="24"/>
        </w:rPr>
        <w:t>的</w:t>
      </w:r>
      <w:r w:rsidRPr="00E6607C">
        <w:rPr>
          <w:rFonts w:hint="eastAsia"/>
          <w:sz w:val="24"/>
        </w:rPr>
        <w:t>响应</w:t>
      </w:r>
      <w:r w:rsidRPr="00E6607C">
        <w:rPr>
          <w:sz w:val="24"/>
        </w:rPr>
        <w:t>应答中必须列出具体数值或内容。如</w:t>
      </w:r>
      <w:r w:rsidRPr="00E6607C">
        <w:rPr>
          <w:rFonts w:hint="eastAsia"/>
          <w:sz w:val="24"/>
        </w:rPr>
        <w:t>供应商</w:t>
      </w:r>
      <w:r w:rsidRPr="00E6607C">
        <w:rPr>
          <w:sz w:val="24"/>
        </w:rPr>
        <w:t>未应答或只注明</w:t>
      </w:r>
      <w:r w:rsidRPr="00E6607C">
        <w:rPr>
          <w:sz w:val="24"/>
        </w:rPr>
        <w:t>“</w:t>
      </w:r>
      <w:r w:rsidRPr="00E6607C">
        <w:rPr>
          <w:sz w:val="24"/>
        </w:rPr>
        <w:t>符合</w:t>
      </w:r>
      <w:r w:rsidRPr="00E6607C">
        <w:rPr>
          <w:sz w:val="24"/>
        </w:rPr>
        <w:t>”</w:t>
      </w:r>
      <w:r w:rsidRPr="00E6607C">
        <w:rPr>
          <w:sz w:val="24"/>
        </w:rPr>
        <w:t>、</w:t>
      </w:r>
      <w:r w:rsidRPr="00E6607C">
        <w:rPr>
          <w:sz w:val="24"/>
        </w:rPr>
        <w:t>“</w:t>
      </w:r>
      <w:r w:rsidRPr="00E6607C">
        <w:rPr>
          <w:sz w:val="24"/>
        </w:rPr>
        <w:t>满足</w:t>
      </w:r>
      <w:r w:rsidRPr="00E6607C">
        <w:rPr>
          <w:sz w:val="24"/>
        </w:rPr>
        <w:t>”</w:t>
      </w:r>
      <w:r w:rsidRPr="00E6607C">
        <w:rPr>
          <w:sz w:val="24"/>
        </w:rPr>
        <w:t>等类似无具体内容的表述，将被视为不符合</w:t>
      </w:r>
      <w:r w:rsidRPr="00E6607C">
        <w:rPr>
          <w:rFonts w:hint="eastAsia"/>
          <w:sz w:val="24"/>
        </w:rPr>
        <w:t>单一来源采购</w:t>
      </w:r>
      <w:r w:rsidRPr="00E6607C">
        <w:rPr>
          <w:sz w:val="24"/>
        </w:rPr>
        <w:t>文件要求。</w:t>
      </w:r>
      <w:r w:rsidRPr="00E6607C">
        <w:rPr>
          <w:rFonts w:hint="eastAsia"/>
          <w:sz w:val="24"/>
        </w:rPr>
        <w:t>供应商</w:t>
      </w:r>
      <w:r w:rsidRPr="00E6607C">
        <w:rPr>
          <w:sz w:val="24"/>
        </w:rPr>
        <w:t>自行承担由此造成的一切后果。</w:t>
      </w:r>
    </w:p>
    <w:p w:rsidR="00466FA3" w:rsidRPr="00E6607C" w:rsidRDefault="00AD6F81">
      <w:pPr>
        <w:spacing w:line="400" w:lineRule="exact"/>
        <w:ind w:firstLineChars="1700" w:firstLine="4080"/>
        <w:rPr>
          <w:sz w:val="24"/>
        </w:rPr>
      </w:pPr>
      <w:r w:rsidRPr="00E6607C">
        <w:rPr>
          <w:sz w:val="24"/>
        </w:rPr>
        <w:t>供应商名称：</w:t>
      </w:r>
    </w:p>
    <w:p w:rsidR="00466FA3" w:rsidRPr="00E6607C" w:rsidRDefault="00AD6F81">
      <w:pPr>
        <w:tabs>
          <w:tab w:val="left" w:pos="360"/>
        </w:tabs>
        <w:spacing w:line="400" w:lineRule="exact"/>
        <w:ind w:firstLineChars="1700" w:firstLine="4080"/>
        <w:jc w:val="left"/>
        <w:rPr>
          <w:sz w:val="24"/>
        </w:rPr>
      </w:pPr>
      <w:r w:rsidRPr="00E6607C">
        <w:rPr>
          <w:sz w:val="24"/>
        </w:rPr>
        <w:t>日期：</w:t>
      </w:r>
      <w:r w:rsidRPr="00E6607C">
        <w:rPr>
          <w:sz w:val="24"/>
          <w:u w:val="single"/>
        </w:rPr>
        <w:t xml:space="preserve">     </w:t>
      </w:r>
      <w:r w:rsidRPr="00E6607C">
        <w:rPr>
          <w:sz w:val="24"/>
        </w:rPr>
        <w:t>年</w:t>
      </w:r>
      <w:r w:rsidRPr="00E6607C">
        <w:rPr>
          <w:sz w:val="24"/>
          <w:u w:val="single"/>
        </w:rPr>
        <w:t xml:space="preserve">    </w:t>
      </w:r>
      <w:r w:rsidRPr="00E6607C">
        <w:rPr>
          <w:sz w:val="24"/>
        </w:rPr>
        <w:t>月</w:t>
      </w:r>
      <w:r w:rsidRPr="00E6607C">
        <w:rPr>
          <w:sz w:val="24"/>
          <w:u w:val="single"/>
        </w:rPr>
        <w:t xml:space="preserve">    </w:t>
      </w:r>
      <w:r w:rsidRPr="00E6607C">
        <w:rPr>
          <w:sz w:val="24"/>
        </w:rPr>
        <w:t>日</w:t>
      </w:r>
    </w:p>
    <w:p w:rsidR="00466FA3" w:rsidRPr="00E6607C" w:rsidRDefault="00AD6F81">
      <w:pPr>
        <w:widowControl/>
        <w:jc w:val="left"/>
        <w:rPr>
          <w:b/>
          <w:sz w:val="24"/>
        </w:rPr>
      </w:pPr>
      <w:r w:rsidRPr="00E6607C">
        <w:rPr>
          <w:sz w:val="24"/>
        </w:rPr>
        <w:br w:type="page"/>
      </w:r>
      <w:r w:rsidRPr="00E6607C">
        <w:rPr>
          <w:b/>
          <w:sz w:val="24"/>
        </w:rPr>
        <w:lastRenderedPageBreak/>
        <w:t>附件</w:t>
      </w:r>
      <w:r w:rsidRPr="00E6607C">
        <w:rPr>
          <w:rFonts w:hint="eastAsia"/>
          <w:b/>
          <w:sz w:val="24"/>
        </w:rPr>
        <w:t>9</w:t>
      </w:r>
    </w:p>
    <w:p w:rsidR="00466FA3" w:rsidRPr="00E6607C" w:rsidRDefault="00AD6F81">
      <w:pPr>
        <w:autoSpaceDN w:val="0"/>
        <w:spacing w:line="360" w:lineRule="auto"/>
        <w:jc w:val="center"/>
        <w:rPr>
          <w:b/>
          <w:bCs/>
          <w:sz w:val="24"/>
        </w:rPr>
      </w:pPr>
      <w:r w:rsidRPr="00E6607C">
        <w:rPr>
          <w:b/>
          <w:bCs/>
          <w:sz w:val="24"/>
        </w:rPr>
        <w:t>业绩一览表</w:t>
      </w:r>
    </w:p>
    <w:p w:rsidR="00466FA3" w:rsidRPr="00E6607C" w:rsidRDefault="00466FA3">
      <w:pPr>
        <w:spacing w:line="460" w:lineRule="exact"/>
        <w:ind w:left="192"/>
        <w:rPr>
          <w:sz w:val="24"/>
        </w:rPr>
      </w:pPr>
    </w:p>
    <w:p w:rsidR="00466FA3" w:rsidRPr="00E6607C" w:rsidRDefault="00AD6F81">
      <w:pPr>
        <w:spacing w:line="460" w:lineRule="exact"/>
        <w:rPr>
          <w:sz w:val="24"/>
        </w:rPr>
      </w:pPr>
      <w:r w:rsidRPr="00E6607C">
        <w:rPr>
          <w:sz w:val="24"/>
        </w:rPr>
        <w:t>项目名称：</w:t>
      </w:r>
      <w:r w:rsidRPr="00E6607C">
        <w:rPr>
          <w:sz w:val="24"/>
          <w:u w:val="single"/>
        </w:rPr>
        <w:t xml:space="preserve">                    </w:t>
      </w:r>
    </w:p>
    <w:p w:rsidR="00466FA3" w:rsidRPr="00E6607C" w:rsidRDefault="00AD6F81">
      <w:pPr>
        <w:spacing w:line="460" w:lineRule="exact"/>
        <w:rPr>
          <w:sz w:val="24"/>
        </w:rPr>
      </w:pPr>
      <w:r w:rsidRPr="00E6607C">
        <w:rPr>
          <w:sz w:val="24"/>
        </w:rPr>
        <w:t>项目编号：</w:t>
      </w:r>
      <w:r w:rsidRPr="00E6607C">
        <w:rPr>
          <w:sz w:val="24"/>
          <w:u w:val="single"/>
        </w:rPr>
        <w:t xml:space="preserve">                    </w:t>
      </w:r>
    </w:p>
    <w:p w:rsidR="00466FA3" w:rsidRPr="00E6607C" w:rsidRDefault="00AD6F81">
      <w:pPr>
        <w:spacing w:line="460" w:lineRule="exact"/>
        <w:rPr>
          <w:sz w:val="24"/>
          <w:u w:val="single"/>
        </w:rPr>
      </w:pPr>
      <w:r w:rsidRPr="00E6607C">
        <w:rPr>
          <w:sz w:val="24"/>
        </w:rPr>
        <w:t>包号：</w:t>
      </w:r>
      <w:r w:rsidRPr="00E6607C">
        <w:rPr>
          <w:sz w:val="24"/>
          <w:u w:val="single"/>
        </w:rPr>
        <w:t xml:space="preserve">                        </w:t>
      </w:r>
    </w:p>
    <w:p w:rsidR="00466FA3" w:rsidRPr="00E6607C" w:rsidRDefault="00466FA3">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129"/>
        <w:gridCol w:w="1357"/>
        <w:gridCol w:w="1634"/>
        <w:gridCol w:w="932"/>
        <w:gridCol w:w="2279"/>
      </w:tblGrid>
      <w:tr w:rsidR="00E6607C" w:rsidRPr="00E6607C">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66FA3" w:rsidRPr="00E6607C" w:rsidRDefault="00AD6F81">
            <w:pPr>
              <w:snapToGrid w:val="0"/>
              <w:jc w:val="center"/>
              <w:rPr>
                <w:sz w:val="24"/>
              </w:rPr>
            </w:pPr>
            <w:r w:rsidRPr="00E6607C">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466FA3" w:rsidRPr="00E6607C" w:rsidRDefault="00AD6F81">
            <w:pPr>
              <w:snapToGrid w:val="0"/>
              <w:jc w:val="center"/>
              <w:rPr>
                <w:sz w:val="24"/>
              </w:rPr>
            </w:pPr>
            <w:r w:rsidRPr="00E6607C">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466FA3" w:rsidRPr="00E6607C" w:rsidRDefault="00AD6F81">
            <w:pPr>
              <w:snapToGrid w:val="0"/>
              <w:jc w:val="center"/>
              <w:rPr>
                <w:sz w:val="24"/>
              </w:rPr>
            </w:pPr>
            <w:r w:rsidRPr="00E6607C">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466FA3" w:rsidRPr="00E6607C" w:rsidRDefault="00AD6F81">
            <w:pPr>
              <w:snapToGrid w:val="0"/>
              <w:jc w:val="center"/>
              <w:rPr>
                <w:sz w:val="24"/>
              </w:rPr>
            </w:pPr>
            <w:r w:rsidRPr="00E6607C">
              <w:rPr>
                <w:rFonts w:hint="eastAsia"/>
                <w:sz w:val="24"/>
              </w:rPr>
              <w:t>用户</w:t>
            </w:r>
            <w:r w:rsidRPr="00E6607C">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466FA3" w:rsidRPr="00E6607C" w:rsidRDefault="00AD6F81">
            <w:pPr>
              <w:snapToGrid w:val="0"/>
              <w:jc w:val="center"/>
              <w:rPr>
                <w:sz w:val="24"/>
              </w:rPr>
            </w:pPr>
            <w:r w:rsidRPr="00E6607C">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466FA3" w:rsidRPr="00E6607C" w:rsidRDefault="00AD6F81">
            <w:pPr>
              <w:snapToGrid w:val="0"/>
              <w:jc w:val="center"/>
              <w:rPr>
                <w:sz w:val="24"/>
              </w:rPr>
            </w:pPr>
            <w:r w:rsidRPr="00E6607C">
              <w:rPr>
                <w:rFonts w:hint="eastAsia"/>
                <w:sz w:val="24"/>
              </w:rPr>
              <w:t>用户盖章的</w:t>
            </w:r>
            <w:proofErr w:type="gramStart"/>
            <w:r w:rsidRPr="00E6607C">
              <w:rPr>
                <w:rFonts w:hint="eastAsia"/>
                <w:sz w:val="24"/>
              </w:rPr>
              <w:t>成功履行</w:t>
            </w:r>
            <w:proofErr w:type="gramEnd"/>
            <w:r w:rsidRPr="00E6607C">
              <w:rPr>
                <w:rFonts w:hint="eastAsia"/>
                <w:sz w:val="24"/>
              </w:rPr>
              <w:t>合同的相关证明材料页码</w:t>
            </w:r>
          </w:p>
        </w:tc>
      </w:tr>
      <w:tr w:rsidR="00E6607C" w:rsidRPr="00E6607C">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r>
      <w:tr w:rsidR="00E6607C" w:rsidRPr="00E6607C">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r>
      <w:tr w:rsidR="00E6607C" w:rsidRPr="00E6607C">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r>
      <w:tr w:rsidR="00E6607C" w:rsidRPr="00E6607C">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r>
      <w:tr w:rsidR="00E6607C" w:rsidRPr="00E6607C">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r>
      <w:tr w:rsidR="00E6607C" w:rsidRPr="00E6607C">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r>
      <w:tr w:rsidR="00E6607C" w:rsidRPr="00E6607C">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r>
      <w:tr w:rsidR="00E6607C" w:rsidRPr="00E6607C">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r>
      <w:tr w:rsidR="00E6607C" w:rsidRPr="00E6607C">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r>
      <w:tr w:rsidR="00E6607C" w:rsidRPr="00E6607C">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r>
      <w:tr w:rsidR="00E6607C" w:rsidRPr="00E6607C">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66FA3" w:rsidRPr="00E6607C" w:rsidRDefault="00466FA3">
            <w:pPr>
              <w:snapToGrid w:val="0"/>
              <w:jc w:val="center"/>
              <w:rPr>
                <w:sz w:val="24"/>
              </w:rPr>
            </w:pPr>
          </w:p>
        </w:tc>
      </w:tr>
    </w:tbl>
    <w:p w:rsidR="00466FA3" w:rsidRPr="00E6607C" w:rsidRDefault="00466FA3">
      <w:pPr>
        <w:spacing w:line="560" w:lineRule="exact"/>
        <w:jc w:val="center"/>
        <w:rPr>
          <w:sz w:val="24"/>
        </w:rPr>
      </w:pPr>
    </w:p>
    <w:p w:rsidR="00466FA3" w:rsidRPr="00E6607C" w:rsidRDefault="00AD6F81">
      <w:pPr>
        <w:spacing w:line="560" w:lineRule="exact"/>
        <w:rPr>
          <w:sz w:val="24"/>
        </w:rPr>
      </w:pPr>
      <w:r w:rsidRPr="00E6607C">
        <w:rPr>
          <w:sz w:val="24"/>
        </w:rPr>
        <w:t>备注：供应商所列业绩应按</w:t>
      </w:r>
      <w:r w:rsidRPr="00E6607C">
        <w:rPr>
          <w:rFonts w:hint="eastAsia"/>
          <w:sz w:val="24"/>
        </w:rPr>
        <w:t>单一来源采购文件要求“供应商实施能力”</w:t>
      </w:r>
      <w:r w:rsidRPr="00E6607C">
        <w:rPr>
          <w:sz w:val="24"/>
        </w:rPr>
        <w:t>要求将证明材料按顺序附后。</w:t>
      </w:r>
    </w:p>
    <w:p w:rsidR="00466FA3" w:rsidRPr="00E6607C" w:rsidRDefault="00466FA3">
      <w:pPr>
        <w:spacing w:line="560" w:lineRule="exact"/>
        <w:rPr>
          <w:sz w:val="24"/>
        </w:rPr>
      </w:pPr>
    </w:p>
    <w:p w:rsidR="00466FA3" w:rsidRPr="00E6607C" w:rsidRDefault="00AD6F81">
      <w:pPr>
        <w:spacing w:line="360" w:lineRule="auto"/>
        <w:ind w:firstLineChars="1700" w:firstLine="4080"/>
        <w:rPr>
          <w:sz w:val="24"/>
        </w:rPr>
      </w:pPr>
      <w:r w:rsidRPr="00E6607C">
        <w:rPr>
          <w:sz w:val="24"/>
        </w:rPr>
        <w:t>供应商名称：</w:t>
      </w:r>
    </w:p>
    <w:p w:rsidR="00466FA3" w:rsidRPr="00E6607C" w:rsidRDefault="00AD6F81">
      <w:pPr>
        <w:spacing w:line="360" w:lineRule="auto"/>
        <w:ind w:firstLineChars="1700" w:firstLine="4080"/>
        <w:rPr>
          <w:sz w:val="24"/>
        </w:rPr>
      </w:pPr>
      <w:r w:rsidRPr="00E6607C">
        <w:rPr>
          <w:sz w:val="24"/>
        </w:rPr>
        <w:t>日期：</w:t>
      </w:r>
      <w:r w:rsidRPr="00E6607C">
        <w:rPr>
          <w:sz w:val="24"/>
          <w:u w:val="single"/>
        </w:rPr>
        <w:t xml:space="preserve">     </w:t>
      </w:r>
      <w:r w:rsidRPr="00E6607C">
        <w:rPr>
          <w:sz w:val="24"/>
        </w:rPr>
        <w:t>年</w:t>
      </w:r>
      <w:r w:rsidRPr="00E6607C">
        <w:rPr>
          <w:sz w:val="24"/>
          <w:u w:val="single"/>
        </w:rPr>
        <w:t xml:space="preserve">    </w:t>
      </w:r>
      <w:r w:rsidRPr="00E6607C">
        <w:rPr>
          <w:sz w:val="24"/>
        </w:rPr>
        <w:t>月</w:t>
      </w:r>
      <w:r w:rsidRPr="00E6607C">
        <w:rPr>
          <w:sz w:val="24"/>
          <w:u w:val="single"/>
        </w:rPr>
        <w:t xml:space="preserve">    </w:t>
      </w:r>
      <w:r w:rsidRPr="00E6607C">
        <w:rPr>
          <w:sz w:val="24"/>
        </w:rPr>
        <w:t>日</w:t>
      </w:r>
    </w:p>
    <w:p w:rsidR="00466FA3" w:rsidRPr="00E6607C" w:rsidRDefault="00466FA3">
      <w:pPr>
        <w:spacing w:line="460" w:lineRule="exact"/>
        <w:ind w:left="192" w:firstLineChars="1645" w:firstLine="3948"/>
        <w:rPr>
          <w:sz w:val="24"/>
        </w:rPr>
      </w:pPr>
    </w:p>
    <w:p w:rsidR="00466FA3" w:rsidRPr="00E6607C" w:rsidRDefault="00466FA3">
      <w:pPr>
        <w:spacing w:line="460" w:lineRule="exact"/>
        <w:ind w:leftChars="-85" w:left="-178" w:firstLineChars="100" w:firstLine="240"/>
        <w:rPr>
          <w:rFonts w:ascii="宋体" w:hAnsi="宋体"/>
          <w:sz w:val="24"/>
          <w:szCs w:val="24"/>
        </w:rPr>
      </w:pPr>
    </w:p>
    <w:p w:rsidR="00466FA3" w:rsidRPr="00E6607C" w:rsidRDefault="00466FA3">
      <w:pPr>
        <w:spacing w:line="460" w:lineRule="exact"/>
        <w:rPr>
          <w:sz w:val="24"/>
        </w:rPr>
      </w:pPr>
    </w:p>
    <w:p w:rsidR="00466FA3" w:rsidRPr="00E6607C" w:rsidRDefault="00AD6F81">
      <w:pPr>
        <w:widowControl/>
        <w:jc w:val="left"/>
        <w:rPr>
          <w:b/>
          <w:sz w:val="24"/>
        </w:rPr>
      </w:pPr>
      <w:r w:rsidRPr="00E6607C">
        <w:rPr>
          <w:sz w:val="24"/>
        </w:rPr>
        <w:br w:type="page"/>
      </w:r>
      <w:r w:rsidRPr="00E6607C">
        <w:rPr>
          <w:rFonts w:hint="eastAsia"/>
          <w:b/>
          <w:sz w:val="24"/>
        </w:rPr>
        <w:lastRenderedPageBreak/>
        <w:t>附件</w:t>
      </w:r>
      <w:r w:rsidRPr="00E6607C">
        <w:rPr>
          <w:rFonts w:hint="eastAsia"/>
          <w:b/>
          <w:sz w:val="24"/>
        </w:rPr>
        <w:t>10</w:t>
      </w:r>
    </w:p>
    <w:p w:rsidR="00466FA3" w:rsidRPr="00E6607C" w:rsidRDefault="00AD6F81">
      <w:pPr>
        <w:autoSpaceDE w:val="0"/>
        <w:autoSpaceDN w:val="0"/>
        <w:spacing w:line="480" w:lineRule="auto"/>
        <w:jc w:val="center"/>
        <w:rPr>
          <w:sz w:val="24"/>
          <w:szCs w:val="24"/>
        </w:rPr>
      </w:pPr>
      <w:r w:rsidRPr="00E6607C">
        <w:rPr>
          <w:rFonts w:hint="eastAsia"/>
          <w:b/>
          <w:sz w:val="24"/>
          <w:szCs w:val="24"/>
        </w:rPr>
        <w:t>中小企业声明函（服务）</w:t>
      </w:r>
    </w:p>
    <w:p w:rsidR="00466FA3" w:rsidRPr="00E6607C" w:rsidRDefault="00AD6F81">
      <w:pPr>
        <w:widowControl/>
        <w:spacing w:line="500" w:lineRule="exact"/>
        <w:ind w:firstLineChars="200" w:firstLine="480"/>
        <w:jc w:val="left"/>
        <w:rPr>
          <w:sz w:val="24"/>
          <w:szCs w:val="24"/>
        </w:rPr>
      </w:pPr>
      <w:r w:rsidRPr="00E6607C">
        <w:rPr>
          <w:rFonts w:hint="eastAsia"/>
          <w:sz w:val="24"/>
          <w:szCs w:val="24"/>
        </w:rPr>
        <w:t>本公司（联合体）郑重声明，根据《政府采购促进中小企业发展管理办法》（财库﹝</w:t>
      </w:r>
      <w:r w:rsidRPr="00E6607C">
        <w:rPr>
          <w:sz w:val="24"/>
          <w:szCs w:val="24"/>
        </w:rPr>
        <w:t>2020</w:t>
      </w:r>
      <w:r w:rsidRPr="00E6607C">
        <w:rPr>
          <w:rFonts w:hint="eastAsia"/>
          <w:sz w:val="24"/>
          <w:szCs w:val="24"/>
        </w:rPr>
        <w:t>﹞</w:t>
      </w:r>
      <w:r w:rsidRPr="00E6607C">
        <w:rPr>
          <w:sz w:val="24"/>
          <w:szCs w:val="24"/>
        </w:rPr>
        <w:t>46</w:t>
      </w:r>
      <w:r w:rsidRPr="00E6607C">
        <w:rPr>
          <w:rFonts w:hint="eastAsia"/>
          <w:sz w:val="24"/>
          <w:szCs w:val="24"/>
        </w:rPr>
        <w:t>号）的规定，本公司（联合体）参加</w:t>
      </w:r>
      <w:r w:rsidRPr="00E6607C">
        <w:rPr>
          <w:rFonts w:hint="eastAsia"/>
          <w:b/>
          <w:sz w:val="24"/>
          <w:szCs w:val="24"/>
          <w:u w:val="single"/>
        </w:rPr>
        <w:t>（请填写项目名称）</w:t>
      </w:r>
      <w:r w:rsidRPr="00E6607C">
        <w:rPr>
          <w:rFonts w:hint="eastAsia"/>
          <w:sz w:val="24"/>
          <w:szCs w:val="24"/>
        </w:rPr>
        <w:t>采购活动，服务全部由符合政策要求的中小企业承接。相关企业（含联合体中的中小企业、签订分包意向协议的中小企业）的具体情况如下：</w:t>
      </w:r>
    </w:p>
    <w:p w:rsidR="00466FA3" w:rsidRPr="00E6607C" w:rsidRDefault="00AD6F81">
      <w:pPr>
        <w:autoSpaceDE w:val="0"/>
        <w:autoSpaceDN w:val="0"/>
        <w:spacing w:line="500" w:lineRule="exact"/>
        <w:ind w:firstLineChars="200" w:firstLine="480"/>
        <w:jc w:val="left"/>
        <w:rPr>
          <w:sz w:val="24"/>
          <w:szCs w:val="24"/>
        </w:rPr>
      </w:pPr>
      <w:r w:rsidRPr="00E6607C">
        <w:rPr>
          <w:sz w:val="24"/>
          <w:szCs w:val="24"/>
        </w:rPr>
        <w:t>1.</w:t>
      </w:r>
      <w:r w:rsidRPr="00E6607C">
        <w:rPr>
          <w:rFonts w:hint="eastAsia"/>
          <w:sz w:val="24"/>
          <w:szCs w:val="24"/>
          <w:u w:val="single"/>
        </w:rPr>
        <w:t>（</w:t>
      </w:r>
      <w:r w:rsidRPr="00E6607C">
        <w:rPr>
          <w:rFonts w:hint="eastAsia"/>
          <w:b/>
          <w:sz w:val="24"/>
          <w:szCs w:val="24"/>
        </w:rPr>
        <w:t>请填写标的名称</w:t>
      </w:r>
      <w:r w:rsidRPr="00E6607C">
        <w:rPr>
          <w:rFonts w:hint="eastAsia"/>
          <w:sz w:val="24"/>
          <w:szCs w:val="24"/>
        </w:rPr>
        <w:t>），属于</w:t>
      </w:r>
      <w:r w:rsidRPr="00E6607C">
        <w:rPr>
          <w:rFonts w:hint="eastAsia"/>
          <w:b/>
          <w:sz w:val="24"/>
          <w:szCs w:val="24"/>
        </w:rPr>
        <w:t>（请填写本项目采购文件中明确的所属行业）</w:t>
      </w:r>
      <w:r w:rsidRPr="00E6607C">
        <w:rPr>
          <w:rFonts w:hint="eastAsia"/>
          <w:sz w:val="24"/>
          <w:szCs w:val="24"/>
        </w:rPr>
        <w:t>行业；承接企业为</w:t>
      </w:r>
      <w:r w:rsidRPr="00E6607C">
        <w:rPr>
          <w:rFonts w:hint="eastAsia"/>
          <w:sz w:val="24"/>
          <w:szCs w:val="24"/>
          <w:u w:val="single"/>
        </w:rPr>
        <w:t>（</w:t>
      </w:r>
      <w:r w:rsidRPr="00E6607C">
        <w:rPr>
          <w:rFonts w:hint="eastAsia"/>
          <w:b/>
          <w:sz w:val="24"/>
          <w:szCs w:val="24"/>
        </w:rPr>
        <w:t>请填写承接该标的企业名称</w:t>
      </w:r>
      <w:r w:rsidRPr="00E6607C">
        <w:rPr>
          <w:rFonts w:hint="eastAsia"/>
          <w:sz w:val="24"/>
          <w:szCs w:val="24"/>
        </w:rPr>
        <w:t>），从业人员人，营业收入为万元，资产总额为万元，属于</w:t>
      </w:r>
      <w:r w:rsidRPr="00E6607C">
        <w:rPr>
          <w:rFonts w:hint="eastAsia"/>
          <w:sz w:val="24"/>
          <w:szCs w:val="24"/>
          <w:u w:val="single"/>
        </w:rPr>
        <w:t>（</w:t>
      </w:r>
      <w:r w:rsidRPr="00E6607C">
        <w:rPr>
          <w:rFonts w:hint="eastAsia"/>
          <w:b/>
          <w:sz w:val="24"/>
          <w:szCs w:val="24"/>
        </w:rPr>
        <w:t>请根据中小企业划分标准填写中型企业</w:t>
      </w:r>
      <w:r w:rsidRPr="00E6607C">
        <w:rPr>
          <w:b/>
          <w:sz w:val="24"/>
          <w:szCs w:val="24"/>
        </w:rPr>
        <w:t>/</w:t>
      </w:r>
      <w:r w:rsidRPr="00E6607C">
        <w:rPr>
          <w:rFonts w:hint="eastAsia"/>
          <w:b/>
          <w:sz w:val="24"/>
          <w:szCs w:val="24"/>
        </w:rPr>
        <w:t>小型企业</w:t>
      </w:r>
      <w:r w:rsidRPr="00E6607C">
        <w:rPr>
          <w:b/>
          <w:sz w:val="24"/>
          <w:szCs w:val="24"/>
        </w:rPr>
        <w:t>/</w:t>
      </w:r>
      <w:r w:rsidRPr="00E6607C">
        <w:rPr>
          <w:rFonts w:hint="eastAsia"/>
          <w:b/>
          <w:sz w:val="24"/>
          <w:szCs w:val="24"/>
        </w:rPr>
        <w:t>微型企业</w:t>
      </w:r>
      <w:r w:rsidRPr="00E6607C">
        <w:rPr>
          <w:rFonts w:hint="eastAsia"/>
          <w:sz w:val="24"/>
          <w:szCs w:val="24"/>
        </w:rPr>
        <w:t>）；</w:t>
      </w:r>
    </w:p>
    <w:p w:rsidR="00466FA3" w:rsidRPr="00E6607C" w:rsidRDefault="00AD6F81">
      <w:pPr>
        <w:autoSpaceDE w:val="0"/>
        <w:autoSpaceDN w:val="0"/>
        <w:spacing w:line="500" w:lineRule="exact"/>
        <w:ind w:firstLineChars="200" w:firstLine="480"/>
        <w:jc w:val="left"/>
        <w:rPr>
          <w:sz w:val="24"/>
          <w:szCs w:val="24"/>
        </w:rPr>
      </w:pPr>
      <w:r w:rsidRPr="00E6607C">
        <w:rPr>
          <w:sz w:val="24"/>
          <w:szCs w:val="24"/>
        </w:rPr>
        <w:t>2.</w:t>
      </w:r>
      <w:r w:rsidRPr="00E6607C">
        <w:rPr>
          <w:rFonts w:hint="eastAsia"/>
          <w:sz w:val="24"/>
          <w:szCs w:val="24"/>
          <w:u w:val="single"/>
        </w:rPr>
        <w:t>（</w:t>
      </w:r>
      <w:r w:rsidRPr="00E6607C">
        <w:rPr>
          <w:rFonts w:hint="eastAsia"/>
          <w:b/>
          <w:sz w:val="24"/>
          <w:szCs w:val="24"/>
        </w:rPr>
        <w:t>请填写标的名称</w:t>
      </w:r>
      <w:r w:rsidRPr="00E6607C">
        <w:rPr>
          <w:rFonts w:hint="eastAsia"/>
          <w:sz w:val="24"/>
          <w:szCs w:val="24"/>
        </w:rPr>
        <w:t>），属于</w:t>
      </w:r>
      <w:r w:rsidRPr="00E6607C">
        <w:rPr>
          <w:rFonts w:hint="eastAsia"/>
          <w:b/>
          <w:sz w:val="24"/>
          <w:szCs w:val="24"/>
        </w:rPr>
        <w:t>（请填写本项目采购文件中明确的所属行业）</w:t>
      </w:r>
      <w:r w:rsidRPr="00E6607C">
        <w:rPr>
          <w:rFonts w:hint="eastAsia"/>
          <w:sz w:val="24"/>
          <w:szCs w:val="24"/>
        </w:rPr>
        <w:t>行业；承接企业为</w:t>
      </w:r>
      <w:r w:rsidRPr="00E6607C">
        <w:rPr>
          <w:rFonts w:hint="eastAsia"/>
          <w:sz w:val="24"/>
          <w:szCs w:val="24"/>
          <w:u w:val="single"/>
        </w:rPr>
        <w:t>（</w:t>
      </w:r>
      <w:r w:rsidRPr="00E6607C">
        <w:rPr>
          <w:rFonts w:hint="eastAsia"/>
          <w:b/>
          <w:sz w:val="24"/>
          <w:szCs w:val="24"/>
        </w:rPr>
        <w:t>请填写承接该标的企业名称</w:t>
      </w:r>
      <w:r w:rsidRPr="00E6607C">
        <w:rPr>
          <w:rFonts w:hint="eastAsia"/>
          <w:sz w:val="24"/>
          <w:szCs w:val="24"/>
        </w:rPr>
        <w:t>），从业人员人，营业收入为万元，资产总额为万元，属于</w:t>
      </w:r>
      <w:r w:rsidRPr="00E6607C">
        <w:rPr>
          <w:rFonts w:hint="eastAsia"/>
          <w:sz w:val="24"/>
          <w:szCs w:val="24"/>
          <w:u w:val="single"/>
        </w:rPr>
        <w:t>（</w:t>
      </w:r>
      <w:r w:rsidRPr="00E6607C">
        <w:rPr>
          <w:rFonts w:hint="eastAsia"/>
          <w:b/>
          <w:sz w:val="24"/>
          <w:szCs w:val="24"/>
        </w:rPr>
        <w:t>请根据中小企业划分标准填写中型企业</w:t>
      </w:r>
      <w:r w:rsidRPr="00E6607C">
        <w:rPr>
          <w:b/>
          <w:sz w:val="24"/>
          <w:szCs w:val="24"/>
        </w:rPr>
        <w:t>/</w:t>
      </w:r>
      <w:r w:rsidRPr="00E6607C">
        <w:rPr>
          <w:rFonts w:hint="eastAsia"/>
          <w:b/>
          <w:sz w:val="24"/>
          <w:szCs w:val="24"/>
        </w:rPr>
        <w:t>小型企业</w:t>
      </w:r>
      <w:r w:rsidRPr="00E6607C">
        <w:rPr>
          <w:b/>
          <w:sz w:val="24"/>
          <w:szCs w:val="24"/>
        </w:rPr>
        <w:t>/</w:t>
      </w:r>
      <w:r w:rsidRPr="00E6607C">
        <w:rPr>
          <w:rFonts w:hint="eastAsia"/>
          <w:b/>
          <w:sz w:val="24"/>
          <w:szCs w:val="24"/>
        </w:rPr>
        <w:t>微型企业</w:t>
      </w:r>
      <w:r w:rsidRPr="00E6607C">
        <w:rPr>
          <w:rFonts w:hint="eastAsia"/>
          <w:sz w:val="24"/>
          <w:szCs w:val="24"/>
        </w:rPr>
        <w:t>）；</w:t>
      </w:r>
    </w:p>
    <w:p w:rsidR="00466FA3" w:rsidRPr="00E6607C" w:rsidRDefault="00AD6F81">
      <w:pPr>
        <w:autoSpaceDE w:val="0"/>
        <w:autoSpaceDN w:val="0"/>
        <w:spacing w:line="500" w:lineRule="exact"/>
        <w:ind w:left="641"/>
        <w:jc w:val="left"/>
        <w:rPr>
          <w:sz w:val="24"/>
          <w:szCs w:val="24"/>
        </w:rPr>
      </w:pPr>
      <w:r w:rsidRPr="00E6607C">
        <w:rPr>
          <w:sz w:val="24"/>
          <w:szCs w:val="24"/>
        </w:rPr>
        <w:t>……</w:t>
      </w:r>
    </w:p>
    <w:p w:rsidR="00466FA3" w:rsidRPr="00E6607C" w:rsidRDefault="00AD6F81">
      <w:pPr>
        <w:autoSpaceDE w:val="0"/>
        <w:autoSpaceDN w:val="0"/>
        <w:spacing w:line="500" w:lineRule="exact"/>
        <w:ind w:firstLineChars="200" w:firstLine="480"/>
        <w:jc w:val="left"/>
        <w:rPr>
          <w:sz w:val="24"/>
          <w:szCs w:val="24"/>
        </w:rPr>
      </w:pPr>
      <w:r w:rsidRPr="00E6607C">
        <w:rPr>
          <w:rFonts w:hint="eastAsia"/>
          <w:sz w:val="24"/>
          <w:szCs w:val="24"/>
        </w:rPr>
        <w:t>以上企业，不属于大型企业的分支机构，不存在控股股东为大型企业的情形，也不存在与大型企业的负责人为同一人的情形。</w:t>
      </w:r>
    </w:p>
    <w:p w:rsidR="00466FA3" w:rsidRPr="00E6607C" w:rsidRDefault="00AD6F81">
      <w:pPr>
        <w:autoSpaceDE w:val="0"/>
        <w:autoSpaceDN w:val="0"/>
        <w:spacing w:line="500" w:lineRule="exact"/>
        <w:ind w:firstLineChars="200" w:firstLine="480"/>
        <w:jc w:val="left"/>
        <w:rPr>
          <w:sz w:val="24"/>
          <w:szCs w:val="24"/>
        </w:rPr>
      </w:pPr>
      <w:r w:rsidRPr="00E6607C">
        <w:rPr>
          <w:rFonts w:hint="eastAsia"/>
          <w:sz w:val="24"/>
          <w:szCs w:val="24"/>
        </w:rPr>
        <w:t>本企业对上述声明内容的真实性负责。如有虚假，将依法承担相应责任。</w:t>
      </w:r>
    </w:p>
    <w:p w:rsidR="00466FA3" w:rsidRPr="00E6607C" w:rsidRDefault="00AD6F81">
      <w:pPr>
        <w:autoSpaceDE w:val="0"/>
        <w:autoSpaceDN w:val="0"/>
        <w:spacing w:line="500" w:lineRule="exact"/>
        <w:ind w:left="3840"/>
        <w:jc w:val="left"/>
        <w:rPr>
          <w:sz w:val="24"/>
          <w:szCs w:val="24"/>
        </w:rPr>
      </w:pPr>
      <w:r w:rsidRPr="00E6607C">
        <w:rPr>
          <w:rFonts w:hint="eastAsia"/>
          <w:sz w:val="24"/>
          <w:szCs w:val="24"/>
        </w:rPr>
        <w:t>供应商名称：</w:t>
      </w:r>
    </w:p>
    <w:p w:rsidR="00466FA3" w:rsidRPr="00E6607C" w:rsidRDefault="00AD6F81">
      <w:pPr>
        <w:autoSpaceDE w:val="0"/>
        <w:autoSpaceDN w:val="0"/>
        <w:spacing w:line="500" w:lineRule="exact"/>
        <w:ind w:left="3840"/>
        <w:jc w:val="left"/>
        <w:rPr>
          <w:sz w:val="32"/>
        </w:rPr>
      </w:pPr>
      <w:r w:rsidRPr="00E6607C">
        <w:rPr>
          <w:rFonts w:hint="eastAsia"/>
          <w:sz w:val="24"/>
          <w:szCs w:val="24"/>
        </w:rPr>
        <w:t>日期：</w:t>
      </w:r>
    </w:p>
    <w:p w:rsidR="00466FA3" w:rsidRPr="00E6607C" w:rsidRDefault="00AD6F81">
      <w:pPr>
        <w:spacing w:line="360" w:lineRule="auto"/>
        <w:ind w:right="84" w:firstLineChars="100" w:firstLine="240"/>
        <w:rPr>
          <w:b/>
          <w:sz w:val="24"/>
          <w:szCs w:val="24"/>
        </w:rPr>
      </w:pPr>
      <w:r w:rsidRPr="00E6607C">
        <w:rPr>
          <w:rFonts w:hint="eastAsia"/>
          <w:b/>
          <w:sz w:val="24"/>
          <w:szCs w:val="24"/>
        </w:rPr>
        <w:t>注：</w:t>
      </w:r>
    </w:p>
    <w:p w:rsidR="00466FA3" w:rsidRPr="00E6607C" w:rsidRDefault="00AD6F81">
      <w:pPr>
        <w:spacing w:line="360" w:lineRule="auto"/>
        <w:ind w:right="84" w:firstLineChars="100" w:firstLine="240"/>
        <w:rPr>
          <w:b/>
          <w:sz w:val="24"/>
          <w:szCs w:val="24"/>
        </w:rPr>
      </w:pPr>
      <w:r w:rsidRPr="00E6607C">
        <w:rPr>
          <w:b/>
          <w:sz w:val="24"/>
          <w:szCs w:val="24"/>
        </w:rPr>
        <w:t>1.</w:t>
      </w:r>
      <w:r w:rsidRPr="00E6607C">
        <w:rPr>
          <w:rFonts w:hint="eastAsia"/>
          <w:b/>
          <w:sz w:val="24"/>
          <w:szCs w:val="24"/>
        </w:rPr>
        <w:t>标的名称须按照采购文件中明确的标的名称进行填写；所属行业须按照采购文件中明确的所属行业进行填写，否则不享受中小企业扶持政策。</w:t>
      </w:r>
    </w:p>
    <w:p w:rsidR="00466FA3" w:rsidRPr="00E6607C" w:rsidRDefault="00AD6F81">
      <w:pPr>
        <w:spacing w:line="360" w:lineRule="auto"/>
        <w:ind w:right="84" w:firstLineChars="100" w:firstLine="240"/>
        <w:rPr>
          <w:b/>
          <w:sz w:val="24"/>
          <w:szCs w:val="24"/>
        </w:rPr>
      </w:pPr>
      <w:r w:rsidRPr="00E6607C">
        <w:rPr>
          <w:b/>
          <w:sz w:val="24"/>
          <w:szCs w:val="24"/>
        </w:rPr>
        <w:t>2.</w:t>
      </w:r>
      <w:r w:rsidRPr="00E6607C">
        <w:rPr>
          <w:rFonts w:hint="eastAsia"/>
          <w:b/>
          <w:sz w:val="24"/>
          <w:szCs w:val="24"/>
        </w:rPr>
        <w:t>从业人员、营业收入、资产总额填报上一年度数据，无上</w:t>
      </w:r>
      <w:proofErr w:type="gramStart"/>
      <w:r w:rsidRPr="00E6607C">
        <w:rPr>
          <w:rFonts w:hint="eastAsia"/>
          <w:b/>
          <w:sz w:val="24"/>
          <w:szCs w:val="24"/>
        </w:rPr>
        <w:t>一</w:t>
      </w:r>
      <w:proofErr w:type="gramEnd"/>
      <w:r w:rsidRPr="00E6607C">
        <w:rPr>
          <w:rFonts w:hint="eastAsia"/>
          <w:b/>
          <w:sz w:val="24"/>
          <w:szCs w:val="24"/>
        </w:rPr>
        <w:t>年度数据的新成立企业可不填报。除新成立企业外，上表填写不全的，不享受中小企业扶持政策。</w:t>
      </w:r>
    </w:p>
    <w:p w:rsidR="00466FA3" w:rsidRPr="00E6607C" w:rsidRDefault="00AD6F81">
      <w:pPr>
        <w:spacing w:line="360" w:lineRule="auto"/>
        <w:ind w:right="84" w:firstLineChars="100" w:firstLine="240"/>
        <w:rPr>
          <w:b/>
          <w:sz w:val="24"/>
          <w:szCs w:val="24"/>
        </w:rPr>
      </w:pPr>
      <w:r w:rsidRPr="00E6607C">
        <w:rPr>
          <w:b/>
          <w:sz w:val="24"/>
          <w:szCs w:val="24"/>
        </w:rPr>
        <w:t>3.</w:t>
      </w:r>
      <w:r w:rsidRPr="00E6607C">
        <w:rPr>
          <w:rFonts w:hint="eastAsia"/>
          <w:b/>
          <w:sz w:val="24"/>
          <w:szCs w:val="24"/>
        </w:rPr>
        <w:t>中标（成交）供应</w:t>
      </w:r>
      <w:proofErr w:type="gramStart"/>
      <w:r w:rsidRPr="00E6607C">
        <w:rPr>
          <w:rFonts w:hint="eastAsia"/>
          <w:b/>
          <w:sz w:val="24"/>
          <w:szCs w:val="24"/>
        </w:rPr>
        <w:t>商享受</w:t>
      </w:r>
      <w:proofErr w:type="gramEnd"/>
      <w:r w:rsidRPr="00E6607C">
        <w:rPr>
          <w:rFonts w:hint="eastAsia"/>
          <w:b/>
          <w:sz w:val="24"/>
          <w:szCs w:val="24"/>
        </w:rPr>
        <w:t>中小企业扶持政策的，将随中标（成交）结果同时公告其《中小企业声明函》，接受社会监督。</w:t>
      </w:r>
    </w:p>
    <w:p w:rsidR="00466FA3" w:rsidRPr="00E6607C" w:rsidRDefault="00466FA3">
      <w:pPr>
        <w:widowControl/>
        <w:jc w:val="left"/>
        <w:rPr>
          <w:b/>
          <w:sz w:val="24"/>
        </w:rPr>
      </w:pPr>
    </w:p>
    <w:p w:rsidR="00466FA3" w:rsidRPr="00E6607C" w:rsidRDefault="00AD6F81">
      <w:pPr>
        <w:widowControl/>
        <w:jc w:val="left"/>
        <w:rPr>
          <w:b/>
          <w:sz w:val="24"/>
        </w:rPr>
      </w:pPr>
      <w:r w:rsidRPr="00E6607C">
        <w:rPr>
          <w:b/>
          <w:sz w:val="24"/>
        </w:rPr>
        <w:br w:type="page"/>
      </w:r>
      <w:r w:rsidRPr="00E6607C">
        <w:rPr>
          <w:rFonts w:hint="eastAsia"/>
          <w:b/>
          <w:sz w:val="24"/>
        </w:rPr>
        <w:lastRenderedPageBreak/>
        <w:t>附件</w:t>
      </w:r>
      <w:r w:rsidRPr="00E6607C">
        <w:rPr>
          <w:rFonts w:hint="eastAsia"/>
          <w:b/>
          <w:sz w:val="24"/>
        </w:rPr>
        <w:t>11</w:t>
      </w:r>
    </w:p>
    <w:p w:rsidR="00466FA3" w:rsidRPr="00E6607C" w:rsidRDefault="00AD6F81">
      <w:pPr>
        <w:spacing w:line="620" w:lineRule="exact"/>
        <w:jc w:val="center"/>
        <w:rPr>
          <w:b/>
          <w:sz w:val="24"/>
        </w:rPr>
      </w:pPr>
      <w:r w:rsidRPr="00E6607C">
        <w:rPr>
          <w:rFonts w:hint="eastAsia"/>
          <w:b/>
          <w:sz w:val="24"/>
        </w:rPr>
        <w:t>供应商拥有的与项目相关的专利技术、专有技术情况</w:t>
      </w:r>
    </w:p>
    <w:p w:rsidR="00466FA3" w:rsidRPr="00E6607C" w:rsidRDefault="00466FA3">
      <w:pPr>
        <w:spacing w:line="620" w:lineRule="exact"/>
        <w:rPr>
          <w:b/>
          <w:sz w:val="24"/>
        </w:rPr>
      </w:pPr>
    </w:p>
    <w:p w:rsidR="00466FA3" w:rsidRPr="00E6607C" w:rsidRDefault="00466FA3">
      <w:pPr>
        <w:spacing w:line="620" w:lineRule="exact"/>
        <w:rPr>
          <w:b/>
          <w:sz w:val="24"/>
        </w:rPr>
      </w:pPr>
    </w:p>
    <w:p w:rsidR="00466FA3" w:rsidRPr="00E6607C" w:rsidRDefault="00466FA3">
      <w:pPr>
        <w:spacing w:line="620" w:lineRule="exact"/>
        <w:rPr>
          <w:b/>
          <w:sz w:val="24"/>
        </w:rPr>
      </w:pPr>
    </w:p>
    <w:p w:rsidR="00466FA3" w:rsidRPr="00E6607C" w:rsidRDefault="00466FA3">
      <w:pPr>
        <w:spacing w:line="620" w:lineRule="exact"/>
        <w:rPr>
          <w:b/>
          <w:sz w:val="24"/>
        </w:rPr>
      </w:pPr>
    </w:p>
    <w:p w:rsidR="00466FA3" w:rsidRPr="00E6607C" w:rsidRDefault="00466FA3">
      <w:pPr>
        <w:spacing w:line="620" w:lineRule="exact"/>
        <w:rPr>
          <w:b/>
          <w:sz w:val="24"/>
        </w:rPr>
      </w:pPr>
    </w:p>
    <w:p w:rsidR="00466FA3" w:rsidRPr="00E6607C" w:rsidRDefault="00466FA3">
      <w:pPr>
        <w:spacing w:line="620" w:lineRule="exact"/>
        <w:rPr>
          <w:b/>
          <w:sz w:val="24"/>
        </w:rPr>
      </w:pPr>
    </w:p>
    <w:p w:rsidR="00466FA3" w:rsidRPr="00E6607C" w:rsidRDefault="00466FA3">
      <w:pPr>
        <w:spacing w:line="620" w:lineRule="exact"/>
        <w:rPr>
          <w:b/>
          <w:sz w:val="24"/>
        </w:rPr>
      </w:pPr>
    </w:p>
    <w:p w:rsidR="00466FA3" w:rsidRPr="00E6607C" w:rsidRDefault="00466FA3">
      <w:pPr>
        <w:spacing w:line="620" w:lineRule="exact"/>
        <w:rPr>
          <w:b/>
          <w:sz w:val="24"/>
        </w:rPr>
      </w:pPr>
    </w:p>
    <w:p w:rsidR="00466FA3" w:rsidRPr="00E6607C" w:rsidRDefault="00466FA3">
      <w:pPr>
        <w:spacing w:line="620" w:lineRule="exact"/>
        <w:rPr>
          <w:b/>
          <w:sz w:val="24"/>
        </w:rPr>
      </w:pPr>
    </w:p>
    <w:p w:rsidR="00466FA3" w:rsidRPr="00E6607C" w:rsidRDefault="00466FA3">
      <w:pPr>
        <w:spacing w:line="620" w:lineRule="exact"/>
        <w:rPr>
          <w:b/>
          <w:sz w:val="24"/>
        </w:rPr>
      </w:pPr>
    </w:p>
    <w:p w:rsidR="00466FA3" w:rsidRPr="00E6607C" w:rsidRDefault="00466FA3">
      <w:pPr>
        <w:spacing w:line="620" w:lineRule="exact"/>
        <w:rPr>
          <w:b/>
          <w:sz w:val="24"/>
        </w:rPr>
      </w:pPr>
    </w:p>
    <w:p w:rsidR="00466FA3" w:rsidRPr="00E6607C" w:rsidRDefault="00466FA3">
      <w:pPr>
        <w:spacing w:line="620" w:lineRule="exact"/>
        <w:rPr>
          <w:b/>
          <w:sz w:val="24"/>
        </w:rPr>
      </w:pPr>
    </w:p>
    <w:p w:rsidR="00466FA3" w:rsidRPr="00E6607C" w:rsidRDefault="00466FA3">
      <w:pPr>
        <w:spacing w:line="620" w:lineRule="exact"/>
        <w:rPr>
          <w:b/>
          <w:sz w:val="24"/>
        </w:rPr>
      </w:pPr>
    </w:p>
    <w:p w:rsidR="00466FA3" w:rsidRPr="00E6607C" w:rsidRDefault="00466FA3">
      <w:pPr>
        <w:spacing w:line="620" w:lineRule="exact"/>
        <w:rPr>
          <w:b/>
          <w:sz w:val="24"/>
        </w:rPr>
      </w:pPr>
    </w:p>
    <w:p w:rsidR="00466FA3" w:rsidRPr="00E6607C" w:rsidRDefault="00466FA3">
      <w:pPr>
        <w:spacing w:line="620" w:lineRule="exact"/>
        <w:rPr>
          <w:b/>
          <w:sz w:val="24"/>
        </w:rPr>
      </w:pPr>
    </w:p>
    <w:p w:rsidR="00466FA3" w:rsidRPr="00E6607C" w:rsidRDefault="00AD6F81">
      <w:pPr>
        <w:spacing w:line="360" w:lineRule="auto"/>
        <w:ind w:firstLineChars="1700" w:firstLine="4080"/>
        <w:rPr>
          <w:sz w:val="24"/>
        </w:rPr>
      </w:pPr>
      <w:r w:rsidRPr="00E6607C">
        <w:rPr>
          <w:sz w:val="24"/>
        </w:rPr>
        <w:t>供应商名称：</w:t>
      </w:r>
    </w:p>
    <w:p w:rsidR="00466FA3" w:rsidRPr="00E6607C" w:rsidRDefault="00AD6F81">
      <w:pPr>
        <w:tabs>
          <w:tab w:val="left" w:pos="360"/>
        </w:tabs>
        <w:spacing w:line="560" w:lineRule="exact"/>
        <w:ind w:right="1223"/>
        <w:jc w:val="right"/>
        <w:rPr>
          <w:b/>
          <w:sz w:val="24"/>
        </w:rPr>
      </w:pPr>
      <w:r w:rsidRPr="00E6607C">
        <w:rPr>
          <w:sz w:val="24"/>
        </w:rPr>
        <w:t>日期：</w:t>
      </w:r>
      <w:r w:rsidRPr="00E6607C">
        <w:rPr>
          <w:sz w:val="24"/>
          <w:u w:val="single"/>
        </w:rPr>
        <w:t xml:space="preserve">     </w:t>
      </w:r>
      <w:r w:rsidRPr="00E6607C">
        <w:rPr>
          <w:sz w:val="24"/>
        </w:rPr>
        <w:t>年</w:t>
      </w:r>
      <w:r w:rsidRPr="00E6607C">
        <w:rPr>
          <w:sz w:val="24"/>
          <w:u w:val="single"/>
        </w:rPr>
        <w:t xml:space="preserve">    </w:t>
      </w:r>
      <w:r w:rsidRPr="00E6607C">
        <w:rPr>
          <w:sz w:val="24"/>
        </w:rPr>
        <w:t>月</w:t>
      </w:r>
      <w:r w:rsidRPr="00E6607C">
        <w:rPr>
          <w:sz w:val="24"/>
          <w:u w:val="single"/>
        </w:rPr>
        <w:t xml:space="preserve">    </w:t>
      </w:r>
      <w:r w:rsidRPr="00E6607C">
        <w:rPr>
          <w:sz w:val="24"/>
        </w:rPr>
        <w:t>日</w:t>
      </w:r>
    </w:p>
    <w:p w:rsidR="00466FA3" w:rsidRPr="00E6607C" w:rsidRDefault="00466FA3">
      <w:pPr>
        <w:spacing w:line="460" w:lineRule="exact"/>
        <w:ind w:leftChars="-85" w:left="-178" w:firstLineChars="100" w:firstLine="240"/>
        <w:rPr>
          <w:rFonts w:ascii="宋体" w:hAnsi="宋体"/>
          <w:sz w:val="24"/>
          <w:szCs w:val="24"/>
        </w:rPr>
      </w:pPr>
    </w:p>
    <w:p w:rsidR="00466FA3" w:rsidRPr="00E6607C" w:rsidRDefault="00AD6F81">
      <w:pPr>
        <w:widowControl/>
        <w:jc w:val="left"/>
        <w:rPr>
          <w:b/>
          <w:sz w:val="24"/>
        </w:rPr>
      </w:pPr>
      <w:r w:rsidRPr="00E6607C">
        <w:rPr>
          <w:b/>
          <w:sz w:val="24"/>
        </w:rPr>
        <w:br w:type="page"/>
      </w:r>
    </w:p>
    <w:p w:rsidR="00466FA3" w:rsidRPr="00E6607C" w:rsidRDefault="00AD6F81">
      <w:pPr>
        <w:autoSpaceDN w:val="0"/>
        <w:spacing w:line="360" w:lineRule="auto"/>
        <w:jc w:val="left"/>
        <w:rPr>
          <w:b/>
          <w:bCs/>
          <w:sz w:val="24"/>
        </w:rPr>
      </w:pPr>
      <w:r w:rsidRPr="00E6607C">
        <w:rPr>
          <w:rFonts w:hint="eastAsia"/>
          <w:b/>
          <w:bCs/>
          <w:sz w:val="24"/>
        </w:rPr>
        <w:t>附件</w:t>
      </w:r>
      <w:r w:rsidRPr="00E6607C">
        <w:rPr>
          <w:rFonts w:hint="eastAsia"/>
          <w:b/>
          <w:bCs/>
          <w:sz w:val="24"/>
        </w:rPr>
        <w:t>12</w:t>
      </w:r>
    </w:p>
    <w:p w:rsidR="00466FA3" w:rsidRPr="00E6607C" w:rsidRDefault="00AD6F81">
      <w:pPr>
        <w:autoSpaceDN w:val="0"/>
        <w:spacing w:line="360" w:lineRule="auto"/>
        <w:jc w:val="center"/>
        <w:rPr>
          <w:b/>
          <w:bCs/>
          <w:sz w:val="24"/>
        </w:rPr>
      </w:pPr>
      <w:r w:rsidRPr="00E6607C">
        <w:rPr>
          <w:rFonts w:hint="eastAsia"/>
          <w:b/>
          <w:bCs/>
          <w:sz w:val="24"/>
        </w:rPr>
        <w:t>供应商认为需要提供的其他材料</w:t>
      </w:r>
    </w:p>
    <w:p w:rsidR="00466FA3" w:rsidRPr="00E6607C" w:rsidRDefault="00466FA3"/>
    <w:p w:rsidR="00466FA3" w:rsidRPr="00E6607C" w:rsidRDefault="00466FA3"/>
    <w:p w:rsidR="00466FA3" w:rsidRPr="00E6607C" w:rsidRDefault="00466FA3"/>
    <w:p w:rsidR="00466FA3" w:rsidRPr="00E6607C" w:rsidRDefault="00466FA3"/>
    <w:p w:rsidR="00466FA3" w:rsidRPr="00E6607C" w:rsidRDefault="00466FA3"/>
    <w:bookmarkEnd w:id="0"/>
    <w:bookmarkEnd w:id="1"/>
    <w:p w:rsidR="00466FA3" w:rsidRPr="00E6607C" w:rsidRDefault="00466FA3"/>
    <w:sectPr w:rsidR="00466FA3" w:rsidRPr="00E6607C">
      <w:headerReference w:type="default" r:id="rId13"/>
      <w:footerReference w:type="default" r:id="rId14"/>
      <w:pgSz w:w="11906" w:h="16838"/>
      <w:pgMar w:top="1440" w:right="1797" w:bottom="1440" w:left="1797" w:header="851" w:footer="992" w:gutter="0"/>
      <w:pgNumType w:start="1"/>
      <w:cols w:space="720"/>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5B52" w:rsidRDefault="00E15B52">
      <w:r>
        <w:separator/>
      </w:r>
    </w:p>
  </w:endnote>
  <w:endnote w:type="continuationSeparator" w:id="0">
    <w:p w:rsidR="00E15B52" w:rsidRDefault="00E15B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仿宋_GB2312">
    <w:altName w:val="仿宋"/>
    <w:charset w:val="86"/>
    <w:family w:val="modern"/>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幼圆">
    <w:panose1 w:val="02010509060101010101"/>
    <w:charset w:val="86"/>
    <w:family w:val="modern"/>
    <w:pitch w:val="fixed"/>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
    <w:altName w:val="微软雅黑"/>
    <w:charset w:val="00"/>
    <w:family w:val="roman"/>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6FA3" w:rsidRDefault="00AD6F81">
    <w:pPr>
      <w:pStyle w:val="ab"/>
      <w:jc w:val="center"/>
    </w:pPr>
    <w:r>
      <w:fldChar w:fldCharType="begin"/>
    </w:r>
    <w:r>
      <w:instrText xml:space="preserve"> PAGE   \* MERGEFORMAT </w:instrText>
    </w:r>
    <w:r>
      <w:fldChar w:fldCharType="separate"/>
    </w:r>
    <w:r w:rsidR="004A6F7C">
      <w:rPr>
        <w:noProof/>
      </w:rPr>
      <w:t>16</w:t>
    </w:r>
    <w:r>
      <w:fldChar w:fldCharType="end"/>
    </w:r>
  </w:p>
  <w:p w:rsidR="00466FA3" w:rsidRDefault="00466FA3">
    <w:pPr>
      <w:pStyle w:val="ab"/>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5B52" w:rsidRDefault="00E15B52">
      <w:r>
        <w:separator/>
      </w:r>
    </w:p>
  </w:footnote>
  <w:footnote w:type="continuationSeparator" w:id="0">
    <w:p w:rsidR="00E15B52" w:rsidRDefault="00E15B5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6FA3" w:rsidRDefault="00466FA3">
    <w:pPr>
      <w:pStyle w:val="ac"/>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6FA3" w:rsidRDefault="00AD6F81">
    <w:pPr>
      <w:pStyle w:val="ac"/>
      <w:jc w:val="both"/>
    </w:pPr>
    <w:r>
      <w:rPr>
        <w:rFonts w:hint="eastAsia"/>
      </w:rPr>
      <w:t xml:space="preserve"> </w:t>
    </w:r>
    <w:r>
      <w:rPr>
        <w:rFonts w:hint="eastAsia"/>
      </w:rPr>
      <w:t>单一来源谈判文件</w:t>
    </w:r>
    <w:r>
      <w:rPr>
        <w:rFonts w:hint="eastAsia"/>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A3EC7578"/>
    <w:multiLevelType w:val="multilevel"/>
    <w:tmpl w:val="A3EC7578"/>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2">
    <w:nsid w:val="B0E1C773"/>
    <w:multiLevelType w:val="multilevel"/>
    <w:tmpl w:val="B0E1C773"/>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3">
    <w:nsid w:val="BCF5A594"/>
    <w:multiLevelType w:val="singleLevel"/>
    <w:tmpl w:val="BCF5A594"/>
    <w:lvl w:ilvl="0">
      <w:start w:val="2"/>
      <w:numFmt w:val="decimal"/>
      <w:suff w:val="nothing"/>
      <w:lvlText w:val="%1、"/>
      <w:lvlJc w:val="left"/>
    </w:lvl>
  </w:abstractNum>
  <w:abstractNum w:abstractNumId="4">
    <w:nsid w:val="BDFF688E"/>
    <w:multiLevelType w:val="multilevel"/>
    <w:tmpl w:val="BDFF688E"/>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5">
    <w:nsid w:val="D84652DD"/>
    <w:multiLevelType w:val="multilevel"/>
    <w:tmpl w:val="D84652DD"/>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6">
    <w:nsid w:val="DB4A9401"/>
    <w:multiLevelType w:val="singleLevel"/>
    <w:tmpl w:val="DB4A9401"/>
    <w:lvl w:ilvl="0">
      <w:start w:val="1"/>
      <w:numFmt w:val="decimal"/>
      <w:suff w:val="nothing"/>
      <w:lvlText w:val="%1、"/>
      <w:lvlJc w:val="left"/>
    </w:lvl>
  </w:abstractNum>
  <w:abstractNum w:abstractNumId="7">
    <w:nsid w:val="DF1D2495"/>
    <w:multiLevelType w:val="singleLevel"/>
    <w:tmpl w:val="DF1D2495"/>
    <w:lvl w:ilvl="0">
      <w:start w:val="1"/>
      <w:numFmt w:val="decimal"/>
      <w:suff w:val="nothing"/>
      <w:lvlText w:val="%1、"/>
      <w:lvlJc w:val="left"/>
    </w:lvl>
  </w:abstractNum>
  <w:abstractNum w:abstractNumId="8">
    <w:nsid w:val="ECB8FD43"/>
    <w:multiLevelType w:val="multilevel"/>
    <w:tmpl w:val="ECB8FD43"/>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9">
    <w:nsid w:val="002FCA37"/>
    <w:multiLevelType w:val="multilevel"/>
    <w:tmpl w:val="002FCA37"/>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10">
    <w:nsid w:val="2E4CA392"/>
    <w:multiLevelType w:val="singleLevel"/>
    <w:tmpl w:val="2E4CA392"/>
    <w:lvl w:ilvl="0">
      <w:start w:val="1"/>
      <w:numFmt w:val="decimal"/>
      <w:suff w:val="nothing"/>
      <w:lvlText w:val="%1、"/>
      <w:lvlJc w:val="left"/>
    </w:lvl>
  </w:abstractNum>
  <w:abstractNum w:abstractNumId="11">
    <w:nsid w:val="60C1B86F"/>
    <w:multiLevelType w:val="singleLevel"/>
    <w:tmpl w:val="60C1B86F"/>
    <w:lvl w:ilvl="0">
      <w:start w:val="2"/>
      <w:numFmt w:val="chineseCounting"/>
      <w:suff w:val="nothing"/>
      <w:lvlText w:val="（%1）"/>
      <w:lvlJc w:val="left"/>
      <w:rPr>
        <w:rFonts w:hint="eastAsia"/>
      </w:rPr>
    </w:lvl>
  </w:abstractNum>
  <w:num w:numId="1">
    <w:abstractNumId w:val="0"/>
  </w:num>
  <w:num w:numId="2">
    <w:abstractNumId w:val="10"/>
  </w:num>
  <w:num w:numId="3">
    <w:abstractNumId w:val="6"/>
  </w:num>
  <w:num w:numId="4">
    <w:abstractNumId w:val="3"/>
  </w:num>
  <w:num w:numId="5">
    <w:abstractNumId w:val="7"/>
  </w:num>
  <w:num w:numId="6">
    <w:abstractNumId w:val="11"/>
  </w:num>
  <w:num w:numId="7">
    <w:abstractNumId w:val="5"/>
  </w:num>
  <w:num w:numId="8">
    <w:abstractNumId w:val="1"/>
  </w:num>
  <w:num w:numId="9">
    <w:abstractNumId w:val="4"/>
  </w:num>
  <w:num w:numId="10">
    <w:abstractNumId w:val="8"/>
  </w:num>
  <w:num w:numId="11">
    <w:abstractNumId w:val="2"/>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42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mU4NTFjZDUyMjczN2VlYmNmMGM4NjZkOTA5ZTkwNGQifQ=="/>
  </w:docVars>
  <w:rsids>
    <w:rsidRoot w:val="00A3737E"/>
    <w:rsid w:val="000008D1"/>
    <w:rsid w:val="000014F4"/>
    <w:rsid w:val="00001F50"/>
    <w:rsid w:val="0000212B"/>
    <w:rsid w:val="0000240D"/>
    <w:rsid w:val="000031B7"/>
    <w:rsid w:val="00004034"/>
    <w:rsid w:val="000041C0"/>
    <w:rsid w:val="00006F2D"/>
    <w:rsid w:val="00007CA3"/>
    <w:rsid w:val="00010421"/>
    <w:rsid w:val="00010DE6"/>
    <w:rsid w:val="00012487"/>
    <w:rsid w:val="00012F7A"/>
    <w:rsid w:val="0001340B"/>
    <w:rsid w:val="0001350C"/>
    <w:rsid w:val="0001475C"/>
    <w:rsid w:val="000147C7"/>
    <w:rsid w:val="0001499E"/>
    <w:rsid w:val="00015635"/>
    <w:rsid w:val="0001638C"/>
    <w:rsid w:val="00017CF1"/>
    <w:rsid w:val="00017D8B"/>
    <w:rsid w:val="00017E5B"/>
    <w:rsid w:val="00017FAB"/>
    <w:rsid w:val="0002071A"/>
    <w:rsid w:val="00020A27"/>
    <w:rsid w:val="000210A1"/>
    <w:rsid w:val="00022A23"/>
    <w:rsid w:val="000232D0"/>
    <w:rsid w:val="0002372E"/>
    <w:rsid w:val="00023B74"/>
    <w:rsid w:val="00023BBC"/>
    <w:rsid w:val="00024D28"/>
    <w:rsid w:val="000252C4"/>
    <w:rsid w:val="00025310"/>
    <w:rsid w:val="000254AC"/>
    <w:rsid w:val="0002585E"/>
    <w:rsid w:val="00025BDF"/>
    <w:rsid w:val="00025F56"/>
    <w:rsid w:val="00026273"/>
    <w:rsid w:val="0002662C"/>
    <w:rsid w:val="000266D5"/>
    <w:rsid w:val="00026A5C"/>
    <w:rsid w:val="00026E50"/>
    <w:rsid w:val="000278FA"/>
    <w:rsid w:val="0003085D"/>
    <w:rsid w:val="00030A0E"/>
    <w:rsid w:val="000325D8"/>
    <w:rsid w:val="000336DD"/>
    <w:rsid w:val="00033775"/>
    <w:rsid w:val="0003422B"/>
    <w:rsid w:val="00034ECF"/>
    <w:rsid w:val="00036293"/>
    <w:rsid w:val="0004024B"/>
    <w:rsid w:val="000414E1"/>
    <w:rsid w:val="00041CF2"/>
    <w:rsid w:val="00041D85"/>
    <w:rsid w:val="00041DEE"/>
    <w:rsid w:val="000431C2"/>
    <w:rsid w:val="0004387E"/>
    <w:rsid w:val="00044847"/>
    <w:rsid w:val="000456D4"/>
    <w:rsid w:val="000472D2"/>
    <w:rsid w:val="00047EE5"/>
    <w:rsid w:val="00050CCC"/>
    <w:rsid w:val="00050E42"/>
    <w:rsid w:val="000533F0"/>
    <w:rsid w:val="00053FFD"/>
    <w:rsid w:val="000547C6"/>
    <w:rsid w:val="00054CCD"/>
    <w:rsid w:val="00055026"/>
    <w:rsid w:val="000552BC"/>
    <w:rsid w:val="0005573A"/>
    <w:rsid w:val="00055D0C"/>
    <w:rsid w:val="00057988"/>
    <w:rsid w:val="00060E11"/>
    <w:rsid w:val="000612D0"/>
    <w:rsid w:val="000640C5"/>
    <w:rsid w:val="00065137"/>
    <w:rsid w:val="0006687C"/>
    <w:rsid w:val="000674C6"/>
    <w:rsid w:val="00070521"/>
    <w:rsid w:val="00071969"/>
    <w:rsid w:val="00071F9F"/>
    <w:rsid w:val="00073706"/>
    <w:rsid w:val="00074DE9"/>
    <w:rsid w:val="00076940"/>
    <w:rsid w:val="000800DA"/>
    <w:rsid w:val="00080123"/>
    <w:rsid w:val="00080C67"/>
    <w:rsid w:val="00081D4E"/>
    <w:rsid w:val="000823A6"/>
    <w:rsid w:val="00082CC7"/>
    <w:rsid w:val="000835B1"/>
    <w:rsid w:val="000835C5"/>
    <w:rsid w:val="00083F7F"/>
    <w:rsid w:val="0008439A"/>
    <w:rsid w:val="00084C96"/>
    <w:rsid w:val="0008558F"/>
    <w:rsid w:val="0008571F"/>
    <w:rsid w:val="00085FA4"/>
    <w:rsid w:val="00087857"/>
    <w:rsid w:val="00090841"/>
    <w:rsid w:val="00090BC7"/>
    <w:rsid w:val="00090D13"/>
    <w:rsid w:val="00090DA2"/>
    <w:rsid w:val="00091B8A"/>
    <w:rsid w:val="00091BB8"/>
    <w:rsid w:val="00092961"/>
    <w:rsid w:val="00092F2E"/>
    <w:rsid w:val="000932C3"/>
    <w:rsid w:val="00093D28"/>
    <w:rsid w:val="00093F9F"/>
    <w:rsid w:val="0009473A"/>
    <w:rsid w:val="00094B25"/>
    <w:rsid w:val="00094F22"/>
    <w:rsid w:val="000956FF"/>
    <w:rsid w:val="000966ED"/>
    <w:rsid w:val="00096AC4"/>
    <w:rsid w:val="000972B4"/>
    <w:rsid w:val="00097C08"/>
    <w:rsid w:val="00097EBC"/>
    <w:rsid w:val="000A196B"/>
    <w:rsid w:val="000A2076"/>
    <w:rsid w:val="000A230C"/>
    <w:rsid w:val="000A3E74"/>
    <w:rsid w:val="000A447E"/>
    <w:rsid w:val="000A481B"/>
    <w:rsid w:val="000A4FC3"/>
    <w:rsid w:val="000A5D72"/>
    <w:rsid w:val="000A7596"/>
    <w:rsid w:val="000A784D"/>
    <w:rsid w:val="000B0658"/>
    <w:rsid w:val="000B2947"/>
    <w:rsid w:val="000B2C85"/>
    <w:rsid w:val="000B30F5"/>
    <w:rsid w:val="000B3A8D"/>
    <w:rsid w:val="000B4663"/>
    <w:rsid w:val="000B4721"/>
    <w:rsid w:val="000B4A5C"/>
    <w:rsid w:val="000B74A8"/>
    <w:rsid w:val="000B7995"/>
    <w:rsid w:val="000C0BBF"/>
    <w:rsid w:val="000C0D47"/>
    <w:rsid w:val="000C1088"/>
    <w:rsid w:val="000C135A"/>
    <w:rsid w:val="000C1461"/>
    <w:rsid w:val="000C14D9"/>
    <w:rsid w:val="000C3B29"/>
    <w:rsid w:val="000C3D22"/>
    <w:rsid w:val="000C580D"/>
    <w:rsid w:val="000C5AD2"/>
    <w:rsid w:val="000C5D53"/>
    <w:rsid w:val="000C5FD0"/>
    <w:rsid w:val="000C6992"/>
    <w:rsid w:val="000C6D20"/>
    <w:rsid w:val="000C7D29"/>
    <w:rsid w:val="000D06DD"/>
    <w:rsid w:val="000D0C2F"/>
    <w:rsid w:val="000D2024"/>
    <w:rsid w:val="000D23A0"/>
    <w:rsid w:val="000D26E6"/>
    <w:rsid w:val="000D3291"/>
    <w:rsid w:val="000D3329"/>
    <w:rsid w:val="000D3E56"/>
    <w:rsid w:val="000D4367"/>
    <w:rsid w:val="000D4422"/>
    <w:rsid w:val="000D595E"/>
    <w:rsid w:val="000D5C4E"/>
    <w:rsid w:val="000D79B8"/>
    <w:rsid w:val="000D7A16"/>
    <w:rsid w:val="000E00AE"/>
    <w:rsid w:val="000E06CF"/>
    <w:rsid w:val="000E072D"/>
    <w:rsid w:val="000E0889"/>
    <w:rsid w:val="000E092E"/>
    <w:rsid w:val="000E1334"/>
    <w:rsid w:val="000E2088"/>
    <w:rsid w:val="000E2611"/>
    <w:rsid w:val="000E312E"/>
    <w:rsid w:val="000E391F"/>
    <w:rsid w:val="000E3E54"/>
    <w:rsid w:val="000E4199"/>
    <w:rsid w:val="000E5DC9"/>
    <w:rsid w:val="000E5FBA"/>
    <w:rsid w:val="000E6345"/>
    <w:rsid w:val="000E68F0"/>
    <w:rsid w:val="000E6E2F"/>
    <w:rsid w:val="000E7258"/>
    <w:rsid w:val="000F0AEB"/>
    <w:rsid w:val="000F136C"/>
    <w:rsid w:val="000F13E0"/>
    <w:rsid w:val="000F1932"/>
    <w:rsid w:val="000F2026"/>
    <w:rsid w:val="000F2807"/>
    <w:rsid w:val="000F32BB"/>
    <w:rsid w:val="000F3F07"/>
    <w:rsid w:val="000F424F"/>
    <w:rsid w:val="000F473A"/>
    <w:rsid w:val="000F615E"/>
    <w:rsid w:val="000F6704"/>
    <w:rsid w:val="000F6A4D"/>
    <w:rsid w:val="000F72A0"/>
    <w:rsid w:val="000F76B6"/>
    <w:rsid w:val="000F7FBF"/>
    <w:rsid w:val="00100133"/>
    <w:rsid w:val="00100451"/>
    <w:rsid w:val="00100C55"/>
    <w:rsid w:val="001011C7"/>
    <w:rsid w:val="001012F0"/>
    <w:rsid w:val="001013B9"/>
    <w:rsid w:val="001013FD"/>
    <w:rsid w:val="001014A6"/>
    <w:rsid w:val="0010152B"/>
    <w:rsid w:val="00101D0A"/>
    <w:rsid w:val="00102310"/>
    <w:rsid w:val="001027FA"/>
    <w:rsid w:val="001037CB"/>
    <w:rsid w:val="00103801"/>
    <w:rsid w:val="00104CDF"/>
    <w:rsid w:val="00105064"/>
    <w:rsid w:val="001053D1"/>
    <w:rsid w:val="00105561"/>
    <w:rsid w:val="001060C7"/>
    <w:rsid w:val="00107888"/>
    <w:rsid w:val="00110182"/>
    <w:rsid w:val="001107E7"/>
    <w:rsid w:val="001112FE"/>
    <w:rsid w:val="001116EA"/>
    <w:rsid w:val="00111A06"/>
    <w:rsid w:val="00111B26"/>
    <w:rsid w:val="001122FC"/>
    <w:rsid w:val="00112871"/>
    <w:rsid w:val="001130AC"/>
    <w:rsid w:val="00113A95"/>
    <w:rsid w:val="00116A19"/>
    <w:rsid w:val="001172B4"/>
    <w:rsid w:val="0012041C"/>
    <w:rsid w:val="00120938"/>
    <w:rsid w:val="001210A4"/>
    <w:rsid w:val="001210B4"/>
    <w:rsid w:val="00121AD9"/>
    <w:rsid w:val="00121DC7"/>
    <w:rsid w:val="0012275A"/>
    <w:rsid w:val="00122B05"/>
    <w:rsid w:val="00122C7A"/>
    <w:rsid w:val="00122D6A"/>
    <w:rsid w:val="00122DB7"/>
    <w:rsid w:val="00122ED4"/>
    <w:rsid w:val="00124032"/>
    <w:rsid w:val="00124623"/>
    <w:rsid w:val="00124A52"/>
    <w:rsid w:val="0012536E"/>
    <w:rsid w:val="001255D2"/>
    <w:rsid w:val="001269A8"/>
    <w:rsid w:val="001277AA"/>
    <w:rsid w:val="00127C73"/>
    <w:rsid w:val="00127DAF"/>
    <w:rsid w:val="00127EE3"/>
    <w:rsid w:val="00131201"/>
    <w:rsid w:val="001314DD"/>
    <w:rsid w:val="0013155E"/>
    <w:rsid w:val="00131756"/>
    <w:rsid w:val="0013223D"/>
    <w:rsid w:val="00133623"/>
    <w:rsid w:val="00134115"/>
    <w:rsid w:val="0013451A"/>
    <w:rsid w:val="00136971"/>
    <w:rsid w:val="00136F00"/>
    <w:rsid w:val="00137185"/>
    <w:rsid w:val="0013723F"/>
    <w:rsid w:val="00137A0C"/>
    <w:rsid w:val="00137F61"/>
    <w:rsid w:val="001408BC"/>
    <w:rsid w:val="00140A16"/>
    <w:rsid w:val="00140C9F"/>
    <w:rsid w:val="00141E87"/>
    <w:rsid w:val="00141F31"/>
    <w:rsid w:val="001423B9"/>
    <w:rsid w:val="00142E85"/>
    <w:rsid w:val="0014320D"/>
    <w:rsid w:val="00143C67"/>
    <w:rsid w:val="00143F39"/>
    <w:rsid w:val="001443E8"/>
    <w:rsid w:val="00144AFF"/>
    <w:rsid w:val="0014617E"/>
    <w:rsid w:val="00146257"/>
    <w:rsid w:val="0014638D"/>
    <w:rsid w:val="0014654D"/>
    <w:rsid w:val="0014755A"/>
    <w:rsid w:val="001476FD"/>
    <w:rsid w:val="001504A9"/>
    <w:rsid w:val="0015053A"/>
    <w:rsid w:val="00150B66"/>
    <w:rsid w:val="001511FE"/>
    <w:rsid w:val="001518BB"/>
    <w:rsid w:val="00151BC3"/>
    <w:rsid w:val="00151CB3"/>
    <w:rsid w:val="00152A25"/>
    <w:rsid w:val="001534DA"/>
    <w:rsid w:val="001549AA"/>
    <w:rsid w:val="00154D15"/>
    <w:rsid w:val="00155575"/>
    <w:rsid w:val="0015557D"/>
    <w:rsid w:val="001556B9"/>
    <w:rsid w:val="001558AE"/>
    <w:rsid w:val="00156338"/>
    <w:rsid w:val="0015638B"/>
    <w:rsid w:val="001564E9"/>
    <w:rsid w:val="001564ED"/>
    <w:rsid w:val="00156A38"/>
    <w:rsid w:val="00156E6A"/>
    <w:rsid w:val="00157217"/>
    <w:rsid w:val="001576AC"/>
    <w:rsid w:val="0016117B"/>
    <w:rsid w:val="00162395"/>
    <w:rsid w:val="00164099"/>
    <w:rsid w:val="00164A7E"/>
    <w:rsid w:val="00164E8E"/>
    <w:rsid w:val="00164F01"/>
    <w:rsid w:val="00165109"/>
    <w:rsid w:val="001665D8"/>
    <w:rsid w:val="00167A23"/>
    <w:rsid w:val="00167E45"/>
    <w:rsid w:val="001700E5"/>
    <w:rsid w:val="001713A7"/>
    <w:rsid w:val="0017140F"/>
    <w:rsid w:val="00171614"/>
    <w:rsid w:val="00173D8E"/>
    <w:rsid w:val="0017571D"/>
    <w:rsid w:val="00175BE1"/>
    <w:rsid w:val="00176258"/>
    <w:rsid w:val="00181055"/>
    <w:rsid w:val="001819E3"/>
    <w:rsid w:val="0018241E"/>
    <w:rsid w:val="0018261C"/>
    <w:rsid w:val="001836B4"/>
    <w:rsid w:val="001837DB"/>
    <w:rsid w:val="00183CBF"/>
    <w:rsid w:val="00183D84"/>
    <w:rsid w:val="00183EF6"/>
    <w:rsid w:val="001840A4"/>
    <w:rsid w:val="0018459B"/>
    <w:rsid w:val="001845AE"/>
    <w:rsid w:val="001846CE"/>
    <w:rsid w:val="00185138"/>
    <w:rsid w:val="00185408"/>
    <w:rsid w:val="00185CD1"/>
    <w:rsid w:val="00186762"/>
    <w:rsid w:val="00186DA4"/>
    <w:rsid w:val="001906CD"/>
    <w:rsid w:val="00190EA0"/>
    <w:rsid w:val="00191F0E"/>
    <w:rsid w:val="00192DFA"/>
    <w:rsid w:val="00192E43"/>
    <w:rsid w:val="00193976"/>
    <w:rsid w:val="0019767E"/>
    <w:rsid w:val="00197F8C"/>
    <w:rsid w:val="001A06BB"/>
    <w:rsid w:val="001A0821"/>
    <w:rsid w:val="001A15C4"/>
    <w:rsid w:val="001A17FD"/>
    <w:rsid w:val="001A1D07"/>
    <w:rsid w:val="001A1FAD"/>
    <w:rsid w:val="001A24A8"/>
    <w:rsid w:val="001A292B"/>
    <w:rsid w:val="001A2D82"/>
    <w:rsid w:val="001A451C"/>
    <w:rsid w:val="001A4D02"/>
    <w:rsid w:val="001A5933"/>
    <w:rsid w:val="001A608E"/>
    <w:rsid w:val="001A6EAD"/>
    <w:rsid w:val="001A6EB0"/>
    <w:rsid w:val="001B00AF"/>
    <w:rsid w:val="001B0E2C"/>
    <w:rsid w:val="001B14BE"/>
    <w:rsid w:val="001B14FA"/>
    <w:rsid w:val="001B19C2"/>
    <w:rsid w:val="001B1BDE"/>
    <w:rsid w:val="001B2093"/>
    <w:rsid w:val="001B2B63"/>
    <w:rsid w:val="001B37FF"/>
    <w:rsid w:val="001B3E1A"/>
    <w:rsid w:val="001B3EB0"/>
    <w:rsid w:val="001B43C8"/>
    <w:rsid w:val="001B4639"/>
    <w:rsid w:val="001B47E9"/>
    <w:rsid w:val="001B5772"/>
    <w:rsid w:val="001B5AE8"/>
    <w:rsid w:val="001B6FFA"/>
    <w:rsid w:val="001B70D4"/>
    <w:rsid w:val="001C0788"/>
    <w:rsid w:val="001C1189"/>
    <w:rsid w:val="001C174F"/>
    <w:rsid w:val="001C1B23"/>
    <w:rsid w:val="001C276C"/>
    <w:rsid w:val="001C28A6"/>
    <w:rsid w:val="001C3DCF"/>
    <w:rsid w:val="001C42F6"/>
    <w:rsid w:val="001C4726"/>
    <w:rsid w:val="001C51BD"/>
    <w:rsid w:val="001C67AC"/>
    <w:rsid w:val="001C6997"/>
    <w:rsid w:val="001C703E"/>
    <w:rsid w:val="001D273A"/>
    <w:rsid w:val="001D2868"/>
    <w:rsid w:val="001D3001"/>
    <w:rsid w:val="001D5713"/>
    <w:rsid w:val="001D57AB"/>
    <w:rsid w:val="001D6B18"/>
    <w:rsid w:val="001E028C"/>
    <w:rsid w:val="001E0397"/>
    <w:rsid w:val="001E2E27"/>
    <w:rsid w:val="001E3989"/>
    <w:rsid w:val="001E41CA"/>
    <w:rsid w:val="001E4481"/>
    <w:rsid w:val="001E4CA5"/>
    <w:rsid w:val="001E51EE"/>
    <w:rsid w:val="001E571D"/>
    <w:rsid w:val="001E5F13"/>
    <w:rsid w:val="001E65E3"/>
    <w:rsid w:val="001E72CA"/>
    <w:rsid w:val="001E734F"/>
    <w:rsid w:val="001E7474"/>
    <w:rsid w:val="001E7B47"/>
    <w:rsid w:val="001F0A41"/>
    <w:rsid w:val="001F0FA3"/>
    <w:rsid w:val="001F1112"/>
    <w:rsid w:val="001F3779"/>
    <w:rsid w:val="001F4E9D"/>
    <w:rsid w:val="001F59C3"/>
    <w:rsid w:val="001F5E8B"/>
    <w:rsid w:val="001F609E"/>
    <w:rsid w:val="001F7DE6"/>
    <w:rsid w:val="001F7E6D"/>
    <w:rsid w:val="00200651"/>
    <w:rsid w:val="00200905"/>
    <w:rsid w:val="00200F57"/>
    <w:rsid w:val="0020182F"/>
    <w:rsid w:val="00202447"/>
    <w:rsid w:val="00203C6A"/>
    <w:rsid w:val="002040AE"/>
    <w:rsid w:val="0020412E"/>
    <w:rsid w:val="00205286"/>
    <w:rsid w:val="002060FE"/>
    <w:rsid w:val="00206F7C"/>
    <w:rsid w:val="0021069B"/>
    <w:rsid w:val="00210B87"/>
    <w:rsid w:val="002120D8"/>
    <w:rsid w:val="00212BAF"/>
    <w:rsid w:val="002140FB"/>
    <w:rsid w:val="002140FC"/>
    <w:rsid w:val="00214B24"/>
    <w:rsid w:val="00214D2B"/>
    <w:rsid w:val="0021529D"/>
    <w:rsid w:val="00215B7F"/>
    <w:rsid w:val="00215CF4"/>
    <w:rsid w:val="0021664F"/>
    <w:rsid w:val="0021686B"/>
    <w:rsid w:val="0021723B"/>
    <w:rsid w:val="002172C5"/>
    <w:rsid w:val="00217336"/>
    <w:rsid w:val="0021790D"/>
    <w:rsid w:val="00217A33"/>
    <w:rsid w:val="00217F29"/>
    <w:rsid w:val="0022191A"/>
    <w:rsid w:val="00221A64"/>
    <w:rsid w:val="00221F16"/>
    <w:rsid w:val="0022277A"/>
    <w:rsid w:val="0022341D"/>
    <w:rsid w:val="00224011"/>
    <w:rsid w:val="00224B51"/>
    <w:rsid w:val="002254D7"/>
    <w:rsid w:val="00225A1D"/>
    <w:rsid w:val="00225A8E"/>
    <w:rsid w:val="00225BCB"/>
    <w:rsid w:val="002261A9"/>
    <w:rsid w:val="0022709B"/>
    <w:rsid w:val="0022709D"/>
    <w:rsid w:val="0022747D"/>
    <w:rsid w:val="00227690"/>
    <w:rsid w:val="00230613"/>
    <w:rsid w:val="002319CB"/>
    <w:rsid w:val="00232D10"/>
    <w:rsid w:val="00232F63"/>
    <w:rsid w:val="0023370E"/>
    <w:rsid w:val="0023399F"/>
    <w:rsid w:val="00234256"/>
    <w:rsid w:val="002343DC"/>
    <w:rsid w:val="00234918"/>
    <w:rsid w:val="00234D7C"/>
    <w:rsid w:val="00234DE6"/>
    <w:rsid w:val="00235FD4"/>
    <w:rsid w:val="00236832"/>
    <w:rsid w:val="002411ED"/>
    <w:rsid w:val="002418EB"/>
    <w:rsid w:val="002432FB"/>
    <w:rsid w:val="002433EF"/>
    <w:rsid w:val="00243603"/>
    <w:rsid w:val="00243E92"/>
    <w:rsid w:val="00244366"/>
    <w:rsid w:val="00245393"/>
    <w:rsid w:val="00245568"/>
    <w:rsid w:val="002461EB"/>
    <w:rsid w:val="0024631F"/>
    <w:rsid w:val="00246427"/>
    <w:rsid w:val="0024678F"/>
    <w:rsid w:val="00246E4F"/>
    <w:rsid w:val="00250463"/>
    <w:rsid w:val="00250BF3"/>
    <w:rsid w:val="00252489"/>
    <w:rsid w:val="002528BA"/>
    <w:rsid w:val="0025329D"/>
    <w:rsid w:val="002533AF"/>
    <w:rsid w:val="002537C8"/>
    <w:rsid w:val="002540BD"/>
    <w:rsid w:val="00254C86"/>
    <w:rsid w:val="002556A7"/>
    <w:rsid w:val="00256CFF"/>
    <w:rsid w:val="0025702D"/>
    <w:rsid w:val="00257247"/>
    <w:rsid w:val="002579A4"/>
    <w:rsid w:val="002606E9"/>
    <w:rsid w:val="00260E42"/>
    <w:rsid w:val="002618C0"/>
    <w:rsid w:val="00261DE9"/>
    <w:rsid w:val="002624D7"/>
    <w:rsid w:val="00262907"/>
    <w:rsid w:val="00262979"/>
    <w:rsid w:val="00263A79"/>
    <w:rsid w:val="00263F40"/>
    <w:rsid w:val="00263FEC"/>
    <w:rsid w:val="00264002"/>
    <w:rsid w:val="0026458F"/>
    <w:rsid w:val="00264C48"/>
    <w:rsid w:val="00264C49"/>
    <w:rsid w:val="002651EA"/>
    <w:rsid w:val="00265764"/>
    <w:rsid w:val="00265B51"/>
    <w:rsid w:val="00266BCC"/>
    <w:rsid w:val="00267BB9"/>
    <w:rsid w:val="00267DFB"/>
    <w:rsid w:val="00270C0E"/>
    <w:rsid w:val="00270E5D"/>
    <w:rsid w:val="0027100E"/>
    <w:rsid w:val="00271157"/>
    <w:rsid w:val="00271192"/>
    <w:rsid w:val="0027137A"/>
    <w:rsid w:val="0027191C"/>
    <w:rsid w:val="00271C03"/>
    <w:rsid w:val="00271C4E"/>
    <w:rsid w:val="00271D3E"/>
    <w:rsid w:val="0027321A"/>
    <w:rsid w:val="002752F3"/>
    <w:rsid w:val="002758B4"/>
    <w:rsid w:val="00275E7F"/>
    <w:rsid w:val="00277323"/>
    <w:rsid w:val="002777E5"/>
    <w:rsid w:val="002807FB"/>
    <w:rsid w:val="00281AD7"/>
    <w:rsid w:val="00282656"/>
    <w:rsid w:val="00282F0D"/>
    <w:rsid w:val="002846E8"/>
    <w:rsid w:val="00284E81"/>
    <w:rsid w:val="00284EAC"/>
    <w:rsid w:val="002864D9"/>
    <w:rsid w:val="00286D77"/>
    <w:rsid w:val="002870A3"/>
    <w:rsid w:val="0028732D"/>
    <w:rsid w:val="002879D8"/>
    <w:rsid w:val="00287A05"/>
    <w:rsid w:val="0029009E"/>
    <w:rsid w:val="00290489"/>
    <w:rsid w:val="002910DD"/>
    <w:rsid w:val="002912DB"/>
    <w:rsid w:val="00291AEE"/>
    <w:rsid w:val="00292468"/>
    <w:rsid w:val="002926B1"/>
    <w:rsid w:val="00292703"/>
    <w:rsid w:val="00292BC4"/>
    <w:rsid w:val="002932C5"/>
    <w:rsid w:val="002932E3"/>
    <w:rsid w:val="00293EFA"/>
    <w:rsid w:val="00294D0C"/>
    <w:rsid w:val="00294D25"/>
    <w:rsid w:val="00294DF6"/>
    <w:rsid w:val="00294EAB"/>
    <w:rsid w:val="00295563"/>
    <w:rsid w:val="00295804"/>
    <w:rsid w:val="002958A5"/>
    <w:rsid w:val="002964A2"/>
    <w:rsid w:val="002A019F"/>
    <w:rsid w:val="002A0303"/>
    <w:rsid w:val="002A05EA"/>
    <w:rsid w:val="002A0ED2"/>
    <w:rsid w:val="002A108D"/>
    <w:rsid w:val="002A149F"/>
    <w:rsid w:val="002A1524"/>
    <w:rsid w:val="002A1BF5"/>
    <w:rsid w:val="002A3963"/>
    <w:rsid w:val="002A3E29"/>
    <w:rsid w:val="002A56CF"/>
    <w:rsid w:val="002A5A24"/>
    <w:rsid w:val="002A691B"/>
    <w:rsid w:val="002B09C1"/>
    <w:rsid w:val="002B1323"/>
    <w:rsid w:val="002B192C"/>
    <w:rsid w:val="002B260E"/>
    <w:rsid w:val="002B267B"/>
    <w:rsid w:val="002B2CCE"/>
    <w:rsid w:val="002B3C1D"/>
    <w:rsid w:val="002B428F"/>
    <w:rsid w:val="002B49C2"/>
    <w:rsid w:val="002B5A8E"/>
    <w:rsid w:val="002B5F05"/>
    <w:rsid w:val="002B6380"/>
    <w:rsid w:val="002B6491"/>
    <w:rsid w:val="002B6939"/>
    <w:rsid w:val="002B7DF2"/>
    <w:rsid w:val="002B7ED7"/>
    <w:rsid w:val="002C1999"/>
    <w:rsid w:val="002C2563"/>
    <w:rsid w:val="002C2789"/>
    <w:rsid w:val="002C3343"/>
    <w:rsid w:val="002C3363"/>
    <w:rsid w:val="002C3B6E"/>
    <w:rsid w:val="002C3B82"/>
    <w:rsid w:val="002C3C7F"/>
    <w:rsid w:val="002C40D0"/>
    <w:rsid w:val="002C4C2D"/>
    <w:rsid w:val="002C5119"/>
    <w:rsid w:val="002C608F"/>
    <w:rsid w:val="002C667B"/>
    <w:rsid w:val="002C737D"/>
    <w:rsid w:val="002D017B"/>
    <w:rsid w:val="002D0667"/>
    <w:rsid w:val="002D24DD"/>
    <w:rsid w:val="002D2934"/>
    <w:rsid w:val="002D2F94"/>
    <w:rsid w:val="002D3009"/>
    <w:rsid w:val="002D332D"/>
    <w:rsid w:val="002D34C4"/>
    <w:rsid w:val="002D35F3"/>
    <w:rsid w:val="002D37B5"/>
    <w:rsid w:val="002D3F3E"/>
    <w:rsid w:val="002D41BF"/>
    <w:rsid w:val="002D56FB"/>
    <w:rsid w:val="002D5D65"/>
    <w:rsid w:val="002D7332"/>
    <w:rsid w:val="002D756D"/>
    <w:rsid w:val="002E017E"/>
    <w:rsid w:val="002E06B0"/>
    <w:rsid w:val="002E14D1"/>
    <w:rsid w:val="002E16B0"/>
    <w:rsid w:val="002E1A24"/>
    <w:rsid w:val="002E2AD3"/>
    <w:rsid w:val="002E2AFE"/>
    <w:rsid w:val="002E2D3D"/>
    <w:rsid w:val="002E36CF"/>
    <w:rsid w:val="002E3AFB"/>
    <w:rsid w:val="002E3E0D"/>
    <w:rsid w:val="002E51FF"/>
    <w:rsid w:val="002E5B38"/>
    <w:rsid w:val="002E67D8"/>
    <w:rsid w:val="002E7FC6"/>
    <w:rsid w:val="002F076D"/>
    <w:rsid w:val="002F08C9"/>
    <w:rsid w:val="002F106E"/>
    <w:rsid w:val="002F1229"/>
    <w:rsid w:val="002F1785"/>
    <w:rsid w:val="002F1D11"/>
    <w:rsid w:val="002F21E5"/>
    <w:rsid w:val="002F2445"/>
    <w:rsid w:val="002F2D92"/>
    <w:rsid w:val="002F36EA"/>
    <w:rsid w:val="002F39B8"/>
    <w:rsid w:val="002F44EF"/>
    <w:rsid w:val="002F4C82"/>
    <w:rsid w:val="002F4DCA"/>
    <w:rsid w:val="002F5FB6"/>
    <w:rsid w:val="002F618A"/>
    <w:rsid w:val="002F6777"/>
    <w:rsid w:val="00300447"/>
    <w:rsid w:val="00300BF5"/>
    <w:rsid w:val="0030117F"/>
    <w:rsid w:val="00302AB9"/>
    <w:rsid w:val="00302BDA"/>
    <w:rsid w:val="00302C97"/>
    <w:rsid w:val="003033EF"/>
    <w:rsid w:val="00303408"/>
    <w:rsid w:val="003049D5"/>
    <w:rsid w:val="00304D10"/>
    <w:rsid w:val="003056D0"/>
    <w:rsid w:val="00305885"/>
    <w:rsid w:val="00305A47"/>
    <w:rsid w:val="00305E10"/>
    <w:rsid w:val="00306205"/>
    <w:rsid w:val="003077B8"/>
    <w:rsid w:val="00307E44"/>
    <w:rsid w:val="00310CDD"/>
    <w:rsid w:val="00311075"/>
    <w:rsid w:val="00312209"/>
    <w:rsid w:val="0031237E"/>
    <w:rsid w:val="0031266A"/>
    <w:rsid w:val="003135D3"/>
    <w:rsid w:val="00313F13"/>
    <w:rsid w:val="00314F46"/>
    <w:rsid w:val="0031536C"/>
    <w:rsid w:val="00316A95"/>
    <w:rsid w:val="003178C9"/>
    <w:rsid w:val="00317BA1"/>
    <w:rsid w:val="00317C40"/>
    <w:rsid w:val="00320153"/>
    <w:rsid w:val="00320327"/>
    <w:rsid w:val="00320362"/>
    <w:rsid w:val="00321477"/>
    <w:rsid w:val="00321693"/>
    <w:rsid w:val="00321A23"/>
    <w:rsid w:val="00321D55"/>
    <w:rsid w:val="00322D8F"/>
    <w:rsid w:val="003231F7"/>
    <w:rsid w:val="00324AA0"/>
    <w:rsid w:val="00324F10"/>
    <w:rsid w:val="0032525D"/>
    <w:rsid w:val="0032685E"/>
    <w:rsid w:val="00327242"/>
    <w:rsid w:val="00330E04"/>
    <w:rsid w:val="00330F6D"/>
    <w:rsid w:val="00330FD7"/>
    <w:rsid w:val="0033135D"/>
    <w:rsid w:val="00331F52"/>
    <w:rsid w:val="0033216F"/>
    <w:rsid w:val="00332190"/>
    <w:rsid w:val="003323CA"/>
    <w:rsid w:val="00332797"/>
    <w:rsid w:val="00333060"/>
    <w:rsid w:val="00333635"/>
    <w:rsid w:val="00333AB7"/>
    <w:rsid w:val="00334229"/>
    <w:rsid w:val="0033430E"/>
    <w:rsid w:val="00334873"/>
    <w:rsid w:val="0033577C"/>
    <w:rsid w:val="00335D9F"/>
    <w:rsid w:val="00336FCB"/>
    <w:rsid w:val="00337B71"/>
    <w:rsid w:val="00337DAC"/>
    <w:rsid w:val="00337EA9"/>
    <w:rsid w:val="003404CA"/>
    <w:rsid w:val="003409CA"/>
    <w:rsid w:val="00340D68"/>
    <w:rsid w:val="003411C2"/>
    <w:rsid w:val="003418DA"/>
    <w:rsid w:val="003422AB"/>
    <w:rsid w:val="00343504"/>
    <w:rsid w:val="00344373"/>
    <w:rsid w:val="00344C66"/>
    <w:rsid w:val="003455DC"/>
    <w:rsid w:val="00346E7F"/>
    <w:rsid w:val="003470AB"/>
    <w:rsid w:val="0034711A"/>
    <w:rsid w:val="003474DD"/>
    <w:rsid w:val="003478B4"/>
    <w:rsid w:val="00347B92"/>
    <w:rsid w:val="003515CD"/>
    <w:rsid w:val="00354186"/>
    <w:rsid w:val="0035474A"/>
    <w:rsid w:val="00356051"/>
    <w:rsid w:val="00356D3F"/>
    <w:rsid w:val="00357AFF"/>
    <w:rsid w:val="00357D3C"/>
    <w:rsid w:val="00360A1A"/>
    <w:rsid w:val="003629C9"/>
    <w:rsid w:val="00363BE8"/>
    <w:rsid w:val="00364011"/>
    <w:rsid w:val="00364618"/>
    <w:rsid w:val="00364926"/>
    <w:rsid w:val="003656B3"/>
    <w:rsid w:val="00365BAC"/>
    <w:rsid w:val="00366A21"/>
    <w:rsid w:val="00366B67"/>
    <w:rsid w:val="00367AF2"/>
    <w:rsid w:val="00370FBB"/>
    <w:rsid w:val="00372075"/>
    <w:rsid w:val="00372492"/>
    <w:rsid w:val="00376B8F"/>
    <w:rsid w:val="00376CAA"/>
    <w:rsid w:val="003772D3"/>
    <w:rsid w:val="00380A2C"/>
    <w:rsid w:val="00380D46"/>
    <w:rsid w:val="00381213"/>
    <w:rsid w:val="00381298"/>
    <w:rsid w:val="00381991"/>
    <w:rsid w:val="00381D8E"/>
    <w:rsid w:val="0038256B"/>
    <w:rsid w:val="00382ACD"/>
    <w:rsid w:val="00382C90"/>
    <w:rsid w:val="00383A49"/>
    <w:rsid w:val="00383E49"/>
    <w:rsid w:val="00383E83"/>
    <w:rsid w:val="00383F37"/>
    <w:rsid w:val="00384600"/>
    <w:rsid w:val="00384AD3"/>
    <w:rsid w:val="0038543E"/>
    <w:rsid w:val="00385C45"/>
    <w:rsid w:val="0038604C"/>
    <w:rsid w:val="003864C3"/>
    <w:rsid w:val="00386A78"/>
    <w:rsid w:val="003875ED"/>
    <w:rsid w:val="00387843"/>
    <w:rsid w:val="00390399"/>
    <w:rsid w:val="00390D5B"/>
    <w:rsid w:val="003917FF"/>
    <w:rsid w:val="00391B60"/>
    <w:rsid w:val="00391E65"/>
    <w:rsid w:val="00392797"/>
    <w:rsid w:val="00393B37"/>
    <w:rsid w:val="00393C76"/>
    <w:rsid w:val="00395032"/>
    <w:rsid w:val="00395539"/>
    <w:rsid w:val="003960D9"/>
    <w:rsid w:val="0039621F"/>
    <w:rsid w:val="0039640B"/>
    <w:rsid w:val="00396F59"/>
    <w:rsid w:val="00396F70"/>
    <w:rsid w:val="00397841"/>
    <w:rsid w:val="003A008E"/>
    <w:rsid w:val="003A1C56"/>
    <w:rsid w:val="003A2984"/>
    <w:rsid w:val="003A2A26"/>
    <w:rsid w:val="003A2E7E"/>
    <w:rsid w:val="003A3582"/>
    <w:rsid w:val="003A422F"/>
    <w:rsid w:val="003A503C"/>
    <w:rsid w:val="003A64B1"/>
    <w:rsid w:val="003B0512"/>
    <w:rsid w:val="003B1114"/>
    <w:rsid w:val="003B123D"/>
    <w:rsid w:val="003B13F3"/>
    <w:rsid w:val="003B18D9"/>
    <w:rsid w:val="003B1FB2"/>
    <w:rsid w:val="003B2009"/>
    <w:rsid w:val="003B3877"/>
    <w:rsid w:val="003B3B35"/>
    <w:rsid w:val="003B3BB0"/>
    <w:rsid w:val="003B3E6D"/>
    <w:rsid w:val="003B44FC"/>
    <w:rsid w:val="003B45A2"/>
    <w:rsid w:val="003B516E"/>
    <w:rsid w:val="003B5885"/>
    <w:rsid w:val="003B618C"/>
    <w:rsid w:val="003B6561"/>
    <w:rsid w:val="003B65E1"/>
    <w:rsid w:val="003B7443"/>
    <w:rsid w:val="003B7641"/>
    <w:rsid w:val="003B7B22"/>
    <w:rsid w:val="003C075F"/>
    <w:rsid w:val="003C25DB"/>
    <w:rsid w:val="003C2635"/>
    <w:rsid w:val="003C2A36"/>
    <w:rsid w:val="003C2AF2"/>
    <w:rsid w:val="003C397A"/>
    <w:rsid w:val="003C527F"/>
    <w:rsid w:val="003C585F"/>
    <w:rsid w:val="003C58BC"/>
    <w:rsid w:val="003C5A67"/>
    <w:rsid w:val="003C5EDF"/>
    <w:rsid w:val="003C6541"/>
    <w:rsid w:val="003C66F2"/>
    <w:rsid w:val="003C6C51"/>
    <w:rsid w:val="003C75BE"/>
    <w:rsid w:val="003C7D5E"/>
    <w:rsid w:val="003D0212"/>
    <w:rsid w:val="003D0B13"/>
    <w:rsid w:val="003D0F99"/>
    <w:rsid w:val="003D1160"/>
    <w:rsid w:val="003D1DA5"/>
    <w:rsid w:val="003D2413"/>
    <w:rsid w:val="003D28BA"/>
    <w:rsid w:val="003D2949"/>
    <w:rsid w:val="003D2CF3"/>
    <w:rsid w:val="003D2D78"/>
    <w:rsid w:val="003D37F9"/>
    <w:rsid w:val="003D3B13"/>
    <w:rsid w:val="003D4067"/>
    <w:rsid w:val="003D587F"/>
    <w:rsid w:val="003D5B17"/>
    <w:rsid w:val="003D6318"/>
    <w:rsid w:val="003D6FDA"/>
    <w:rsid w:val="003D77E1"/>
    <w:rsid w:val="003E13A2"/>
    <w:rsid w:val="003E181A"/>
    <w:rsid w:val="003E23CE"/>
    <w:rsid w:val="003E2AB5"/>
    <w:rsid w:val="003E463A"/>
    <w:rsid w:val="003E4691"/>
    <w:rsid w:val="003E6972"/>
    <w:rsid w:val="003E6C51"/>
    <w:rsid w:val="003E7F65"/>
    <w:rsid w:val="003F12F6"/>
    <w:rsid w:val="003F1493"/>
    <w:rsid w:val="003F27FC"/>
    <w:rsid w:val="003F395D"/>
    <w:rsid w:val="003F3FC3"/>
    <w:rsid w:val="003F4755"/>
    <w:rsid w:val="003F49BF"/>
    <w:rsid w:val="003F502B"/>
    <w:rsid w:val="003F53D4"/>
    <w:rsid w:val="003F5CE5"/>
    <w:rsid w:val="003F78D8"/>
    <w:rsid w:val="00401DAB"/>
    <w:rsid w:val="00402431"/>
    <w:rsid w:val="00402ADF"/>
    <w:rsid w:val="0040332B"/>
    <w:rsid w:val="004035B0"/>
    <w:rsid w:val="00404D8D"/>
    <w:rsid w:val="004051F7"/>
    <w:rsid w:val="004053A9"/>
    <w:rsid w:val="00405761"/>
    <w:rsid w:val="00405A04"/>
    <w:rsid w:val="00406EFF"/>
    <w:rsid w:val="00407467"/>
    <w:rsid w:val="00407C71"/>
    <w:rsid w:val="00407EE7"/>
    <w:rsid w:val="00410BB8"/>
    <w:rsid w:val="00410C72"/>
    <w:rsid w:val="00410D1B"/>
    <w:rsid w:val="004114A4"/>
    <w:rsid w:val="00411A81"/>
    <w:rsid w:val="00411D03"/>
    <w:rsid w:val="00411EEE"/>
    <w:rsid w:val="00412018"/>
    <w:rsid w:val="00412800"/>
    <w:rsid w:val="004130D2"/>
    <w:rsid w:val="0041364D"/>
    <w:rsid w:val="00413A45"/>
    <w:rsid w:val="0041453F"/>
    <w:rsid w:val="00415E20"/>
    <w:rsid w:val="004163A6"/>
    <w:rsid w:val="00416625"/>
    <w:rsid w:val="00416FDC"/>
    <w:rsid w:val="0041751D"/>
    <w:rsid w:val="0042072C"/>
    <w:rsid w:val="0042093C"/>
    <w:rsid w:val="00420DE4"/>
    <w:rsid w:val="004215B5"/>
    <w:rsid w:val="00421601"/>
    <w:rsid w:val="00422046"/>
    <w:rsid w:val="00422DAD"/>
    <w:rsid w:val="00422E1B"/>
    <w:rsid w:val="00423010"/>
    <w:rsid w:val="0042387F"/>
    <w:rsid w:val="00423C44"/>
    <w:rsid w:val="004257FA"/>
    <w:rsid w:val="00425F05"/>
    <w:rsid w:val="00426C22"/>
    <w:rsid w:val="00426C80"/>
    <w:rsid w:val="0042723D"/>
    <w:rsid w:val="00431596"/>
    <w:rsid w:val="0043180F"/>
    <w:rsid w:val="00431A76"/>
    <w:rsid w:val="0043200A"/>
    <w:rsid w:val="00432994"/>
    <w:rsid w:val="00432AA7"/>
    <w:rsid w:val="00432F63"/>
    <w:rsid w:val="00433238"/>
    <w:rsid w:val="00433FD5"/>
    <w:rsid w:val="00434853"/>
    <w:rsid w:val="00437344"/>
    <w:rsid w:val="004378C1"/>
    <w:rsid w:val="0043792B"/>
    <w:rsid w:val="0044037C"/>
    <w:rsid w:val="0044044A"/>
    <w:rsid w:val="00440581"/>
    <w:rsid w:val="00440B48"/>
    <w:rsid w:val="00440E15"/>
    <w:rsid w:val="004416D2"/>
    <w:rsid w:val="00441E70"/>
    <w:rsid w:val="0044226B"/>
    <w:rsid w:val="00442272"/>
    <w:rsid w:val="0044298B"/>
    <w:rsid w:val="00443078"/>
    <w:rsid w:val="00443852"/>
    <w:rsid w:val="00443B62"/>
    <w:rsid w:val="00443C09"/>
    <w:rsid w:val="00445ED8"/>
    <w:rsid w:val="00447391"/>
    <w:rsid w:val="00447873"/>
    <w:rsid w:val="00447B3A"/>
    <w:rsid w:val="00450F65"/>
    <w:rsid w:val="00450F9A"/>
    <w:rsid w:val="00451881"/>
    <w:rsid w:val="00451A0C"/>
    <w:rsid w:val="004527D0"/>
    <w:rsid w:val="0045368E"/>
    <w:rsid w:val="0045375F"/>
    <w:rsid w:val="004538D2"/>
    <w:rsid w:val="00453A1B"/>
    <w:rsid w:val="00453E3C"/>
    <w:rsid w:val="00454743"/>
    <w:rsid w:val="00456DDD"/>
    <w:rsid w:val="00461741"/>
    <w:rsid w:val="00464D7A"/>
    <w:rsid w:val="00464F47"/>
    <w:rsid w:val="0046565E"/>
    <w:rsid w:val="00465845"/>
    <w:rsid w:val="004659DE"/>
    <w:rsid w:val="004667E4"/>
    <w:rsid w:val="00466FA3"/>
    <w:rsid w:val="00467698"/>
    <w:rsid w:val="00467881"/>
    <w:rsid w:val="00471017"/>
    <w:rsid w:val="004712F9"/>
    <w:rsid w:val="00471C05"/>
    <w:rsid w:val="00471F43"/>
    <w:rsid w:val="00472390"/>
    <w:rsid w:val="0047277B"/>
    <w:rsid w:val="00472E43"/>
    <w:rsid w:val="00473ADC"/>
    <w:rsid w:val="00473F8A"/>
    <w:rsid w:val="00474218"/>
    <w:rsid w:val="00474F14"/>
    <w:rsid w:val="00474F95"/>
    <w:rsid w:val="00476327"/>
    <w:rsid w:val="00477569"/>
    <w:rsid w:val="004801D6"/>
    <w:rsid w:val="00480BCB"/>
    <w:rsid w:val="0048159F"/>
    <w:rsid w:val="00481987"/>
    <w:rsid w:val="004829BD"/>
    <w:rsid w:val="00482AE2"/>
    <w:rsid w:val="00482CAC"/>
    <w:rsid w:val="00482F5F"/>
    <w:rsid w:val="0048312B"/>
    <w:rsid w:val="0048372B"/>
    <w:rsid w:val="00483A8F"/>
    <w:rsid w:val="0048438B"/>
    <w:rsid w:val="004843AD"/>
    <w:rsid w:val="00485117"/>
    <w:rsid w:val="00485406"/>
    <w:rsid w:val="0048594F"/>
    <w:rsid w:val="004859E3"/>
    <w:rsid w:val="004874CD"/>
    <w:rsid w:val="004901C9"/>
    <w:rsid w:val="0049026B"/>
    <w:rsid w:val="00490DB8"/>
    <w:rsid w:val="00491311"/>
    <w:rsid w:val="00492035"/>
    <w:rsid w:val="00492BFD"/>
    <w:rsid w:val="00492D5D"/>
    <w:rsid w:val="00493E18"/>
    <w:rsid w:val="00494CD7"/>
    <w:rsid w:val="00494CDD"/>
    <w:rsid w:val="00494EF6"/>
    <w:rsid w:val="00495E89"/>
    <w:rsid w:val="00496165"/>
    <w:rsid w:val="00496921"/>
    <w:rsid w:val="004A22D6"/>
    <w:rsid w:val="004A265D"/>
    <w:rsid w:val="004A2827"/>
    <w:rsid w:val="004A2B9D"/>
    <w:rsid w:val="004A2DB5"/>
    <w:rsid w:val="004A42C8"/>
    <w:rsid w:val="004A4529"/>
    <w:rsid w:val="004A4875"/>
    <w:rsid w:val="004A48AB"/>
    <w:rsid w:val="004A4943"/>
    <w:rsid w:val="004A58D8"/>
    <w:rsid w:val="004A5D88"/>
    <w:rsid w:val="004A5F51"/>
    <w:rsid w:val="004A5F73"/>
    <w:rsid w:val="004A5F80"/>
    <w:rsid w:val="004A65F5"/>
    <w:rsid w:val="004A69C1"/>
    <w:rsid w:val="004A6F7C"/>
    <w:rsid w:val="004A72EB"/>
    <w:rsid w:val="004B13F7"/>
    <w:rsid w:val="004B1D6C"/>
    <w:rsid w:val="004B2219"/>
    <w:rsid w:val="004B3A5B"/>
    <w:rsid w:val="004B3BDA"/>
    <w:rsid w:val="004B4981"/>
    <w:rsid w:val="004B5529"/>
    <w:rsid w:val="004B5BB1"/>
    <w:rsid w:val="004B5E61"/>
    <w:rsid w:val="004B5F53"/>
    <w:rsid w:val="004B6DD6"/>
    <w:rsid w:val="004B74E3"/>
    <w:rsid w:val="004B7650"/>
    <w:rsid w:val="004C0592"/>
    <w:rsid w:val="004C0F8E"/>
    <w:rsid w:val="004C1724"/>
    <w:rsid w:val="004C29AF"/>
    <w:rsid w:val="004C3370"/>
    <w:rsid w:val="004C349E"/>
    <w:rsid w:val="004C3674"/>
    <w:rsid w:val="004C391D"/>
    <w:rsid w:val="004C3F0C"/>
    <w:rsid w:val="004C400F"/>
    <w:rsid w:val="004C4095"/>
    <w:rsid w:val="004C4439"/>
    <w:rsid w:val="004C4A6D"/>
    <w:rsid w:val="004C6E24"/>
    <w:rsid w:val="004C72D5"/>
    <w:rsid w:val="004D006E"/>
    <w:rsid w:val="004D111A"/>
    <w:rsid w:val="004D1F3D"/>
    <w:rsid w:val="004D205B"/>
    <w:rsid w:val="004D2A65"/>
    <w:rsid w:val="004D3198"/>
    <w:rsid w:val="004D36C0"/>
    <w:rsid w:val="004D4B51"/>
    <w:rsid w:val="004D4C5A"/>
    <w:rsid w:val="004D5695"/>
    <w:rsid w:val="004D5B18"/>
    <w:rsid w:val="004D5CA8"/>
    <w:rsid w:val="004D62B2"/>
    <w:rsid w:val="004D6311"/>
    <w:rsid w:val="004D63CF"/>
    <w:rsid w:val="004D7500"/>
    <w:rsid w:val="004E0226"/>
    <w:rsid w:val="004E0558"/>
    <w:rsid w:val="004E21B3"/>
    <w:rsid w:val="004E250E"/>
    <w:rsid w:val="004E3F74"/>
    <w:rsid w:val="004E553D"/>
    <w:rsid w:val="004E5638"/>
    <w:rsid w:val="004E56F3"/>
    <w:rsid w:val="004E60DE"/>
    <w:rsid w:val="004F0742"/>
    <w:rsid w:val="004F0B82"/>
    <w:rsid w:val="004F167E"/>
    <w:rsid w:val="004F2B75"/>
    <w:rsid w:val="004F48BB"/>
    <w:rsid w:val="004F4AFB"/>
    <w:rsid w:val="004F56A3"/>
    <w:rsid w:val="004F5A39"/>
    <w:rsid w:val="004F61D5"/>
    <w:rsid w:val="004F62F4"/>
    <w:rsid w:val="004F6AFC"/>
    <w:rsid w:val="005008FD"/>
    <w:rsid w:val="005013AA"/>
    <w:rsid w:val="0050195C"/>
    <w:rsid w:val="00501C6D"/>
    <w:rsid w:val="00501DB5"/>
    <w:rsid w:val="005023C5"/>
    <w:rsid w:val="0050256A"/>
    <w:rsid w:val="0050269C"/>
    <w:rsid w:val="005036FD"/>
    <w:rsid w:val="0050536E"/>
    <w:rsid w:val="00506C6B"/>
    <w:rsid w:val="00506D2B"/>
    <w:rsid w:val="005078F5"/>
    <w:rsid w:val="00507B75"/>
    <w:rsid w:val="00507DFD"/>
    <w:rsid w:val="00507F2E"/>
    <w:rsid w:val="00510008"/>
    <w:rsid w:val="00510983"/>
    <w:rsid w:val="00510A82"/>
    <w:rsid w:val="00511A11"/>
    <w:rsid w:val="00511CA4"/>
    <w:rsid w:val="00513852"/>
    <w:rsid w:val="00513C4A"/>
    <w:rsid w:val="00514897"/>
    <w:rsid w:val="00514EF0"/>
    <w:rsid w:val="00515398"/>
    <w:rsid w:val="0051581D"/>
    <w:rsid w:val="00515955"/>
    <w:rsid w:val="00516365"/>
    <w:rsid w:val="0051735E"/>
    <w:rsid w:val="005204CA"/>
    <w:rsid w:val="0052097B"/>
    <w:rsid w:val="0052207B"/>
    <w:rsid w:val="00523B15"/>
    <w:rsid w:val="00524375"/>
    <w:rsid w:val="005252CC"/>
    <w:rsid w:val="005253CB"/>
    <w:rsid w:val="00525EB9"/>
    <w:rsid w:val="00526D42"/>
    <w:rsid w:val="00527095"/>
    <w:rsid w:val="00527140"/>
    <w:rsid w:val="00527CB8"/>
    <w:rsid w:val="00530120"/>
    <w:rsid w:val="00530218"/>
    <w:rsid w:val="005312C7"/>
    <w:rsid w:val="005314FB"/>
    <w:rsid w:val="005315A7"/>
    <w:rsid w:val="005315AB"/>
    <w:rsid w:val="00532DEE"/>
    <w:rsid w:val="00533411"/>
    <w:rsid w:val="0053350E"/>
    <w:rsid w:val="00534A38"/>
    <w:rsid w:val="00535B17"/>
    <w:rsid w:val="0053730B"/>
    <w:rsid w:val="005377E5"/>
    <w:rsid w:val="00537E92"/>
    <w:rsid w:val="005411F3"/>
    <w:rsid w:val="005429A0"/>
    <w:rsid w:val="00542A5C"/>
    <w:rsid w:val="00542A6D"/>
    <w:rsid w:val="00542B9F"/>
    <w:rsid w:val="00542CEB"/>
    <w:rsid w:val="00543E88"/>
    <w:rsid w:val="00543F24"/>
    <w:rsid w:val="00543F5C"/>
    <w:rsid w:val="00543FCA"/>
    <w:rsid w:val="0054403D"/>
    <w:rsid w:val="005449F1"/>
    <w:rsid w:val="00544D54"/>
    <w:rsid w:val="005452D0"/>
    <w:rsid w:val="0054581C"/>
    <w:rsid w:val="00545957"/>
    <w:rsid w:val="005471C8"/>
    <w:rsid w:val="00547605"/>
    <w:rsid w:val="0055017D"/>
    <w:rsid w:val="00550636"/>
    <w:rsid w:val="00550F3D"/>
    <w:rsid w:val="00551B78"/>
    <w:rsid w:val="00551D25"/>
    <w:rsid w:val="00552300"/>
    <w:rsid w:val="00552C02"/>
    <w:rsid w:val="0055315B"/>
    <w:rsid w:val="00553214"/>
    <w:rsid w:val="00553BA9"/>
    <w:rsid w:val="00555811"/>
    <w:rsid w:val="00555BEF"/>
    <w:rsid w:val="00556826"/>
    <w:rsid w:val="0055792B"/>
    <w:rsid w:val="005579B0"/>
    <w:rsid w:val="00561335"/>
    <w:rsid w:val="0056181A"/>
    <w:rsid w:val="00561985"/>
    <w:rsid w:val="00561C70"/>
    <w:rsid w:val="00561EB0"/>
    <w:rsid w:val="0056228F"/>
    <w:rsid w:val="005624CC"/>
    <w:rsid w:val="005625D8"/>
    <w:rsid w:val="00562769"/>
    <w:rsid w:val="0056282A"/>
    <w:rsid w:val="0056311B"/>
    <w:rsid w:val="0056367D"/>
    <w:rsid w:val="0056420E"/>
    <w:rsid w:val="00564702"/>
    <w:rsid w:val="0056482C"/>
    <w:rsid w:val="00564CD2"/>
    <w:rsid w:val="00565147"/>
    <w:rsid w:val="00565625"/>
    <w:rsid w:val="00566708"/>
    <w:rsid w:val="00566DB6"/>
    <w:rsid w:val="005671D2"/>
    <w:rsid w:val="0056748B"/>
    <w:rsid w:val="00567841"/>
    <w:rsid w:val="005678C5"/>
    <w:rsid w:val="00567907"/>
    <w:rsid w:val="00567E85"/>
    <w:rsid w:val="005703DE"/>
    <w:rsid w:val="00570633"/>
    <w:rsid w:val="005711FD"/>
    <w:rsid w:val="00571468"/>
    <w:rsid w:val="005716DD"/>
    <w:rsid w:val="00571AD4"/>
    <w:rsid w:val="00572ABC"/>
    <w:rsid w:val="0057376F"/>
    <w:rsid w:val="005738B0"/>
    <w:rsid w:val="00573AA4"/>
    <w:rsid w:val="0057427C"/>
    <w:rsid w:val="00574CEB"/>
    <w:rsid w:val="00574D73"/>
    <w:rsid w:val="00575396"/>
    <w:rsid w:val="0057656B"/>
    <w:rsid w:val="00576F70"/>
    <w:rsid w:val="00576FEC"/>
    <w:rsid w:val="0058051E"/>
    <w:rsid w:val="00580A7F"/>
    <w:rsid w:val="0058104F"/>
    <w:rsid w:val="005810A0"/>
    <w:rsid w:val="005813A2"/>
    <w:rsid w:val="0058473E"/>
    <w:rsid w:val="005855BE"/>
    <w:rsid w:val="005861F1"/>
    <w:rsid w:val="0058639D"/>
    <w:rsid w:val="005866A3"/>
    <w:rsid w:val="00586801"/>
    <w:rsid w:val="005873C1"/>
    <w:rsid w:val="00587499"/>
    <w:rsid w:val="00587BB1"/>
    <w:rsid w:val="00591544"/>
    <w:rsid w:val="00591884"/>
    <w:rsid w:val="00592380"/>
    <w:rsid w:val="005928DE"/>
    <w:rsid w:val="00593DF2"/>
    <w:rsid w:val="00594260"/>
    <w:rsid w:val="00594464"/>
    <w:rsid w:val="00594534"/>
    <w:rsid w:val="005951B3"/>
    <w:rsid w:val="00596182"/>
    <w:rsid w:val="005962BB"/>
    <w:rsid w:val="00596EBA"/>
    <w:rsid w:val="0059713A"/>
    <w:rsid w:val="00597178"/>
    <w:rsid w:val="005972B7"/>
    <w:rsid w:val="005A004C"/>
    <w:rsid w:val="005A1122"/>
    <w:rsid w:val="005A161C"/>
    <w:rsid w:val="005A20CC"/>
    <w:rsid w:val="005A2271"/>
    <w:rsid w:val="005A22DF"/>
    <w:rsid w:val="005A2B5D"/>
    <w:rsid w:val="005A2FFD"/>
    <w:rsid w:val="005A3A91"/>
    <w:rsid w:val="005A492B"/>
    <w:rsid w:val="005A6935"/>
    <w:rsid w:val="005A75C8"/>
    <w:rsid w:val="005B1654"/>
    <w:rsid w:val="005B1A65"/>
    <w:rsid w:val="005B2529"/>
    <w:rsid w:val="005B2EE1"/>
    <w:rsid w:val="005B2F6F"/>
    <w:rsid w:val="005B3D08"/>
    <w:rsid w:val="005B3F17"/>
    <w:rsid w:val="005B42A1"/>
    <w:rsid w:val="005B4A41"/>
    <w:rsid w:val="005B5069"/>
    <w:rsid w:val="005B5582"/>
    <w:rsid w:val="005B56A8"/>
    <w:rsid w:val="005B58D7"/>
    <w:rsid w:val="005B5A66"/>
    <w:rsid w:val="005B5BC0"/>
    <w:rsid w:val="005B66E2"/>
    <w:rsid w:val="005B6C81"/>
    <w:rsid w:val="005B75BB"/>
    <w:rsid w:val="005C0DB2"/>
    <w:rsid w:val="005C13E7"/>
    <w:rsid w:val="005C21F4"/>
    <w:rsid w:val="005C2551"/>
    <w:rsid w:val="005C2CF9"/>
    <w:rsid w:val="005C2D2C"/>
    <w:rsid w:val="005C3588"/>
    <w:rsid w:val="005C3CD3"/>
    <w:rsid w:val="005C4370"/>
    <w:rsid w:val="005C515A"/>
    <w:rsid w:val="005C65B9"/>
    <w:rsid w:val="005C6BE7"/>
    <w:rsid w:val="005C6F37"/>
    <w:rsid w:val="005C77D1"/>
    <w:rsid w:val="005C780C"/>
    <w:rsid w:val="005C7A38"/>
    <w:rsid w:val="005C7B41"/>
    <w:rsid w:val="005D0129"/>
    <w:rsid w:val="005D1173"/>
    <w:rsid w:val="005D1736"/>
    <w:rsid w:val="005D2860"/>
    <w:rsid w:val="005D2A08"/>
    <w:rsid w:val="005D3272"/>
    <w:rsid w:val="005D38D6"/>
    <w:rsid w:val="005D3A5D"/>
    <w:rsid w:val="005D3DFB"/>
    <w:rsid w:val="005D46F7"/>
    <w:rsid w:val="005D5CA3"/>
    <w:rsid w:val="005D65F6"/>
    <w:rsid w:val="005D6C1B"/>
    <w:rsid w:val="005D6C23"/>
    <w:rsid w:val="005D6EFE"/>
    <w:rsid w:val="005D7856"/>
    <w:rsid w:val="005E0556"/>
    <w:rsid w:val="005E1321"/>
    <w:rsid w:val="005E1883"/>
    <w:rsid w:val="005E1C55"/>
    <w:rsid w:val="005E1C9C"/>
    <w:rsid w:val="005E1FD6"/>
    <w:rsid w:val="005E240B"/>
    <w:rsid w:val="005E25FE"/>
    <w:rsid w:val="005E3B0A"/>
    <w:rsid w:val="005E44A7"/>
    <w:rsid w:val="005E550E"/>
    <w:rsid w:val="005E5B05"/>
    <w:rsid w:val="005E5D6B"/>
    <w:rsid w:val="005E5E89"/>
    <w:rsid w:val="005E70AF"/>
    <w:rsid w:val="005E7B54"/>
    <w:rsid w:val="005F078E"/>
    <w:rsid w:val="005F114F"/>
    <w:rsid w:val="005F124C"/>
    <w:rsid w:val="005F1D75"/>
    <w:rsid w:val="005F230F"/>
    <w:rsid w:val="005F2F0B"/>
    <w:rsid w:val="005F2FC6"/>
    <w:rsid w:val="005F3367"/>
    <w:rsid w:val="005F3E85"/>
    <w:rsid w:val="005F487C"/>
    <w:rsid w:val="005F57E0"/>
    <w:rsid w:val="005F5CF7"/>
    <w:rsid w:val="005F7731"/>
    <w:rsid w:val="005F781C"/>
    <w:rsid w:val="00600101"/>
    <w:rsid w:val="00600481"/>
    <w:rsid w:val="006009BC"/>
    <w:rsid w:val="00602896"/>
    <w:rsid w:val="00602CF2"/>
    <w:rsid w:val="00602F2E"/>
    <w:rsid w:val="00603270"/>
    <w:rsid w:val="006033B4"/>
    <w:rsid w:val="00603BDF"/>
    <w:rsid w:val="006040D4"/>
    <w:rsid w:val="00605734"/>
    <w:rsid w:val="00605AD7"/>
    <w:rsid w:val="00605BE5"/>
    <w:rsid w:val="00605EC7"/>
    <w:rsid w:val="00605FD8"/>
    <w:rsid w:val="00606114"/>
    <w:rsid w:val="00606B28"/>
    <w:rsid w:val="006078DD"/>
    <w:rsid w:val="00607FD5"/>
    <w:rsid w:val="00607FD8"/>
    <w:rsid w:val="00610327"/>
    <w:rsid w:val="006105A0"/>
    <w:rsid w:val="006110A3"/>
    <w:rsid w:val="00612532"/>
    <w:rsid w:val="006125BF"/>
    <w:rsid w:val="006127E9"/>
    <w:rsid w:val="00612938"/>
    <w:rsid w:val="006139C8"/>
    <w:rsid w:val="00613EE8"/>
    <w:rsid w:val="006140D7"/>
    <w:rsid w:val="0061474F"/>
    <w:rsid w:val="006158CF"/>
    <w:rsid w:val="00615DFA"/>
    <w:rsid w:val="00615FC1"/>
    <w:rsid w:val="00616435"/>
    <w:rsid w:val="00620C0D"/>
    <w:rsid w:val="00621380"/>
    <w:rsid w:val="00621EC0"/>
    <w:rsid w:val="00622C5D"/>
    <w:rsid w:val="00622CDF"/>
    <w:rsid w:val="00622D65"/>
    <w:rsid w:val="0062316C"/>
    <w:rsid w:val="00624252"/>
    <w:rsid w:val="0062475B"/>
    <w:rsid w:val="00624943"/>
    <w:rsid w:val="00625064"/>
    <w:rsid w:val="0062564B"/>
    <w:rsid w:val="00626F1A"/>
    <w:rsid w:val="00627EDA"/>
    <w:rsid w:val="006301BA"/>
    <w:rsid w:val="0063022F"/>
    <w:rsid w:val="00631BA8"/>
    <w:rsid w:val="00631C06"/>
    <w:rsid w:val="006326FD"/>
    <w:rsid w:val="006327F5"/>
    <w:rsid w:val="00632A42"/>
    <w:rsid w:val="00633572"/>
    <w:rsid w:val="006343AF"/>
    <w:rsid w:val="006349B7"/>
    <w:rsid w:val="006355A8"/>
    <w:rsid w:val="0063577B"/>
    <w:rsid w:val="00636277"/>
    <w:rsid w:val="00636826"/>
    <w:rsid w:val="00636C4D"/>
    <w:rsid w:val="00636D59"/>
    <w:rsid w:val="00640B81"/>
    <w:rsid w:val="00640E2A"/>
    <w:rsid w:val="00641208"/>
    <w:rsid w:val="00641568"/>
    <w:rsid w:val="006418D4"/>
    <w:rsid w:val="006419D4"/>
    <w:rsid w:val="00641BC7"/>
    <w:rsid w:val="00641F11"/>
    <w:rsid w:val="0064202B"/>
    <w:rsid w:val="006453FE"/>
    <w:rsid w:val="006454D5"/>
    <w:rsid w:val="00646584"/>
    <w:rsid w:val="0064667D"/>
    <w:rsid w:val="00646B85"/>
    <w:rsid w:val="00646E59"/>
    <w:rsid w:val="00647878"/>
    <w:rsid w:val="00647D89"/>
    <w:rsid w:val="006507C0"/>
    <w:rsid w:val="00650F57"/>
    <w:rsid w:val="006512A0"/>
    <w:rsid w:val="00651CF3"/>
    <w:rsid w:val="00652559"/>
    <w:rsid w:val="00652FB9"/>
    <w:rsid w:val="006536AF"/>
    <w:rsid w:val="0065394E"/>
    <w:rsid w:val="00655CF5"/>
    <w:rsid w:val="00656532"/>
    <w:rsid w:val="006569DB"/>
    <w:rsid w:val="00656E05"/>
    <w:rsid w:val="006570EF"/>
    <w:rsid w:val="006575A0"/>
    <w:rsid w:val="006575F3"/>
    <w:rsid w:val="006578F6"/>
    <w:rsid w:val="00657AC7"/>
    <w:rsid w:val="00660047"/>
    <w:rsid w:val="006605F5"/>
    <w:rsid w:val="00660A99"/>
    <w:rsid w:val="00661062"/>
    <w:rsid w:val="006610D4"/>
    <w:rsid w:val="0066132C"/>
    <w:rsid w:val="006615F8"/>
    <w:rsid w:val="0066337A"/>
    <w:rsid w:val="0066403F"/>
    <w:rsid w:val="00664E37"/>
    <w:rsid w:val="00664F6B"/>
    <w:rsid w:val="006660BE"/>
    <w:rsid w:val="006667C4"/>
    <w:rsid w:val="00667709"/>
    <w:rsid w:val="006700B8"/>
    <w:rsid w:val="006712FD"/>
    <w:rsid w:val="006714E5"/>
    <w:rsid w:val="0067299F"/>
    <w:rsid w:val="00673531"/>
    <w:rsid w:val="00673734"/>
    <w:rsid w:val="006739A3"/>
    <w:rsid w:val="00673D6E"/>
    <w:rsid w:val="00674AD2"/>
    <w:rsid w:val="00674E66"/>
    <w:rsid w:val="006757C7"/>
    <w:rsid w:val="00675FFF"/>
    <w:rsid w:val="006761BF"/>
    <w:rsid w:val="006761CD"/>
    <w:rsid w:val="006765D8"/>
    <w:rsid w:val="00677145"/>
    <w:rsid w:val="006801DE"/>
    <w:rsid w:val="006802E8"/>
    <w:rsid w:val="006817EC"/>
    <w:rsid w:val="006820E6"/>
    <w:rsid w:val="00683195"/>
    <w:rsid w:val="00683C6E"/>
    <w:rsid w:val="00683C88"/>
    <w:rsid w:val="0068409C"/>
    <w:rsid w:val="0068524B"/>
    <w:rsid w:val="00685C90"/>
    <w:rsid w:val="00685F98"/>
    <w:rsid w:val="0068607F"/>
    <w:rsid w:val="00686D80"/>
    <w:rsid w:val="00686DD0"/>
    <w:rsid w:val="00687179"/>
    <w:rsid w:val="0068735E"/>
    <w:rsid w:val="00687816"/>
    <w:rsid w:val="00687DBA"/>
    <w:rsid w:val="00687EA3"/>
    <w:rsid w:val="006903E0"/>
    <w:rsid w:val="006905C3"/>
    <w:rsid w:val="006909E6"/>
    <w:rsid w:val="00690D14"/>
    <w:rsid w:val="00691EF9"/>
    <w:rsid w:val="00692461"/>
    <w:rsid w:val="00693690"/>
    <w:rsid w:val="00693B39"/>
    <w:rsid w:val="00693CF5"/>
    <w:rsid w:val="006946E0"/>
    <w:rsid w:val="00694E55"/>
    <w:rsid w:val="006956B5"/>
    <w:rsid w:val="006958F5"/>
    <w:rsid w:val="006963D4"/>
    <w:rsid w:val="0069692A"/>
    <w:rsid w:val="006969B8"/>
    <w:rsid w:val="00697AE8"/>
    <w:rsid w:val="006A02FF"/>
    <w:rsid w:val="006A03A3"/>
    <w:rsid w:val="006A03B2"/>
    <w:rsid w:val="006A1382"/>
    <w:rsid w:val="006A14C2"/>
    <w:rsid w:val="006A2413"/>
    <w:rsid w:val="006A2B8F"/>
    <w:rsid w:val="006A2EA0"/>
    <w:rsid w:val="006A32F6"/>
    <w:rsid w:val="006A3A97"/>
    <w:rsid w:val="006A40B3"/>
    <w:rsid w:val="006A47EC"/>
    <w:rsid w:val="006A53A8"/>
    <w:rsid w:val="006A744E"/>
    <w:rsid w:val="006A7606"/>
    <w:rsid w:val="006B051B"/>
    <w:rsid w:val="006B0B18"/>
    <w:rsid w:val="006B290F"/>
    <w:rsid w:val="006B2EA7"/>
    <w:rsid w:val="006B3A03"/>
    <w:rsid w:val="006B3DF8"/>
    <w:rsid w:val="006B3F71"/>
    <w:rsid w:val="006B43A3"/>
    <w:rsid w:val="006B464F"/>
    <w:rsid w:val="006B4674"/>
    <w:rsid w:val="006B5828"/>
    <w:rsid w:val="006B5C12"/>
    <w:rsid w:val="006B61BE"/>
    <w:rsid w:val="006B7118"/>
    <w:rsid w:val="006B78B8"/>
    <w:rsid w:val="006B7D85"/>
    <w:rsid w:val="006C25A2"/>
    <w:rsid w:val="006C39C1"/>
    <w:rsid w:val="006C450F"/>
    <w:rsid w:val="006C5470"/>
    <w:rsid w:val="006C5D03"/>
    <w:rsid w:val="006C5E6D"/>
    <w:rsid w:val="006C776F"/>
    <w:rsid w:val="006D057F"/>
    <w:rsid w:val="006D0C43"/>
    <w:rsid w:val="006D0CDB"/>
    <w:rsid w:val="006D0F09"/>
    <w:rsid w:val="006D147F"/>
    <w:rsid w:val="006D15AD"/>
    <w:rsid w:val="006D2529"/>
    <w:rsid w:val="006D2708"/>
    <w:rsid w:val="006D2A00"/>
    <w:rsid w:val="006D2D55"/>
    <w:rsid w:val="006D3641"/>
    <w:rsid w:val="006D398B"/>
    <w:rsid w:val="006D3A24"/>
    <w:rsid w:val="006D3B07"/>
    <w:rsid w:val="006D3EB7"/>
    <w:rsid w:val="006D41FA"/>
    <w:rsid w:val="006D5642"/>
    <w:rsid w:val="006D5752"/>
    <w:rsid w:val="006D5AA8"/>
    <w:rsid w:val="006D5CAD"/>
    <w:rsid w:val="006D6339"/>
    <w:rsid w:val="006D6432"/>
    <w:rsid w:val="006D6BC4"/>
    <w:rsid w:val="006D6C41"/>
    <w:rsid w:val="006D6FE0"/>
    <w:rsid w:val="006D79BB"/>
    <w:rsid w:val="006E0302"/>
    <w:rsid w:val="006E0DC6"/>
    <w:rsid w:val="006E111F"/>
    <w:rsid w:val="006E2FBD"/>
    <w:rsid w:val="006E35DC"/>
    <w:rsid w:val="006E3663"/>
    <w:rsid w:val="006E4161"/>
    <w:rsid w:val="006E43D3"/>
    <w:rsid w:val="006E4EB0"/>
    <w:rsid w:val="006E6213"/>
    <w:rsid w:val="006E6FB1"/>
    <w:rsid w:val="006E7F86"/>
    <w:rsid w:val="006F0884"/>
    <w:rsid w:val="006F0AEA"/>
    <w:rsid w:val="006F1701"/>
    <w:rsid w:val="006F17C4"/>
    <w:rsid w:val="006F1D55"/>
    <w:rsid w:val="006F25D1"/>
    <w:rsid w:val="006F271B"/>
    <w:rsid w:val="006F312D"/>
    <w:rsid w:val="006F3D0F"/>
    <w:rsid w:val="006F417F"/>
    <w:rsid w:val="006F4235"/>
    <w:rsid w:val="006F5294"/>
    <w:rsid w:val="006F584E"/>
    <w:rsid w:val="006F5ED0"/>
    <w:rsid w:val="006F7C69"/>
    <w:rsid w:val="006F7DBA"/>
    <w:rsid w:val="00701429"/>
    <w:rsid w:val="00701522"/>
    <w:rsid w:val="00701556"/>
    <w:rsid w:val="00702660"/>
    <w:rsid w:val="0070283A"/>
    <w:rsid w:val="00702B9D"/>
    <w:rsid w:val="007043DC"/>
    <w:rsid w:val="007048D5"/>
    <w:rsid w:val="007049DA"/>
    <w:rsid w:val="0070532A"/>
    <w:rsid w:val="007054AD"/>
    <w:rsid w:val="00705E2F"/>
    <w:rsid w:val="0070624E"/>
    <w:rsid w:val="00706A77"/>
    <w:rsid w:val="00707A78"/>
    <w:rsid w:val="0071048C"/>
    <w:rsid w:val="00710B52"/>
    <w:rsid w:val="007123E2"/>
    <w:rsid w:val="007123FC"/>
    <w:rsid w:val="0071254E"/>
    <w:rsid w:val="007125EB"/>
    <w:rsid w:val="007127CC"/>
    <w:rsid w:val="00713280"/>
    <w:rsid w:val="00713E7F"/>
    <w:rsid w:val="007166DE"/>
    <w:rsid w:val="00716BCC"/>
    <w:rsid w:val="00720973"/>
    <w:rsid w:val="00720B2C"/>
    <w:rsid w:val="00721750"/>
    <w:rsid w:val="00722BAF"/>
    <w:rsid w:val="00724A95"/>
    <w:rsid w:val="00724CAB"/>
    <w:rsid w:val="00726295"/>
    <w:rsid w:val="007266E9"/>
    <w:rsid w:val="00726738"/>
    <w:rsid w:val="007275E3"/>
    <w:rsid w:val="00727C7D"/>
    <w:rsid w:val="00727CE8"/>
    <w:rsid w:val="007309B7"/>
    <w:rsid w:val="00730FFC"/>
    <w:rsid w:val="00731874"/>
    <w:rsid w:val="00734061"/>
    <w:rsid w:val="007340E9"/>
    <w:rsid w:val="0073413B"/>
    <w:rsid w:val="00734270"/>
    <w:rsid w:val="007349D9"/>
    <w:rsid w:val="0073556C"/>
    <w:rsid w:val="0073671D"/>
    <w:rsid w:val="00736F08"/>
    <w:rsid w:val="00737522"/>
    <w:rsid w:val="0073766F"/>
    <w:rsid w:val="007405BC"/>
    <w:rsid w:val="00740A32"/>
    <w:rsid w:val="007411A1"/>
    <w:rsid w:val="00741242"/>
    <w:rsid w:val="00741941"/>
    <w:rsid w:val="00741992"/>
    <w:rsid w:val="00741DC8"/>
    <w:rsid w:val="00741FC5"/>
    <w:rsid w:val="0074200D"/>
    <w:rsid w:val="0074233A"/>
    <w:rsid w:val="00742A46"/>
    <w:rsid w:val="00743223"/>
    <w:rsid w:val="007455C9"/>
    <w:rsid w:val="00745810"/>
    <w:rsid w:val="00746065"/>
    <w:rsid w:val="0074649C"/>
    <w:rsid w:val="00747133"/>
    <w:rsid w:val="007473DA"/>
    <w:rsid w:val="0075164F"/>
    <w:rsid w:val="00751CFE"/>
    <w:rsid w:val="00752046"/>
    <w:rsid w:val="00752FD9"/>
    <w:rsid w:val="007544B4"/>
    <w:rsid w:val="00754555"/>
    <w:rsid w:val="00754C88"/>
    <w:rsid w:val="007557B4"/>
    <w:rsid w:val="00755A7C"/>
    <w:rsid w:val="00755F0C"/>
    <w:rsid w:val="00756382"/>
    <w:rsid w:val="007564A2"/>
    <w:rsid w:val="0075698F"/>
    <w:rsid w:val="00756A24"/>
    <w:rsid w:val="00757965"/>
    <w:rsid w:val="00757B62"/>
    <w:rsid w:val="00757EA3"/>
    <w:rsid w:val="0076119F"/>
    <w:rsid w:val="00761E25"/>
    <w:rsid w:val="0076359A"/>
    <w:rsid w:val="00763E66"/>
    <w:rsid w:val="00764607"/>
    <w:rsid w:val="007646F4"/>
    <w:rsid w:val="007648D8"/>
    <w:rsid w:val="0076555B"/>
    <w:rsid w:val="007655DD"/>
    <w:rsid w:val="007658F9"/>
    <w:rsid w:val="00766571"/>
    <w:rsid w:val="007665E7"/>
    <w:rsid w:val="00766D53"/>
    <w:rsid w:val="00767FC3"/>
    <w:rsid w:val="00770045"/>
    <w:rsid w:val="00770725"/>
    <w:rsid w:val="00770CC8"/>
    <w:rsid w:val="00771358"/>
    <w:rsid w:val="0077160A"/>
    <w:rsid w:val="00771EA2"/>
    <w:rsid w:val="007740A7"/>
    <w:rsid w:val="00774517"/>
    <w:rsid w:val="0077493C"/>
    <w:rsid w:val="00774FD9"/>
    <w:rsid w:val="00775050"/>
    <w:rsid w:val="007758BB"/>
    <w:rsid w:val="00775B05"/>
    <w:rsid w:val="00775DAC"/>
    <w:rsid w:val="00780202"/>
    <w:rsid w:val="00780636"/>
    <w:rsid w:val="007807A1"/>
    <w:rsid w:val="007808CF"/>
    <w:rsid w:val="0078097F"/>
    <w:rsid w:val="00781A8D"/>
    <w:rsid w:val="007824F7"/>
    <w:rsid w:val="00784D6A"/>
    <w:rsid w:val="007868C9"/>
    <w:rsid w:val="00786DD2"/>
    <w:rsid w:val="0078752A"/>
    <w:rsid w:val="00787A88"/>
    <w:rsid w:val="00790634"/>
    <w:rsid w:val="007907B0"/>
    <w:rsid w:val="007910FE"/>
    <w:rsid w:val="00791A67"/>
    <w:rsid w:val="00792197"/>
    <w:rsid w:val="007930A2"/>
    <w:rsid w:val="00793DD1"/>
    <w:rsid w:val="00794347"/>
    <w:rsid w:val="007945FD"/>
    <w:rsid w:val="007956B3"/>
    <w:rsid w:val="007961D6"/>
    <w:rsid w:val="00796481"/>
    <w:rsid w:val="007970FE"/>
    <w:rsid w:val="007971FD"/>
    <w:rsid w:val="00797AA3"/>
    <w:rsid w:val="007A0170"/>
    <w:rsid w:val="007A030B"/>
    <w:rsid w:val="007A0B99"/>
    <w:rsid w:val="007A116E"/>
    <w:rsid w:val="007A13D0"/>
    <w:rsid w:val="007A177E"/>
    <w:rsid w:val="007A1B26"/>
    <w:rsid w:val="007A1FFE"/>
    <w:rsid w:val="007A211A"/>
    <w:rsid w:val="007A23AB"/>
    <w:rsid w:val="007A3597"/>
    <w:rsid w:val="007A3A4E"/>
    <w:rsid w:val="007A3C4D"/>
    <w:rsid w:val="007A4A34"/>
    <w:rsid w:val="007A4A6A"/>
    <w:rsid w:val="007A4F1C"/>
    <w:rsid w:val="007A57A1"/>
    <w:rsid w:val="007A5F06"/>
    <w:rsid w:val="007A6EAC"/>
    <w:rsid w:val="007A787A"/>
    <w:rsid w:val="007B04AF"/>
    <w:rsid w:val="007B0CB8"/>
    <w:rsid w:val="007B1EEF"/>
    <w:rsid w:val="007B2019"/>
    <w:rsid w:val="007B2A71"/>
    <w:rsid w:val="007B2B5F"/>
    <w:rsid w:val="007B488F"/>
    <w:rsid w:val="007B4935"/>
    <w:rsid w:val="007B4D8F"/>
    <w:rsid w:val="007B5330"/>
    <w:rsid w:val="007B5A3E"/>
    <w:rsid w:val="007B5D5B"/>
    <w:rsid w:val="007B623B"/>
    <w:rsid w:val="007B6A22"/>
    <w:rsid w:val="007B6AFE"/>
    <w:rsid w:val="007B6F92"/>
    <w:rsid w:val="007B6F9F"/>
    <w:rsid w:val="007B7966"/>
    <w:rsid w:val="007C0BCB"/>
    <w:rsid w:val="007C0E4C"/>
    <w:rsid w:val="007C23DE"/>
    <w:rsid w:val="007C2BB2"/>
    <w:rsid w:val="007C3718"/>
    <w:rsid w:val="007C377D"/>
    <w:rsid w:val="007C4FA8"/>
    <w:rsid w:val="007C56C7"/>
    <w:rsid w:val="007C5761"/>
    <w:rsid w:val="007C5C58"/>
    <w:rsid w:val="007C5E71"/>
    <w:rsid w:val="007C611B"/>
    <w:rsid w:val="007C660B"/>
    <w:rsid w:val="007C66D6"/>
    <w:rsid w:val="007C7570"/>
    <w:rsid w:val="007C7802"/>
    <w:rsid w:val="007D0595"/>
    <w:rsid w:val="007D08C2"/>
    <w:rsid w:val="007D0A83"/>
    <w:rsid w:val="007D34BA"/>
    <w:rsid w:val="007D3A57"/>
    <w:rsid w:val="007D477E"/>
    <w:rsid w:val="007D4B5E"/>
    <w:rsid w:val="007D62EC"/>
    <w:rsid w:val="007D633A"/>
    <w:rsid w:val="007D64C4"/>
    <w:rsid w:val="007D6523"/>
    <w:rsid w:val="007D678B"/>
    <w:rsid w:val="007D6C63"/>
    <w:rsid w:val="007D6E04"/>
    <w:rsid w:val="007D7089"/>
    <w:rsid w:val="007D7389"/>
    <w:rsid w:val="007D78E0"/>
    <w:rsid w:val="007E0BF0"/>
    <w:rsid w:val="007E1184"/>
    <w:rsid w:val="007E2A87"/>
    <w:rsid w:val="007E3014"/>
    <w:rsid w:val="007E3066"/>
    <w:rsid w:val="007E3EFE"/>
    <w:rsid w:val="007E5F5A"/>
    <w:rsid w:val="007E6BE9"/>
    <w:rsid w:val="007E6D20"/>
    <w:rsid w:val="007F0BAA"/>
    <w:rsid w:val="007F16FE"/>
    <w:rsid w:val="007F19D0"/>
    <w:rsid w:val="007F23E1"/>
    <w:rsid w:val="007F25F3"/>
    <w:rsid w:val="007F2E17"/>
    <w:rsid w:val="007F2F02"/>
    <w:rsid w:val="007F391B"/>
    <w:rsid w:val="007F3A3A"/>
    <w:rsid w:val="007F4923"/>
    <w:rsid w:val="007F5EC7"/>
    <w:rsid w:val="007F6024"/>
    <w:rsid w:val="007F6E12"/>
    <w:rsid w:val="007F71CA"/>
    <w:rsid w:val="007F747F"/>
    <w:rsid w:val="007F7530"/>
    <w:rsid w:val="00800604"/>
    <w:rsid w:val="00800701"/>
    <w:rsid w:val="00800ECD"/>
    <w:rsid w:val="00801165"/>
    <w:rsid w:val="00801764"/>
    <w:rsid w:val="00801B79"/>
    <w:rsid w:val="00801CBB"/>
    <w:rsid w:val="00802E50"/>
    <w:rsid w:val="00803C6B"/>
    <w:rsid w:val="00803E8A"/>
    <w:rsid w:val="00804222"/>
    <w:rsid w:val="00804569"/>
    <w:rsid w:val="00805243"/>
    <w:rsid w:val="008057FA"/>
    <w:rsid w:val="008067C0"/>
    <w:rsid w:val="00806C8D"/>
    <w:rsid w:val="00810569"/>
    <w:rsid w:val="00811B63"/>
    <w:rsid w:val="00811B99"/>
    <w:rsid w:val="00811E3C"/>
    <w:rsid w:val="00813136"/>
    <w:rsid w:val="00813487"/>
    <w:rsid w:val="008135CB"/>
    <w:rsid w:val="008136EF"/>
    <w:rsid w:val="00813959"/>
    <w:rsid w:val="0081486F"/>
    <w:rsid w:val="0081487B"/>
    <w:rsid w:val="00815A72"/>
    <w:rsid w:val="00816487"/>
    <w:rsid w:val="00816A48"/>
    <w:rsid w:val="00816EC8"/>
    <w:rsid w:val="00817314"/>
    <w:rsid w:val="00817A21"/>
    <w:rsid w:val="00817B27"/>
    <w:rsid w:val="00821C2A"/>
    <w:rsid w:val="00822B5D"/>
    <w:rsid w:val="0082308F"/>
    <w:rsid w:val="0082380F"/>
    <w:rsid w:val="00823D25"/>
    <w:rsid w:val="00824B63"/>
    <w:rsid w:val="00824E7C"/>
    <w:rsid w:val="0082555B"/>
    <w:rsid w:val="00825E3A"/>
    <w:rsid w:val="0082610F"/>
    <w:rsid w:val="00827932"/>
    <w:rsid w:val="00827D1F"/>
    <w:rsid w:val="00827E65"/>
    <w:rsid w:val="00827E78"/>
    <w:rsid w:val="00827EB8"/>
    <w:rsid w:val="00830D93"/>
    <w:rsid w:val="008316F9"/>
    <w:rsid w:val="0083177F"/>
    <w:rsid w:val="00831F94"/>
    <w:rsid w:val="008327ED"/>
    <w:rsid w:val="00832F1C"/>
    <w:rsid w:val="00833E98"/>
    <w:rsid w:val="00833F5E"/>
    <w:rsid w:val="008348CE"/>
    <w:rsid w:val="00837008"/>
    <w:rsid w:val="00837DE3"/>
    <w:rsid w:val="00840189"/>
    <w:rsid w:val="008403BE"/>
    <w:rsid w:val="008404DC"/>
    <w:rsid w:val="008407D0"/>
    <w:rsid w:val="00842472"/>
    <w:rsid w:val="008439C7"/>
    <w:rsid w:val="00843F3A"/>
    <w:rsid w:val="008464EB"/>
    <w:rsid w:val="00847611"/>
    <w:rsid w:val="0084799B"/>
    <w:rsid w:val="00850C0A"/>
    <w:rsid w:val="00850C82"/>
    <w:rsid w:val="008510D6"/>
    <w:rsid w:val="00852122"/>
    <w:rsid w:val="00852E02"/>
    <w:rsid w:val="0085388B"/>
    <w:rsid w:val="00855FF7"/>
    <w:rsid w:val="0085724D"/>
    <w:rsid w:val="0085744A"/>
    <w:rsid w:val="00857989"/>
    <w:rsid w:val="00857B61"/>
    <w:rsid w:val="00860674"/>
    <w:rsid w:val="00861C73"/>
    <w:rsid w:val="00862173"/>
    <w:rsid w:val="00862383"/>
    <w:rsid w:val="00862A97"/>
    <w:rsid w:val="00862B80"/>
    <w:rsid w:val="00862D7A"/>
    <w:rsid w:val="008632BC"/>
    <w:rsid w:val="00863452"/>
    <w:rsid w:val="00863813"/>
    <w:rsid w:val="00863A11"/>
    <w:rsid w:val="00863C23"/>
    <w:rsid w:val="00863C67"/>
    <w:rsid w:val="008640A2"/>
    <w:rsid w:val="00864383"/>
    <w:rsid w:val="00864DA8"/>
    <w:rsid w:val="00864DAA"/>
    <w:rsid w:val="00864E58"/>
    <w:rsid w:val="00865715"/>
    <w:rsid w:val="0086580F"/>
    <w:rsid w:val="00866BE2"/>
    <w:rsid w:val="00866C60"/>
    <w:rsid w:val="00866DB0"/>
    <w:rsid w:val="00866FC0"/>
    <w:rsid w:val="0086741D"/>
    <w:rsid w:val="008701DB"/>
    <w:rsid w:val="00870414"/>
    <w:rsid w:val="00870849"/>
    <w:rsid w:val="00870E2B"/>
    <w:rsid w:val="00871279"/>
    <w:rsid w:val="0087129C"/>
    <w:rsid w:val="0087194B"/>
    <w:rsid w:val="008726B8"/>
    <w:rsid w:val="00872949"/>
    <w:rsid w:val="008734BD"/>
    <w:rsid w:val="00873A7A"/>
    <w:rsid w:val="00873E12"/>
    <w:rsid w:val="0087442E"/>
    <w:rsid w:val="00874594"/>
    <w:rsid w:val="00874C36"/>
    <w:rsid w:val="00874C8D"/>
    <w:rsid w:val="00875BC7"/>
    <w:rsid w:val="008760F2"/>
    <w:rsid w:val="008772FB"/>
    <w:rsid w:val="00877514"/>
    <w:rsid w:val="00880018"/>
    <w:rsid w:val="0088003D"/>
    <w:rsid w:val="008822F8"/>
    <w:rsid w:val="00883106"/>
    <w:rsid w:val="00883808"/>
    <w:rsid w:val="008839B7"/>
    <w:rsid w:val="00883E6F"/>
    <w:rsid w:val="00883F46"/>
    <w:rsid w:val="00884544"/>
    <w:rsid w:val="0088495E"/>
    <w:rsid w:val="00884F65"/>
    <w:rsid w:val="0088709F"/>
    <w:rsid w:val="00887D48"/>
    <w:rsid w:val="00887EB4"/>
    <w:rsid w:val="00890463"/>
    <w:rsid w:val="00890A3C"/>
    <w:rsid w:val="008914A6"/>
    <w:rsid w:val="008917FC"/>
    <w:rsid w:val="008927AE"/>
    <w:rsid w:val="00893306"/>
    <w:rsid w:val="00893705"/>
    <w:rsid w:val="008937F7"/>
    <w:rsid w:val="0089450A"/>
    <w:rsid w:val="00894533"/>
    <w:rsid w:val="0089554B"/>
    <w:rsid w:val="0089590A"/>
    <w:rsid w:val="00897C4B"/>
    <w:rsid w:val="008A12A1"/>
    <w:rsid w:val="008A1411"/>
    <w:rsid w:val="008A2031"/>
    <w:rsid w:val="008A2A19"/>
    <w:rsid w:val="008A2DDA"/>
    <w:rsid w:val="008A2EBF"/>
    <w:rsid w:val="008A452B"/>
    <w:rsid w:val="008A6351"/>
    <w:rsid w:val="008A682A"/>
    <w:rsid w:val="008A6DAF"/>
    <w:rsid w:val="008A6EB3"/>
    <w:rsid w:val="008A729F"/>
    <w:rsid w:val="008A7E83"/>
    <w:rsid w:val="008B0976"/>
    <w:rsid w:val="008B0ABC"/>
    <w:rsid w:val="008B0EDE"/>
    <w:rsid w:val="008B137B"/>
    <w:rsid w:val="008B27BE"/>
    <w:rsid w:val="008B3E66"/>
    <w:rsid w:val="008B5CCA"/>
    <w:rsid w:val="008C08FF"/>
    <w:rsid w:val="008C23F4"/>
    <w:rsid w:val="008C3B19"/>
    <w:rsid w:val="008C42FA"/>
    <w:rsid w:val="008C4382"/>
    <w:rsid w:val="008C5E4B"/>
    <w:rsid w:val="008C62E2"/>
    <w:rsid w:val="008C6659"/>
    <w:rsid w:val="008C6842"/>
    <w:rsid w:val="008C7017"/>
    <w:rsid w:val="008C707D"/>
    <w:rsid w:val="008C7112"/>
    <w:rsid w:val="008C75EA"/>
    <w:rsid w:val="008C772E"/>
    <w:rsid w:val="008D02A1"/>
    <w:rsid w:val="008D088E"/>
    <w:rsid w:val="008D330A"/>
    <w:rsid w:val="008D39B0"/>
    <w:rsid w:val="008D3C9D"/>
    <w:rsid w:val="008D3E11"/>
    <w:rsid w:val="008D4454"/>
    <w:rsid w:val="008D4664"/>
    <w:rsid w:val="008D48D0"/>
    <w:rsid w:val="008D547F"/>
    <w:rsid w:val="008D5D0C"/>
    <w:rsid w:val="008D610A"/>
    <w:rsid w:val="008D6298"/>
    <w:rsid w:val="008D6595"/>
    <w:rsid w:val="008D65B1"/>
    <w:rsid w:val="008D790B"/>
    <w:rsid w:val="008E0A44"/>
    <w:rsid w:val="008E22F4"/>
    <w:rsid w:val="008E279F"/>
    <w:rsid w:val="008E2FEB"/>
    <w:rsid w:val="008E356D"/>
    <w:rsid w:val="008E361B"/>
    <w:rsid w:val="008E3D4F"/>
    <w:rsid w:val="008E41BE"/>
    <w:rsid w:val="008E41C9"/>
    <w:rsid w:val="008E4BF3"/>
    <w:rsid w:val="008E51F6"/>
    <w:rsid w:val="008E537F"/>
    <w:rsid w:val="008E6443"/>
    <w:rsid w:val="008E69EF"/>
    <w:rsid w:val="008E6DC1"/>
    <w:rsid w:val="008E7333"/>
    <w:rsid w:val="008E793E"/>
    <w:rsid w:val="008F041D"/>
    <w:rsid w:val="008F0648"/>
    <w:rsid w:val="008F0813"/>
    <w:rsid w:val="008F0CFE"/>
    <w:rsid w:val="008F1283"/>
    <w:rsid w:val="008F1B79"/>
    <w:rsid w:val="008F1C29"/>
    <w:rsid w:val="008F26B7"/>
    <w:rsid w:val="008F6B92"/>
    <w:rsid w:val="008F70D7"/>
    <w:rsid w:val="008F7D47"/>
    <w:rsid w:val="00900501"/>
    <w:rsid w:val="00900D36"/>
    <w:rsid w:val="009018C7"/>
    <w:rsid w:val="0090191D"/>
    <w:rsid w:val="009019B1"/>
    <w:rsid w:val="009019F3"/>
    <w:rsid w:val="00901C86"/>
    <w:rsid w:val="009024F5"/>
    <w:rsid w:val="009030A6"/>
    <w:rsid w:val="00903BF3"/>
    <w:rsid w:val="00903EA7"/>
    <w:rsid w:val="00904EBD"/>
    <w:rsid w:val="00905C00"/>
    <w:rsid w:val="00905D31"/>
    <w:rsid w:val="00905F19"/>
    <w:rsid w:val="0090620E"/>
    <w:rsid w:val="009067C0"/>
    <w:rsid w:val="00906BF7"/>
    <w:rsid w:val="00906C1D"/>
    <w:rsid w:val="00906EFE"/>
    <w:rsid w:val="00907945"/>
    <w:rsid w:val="00911844"/>
    <w:rsid w:val="00912442"/>
    <w:rsid w:val="009152D4"/>
    <w:rsid w:val="00915D8A"/>
    <w:rsid w:val="00915DF3"/>
    <w:rsid w:val="0091623E"/>
    <w:rsid w:val="00916583"/>
    <w:rsid w:val="0091666A"/>
    <w:rsid w:val="00917595"/>
    <w:rsid w:val="00917904"/>
    <w:rsid w:val="00917A3B"/>
    <w:rsid w:val="009203C3"/>
    <w:rsid w:val="00920AAC"/>
    <w:rsid w:val="0092137C"/>
    <w:rsid w:val="00921C0A"/>
    <w:rsid w:val="00921C72"/>
    <w:rsid w:val="0092351F"/>
    <w:rsid w:val="00923E30"/>
    <w:rsid w:val="00923F9B"/>
    <w:rsid w:val="00924778"/>
    <w:rsid w:val="00924F94"/>
    <w:rsid w:val="0092529D"/>
    <w:rsid w:val="009252C3"/>
    <w:rsid w:val="009253A6"/>
    <w:rsid w:val="00925E4A"/>
    <w:rsid w:val="00926DA4"/>
    <w:rsid w:val="009272FE"/>
    <w:rsid w:val="0092746D"/>
    <w:rsid w:val="009276E5"/>
    <w:rsid w:val="00933726"/>
    <w:rsid w:val="00933755"/>
    <w:rsid w:val="009343AB"/>
    <w:rsid w:val="00934B6C"/>
    <w:rsid w:val="00934FF8"/>
    <w:rsid w:val="00935B52"/>
    <w:rsid w:val="009362A7"/>
    <w:rsid w:val="00936940"/>
    <w:rsid w:val="00936EAD"/>
    <w:rsid w:val="00936ECD"/>
    <w:rsid w:val="009373B6"/>
    <w:rsid w:val="00937542"/>
    <w:rsid w:val="00937E5B"/>
    <w:rsid w:val="009407F0"/>
    <w:rsid w:val="00940BB1"/>
    <w:rsid w:val="009419B8"/>
    <w:rsid w:val="00942C43"/>
    <w:rsid w:val="00942CA3"/>
    <w:rsid w:val="00942F89"/>
    <w:rsid w:val="009434A5"/>
    <w:rsid w:val="00943CF6"/>
    <w:rsid w:val="00947387"/>
    <w:rsid w:val="009514D5"/>
    <w:rsid w:val="009516AD"/>
    <w:rsid w:val="00952629"/>
    <w:rsid w:val="009532BE"/>
    <w:rsid w:val="009534E4"/>
    <w:rsid w:val="0095444A"/>
    <w:rsid w:val="00954EA2"/>
    <w:rsid w:val="009550A2"/>
    <w:rsid w:val="0095515B"/>
    <w:rsid w:val="00955947"/>
    <w:rsid w:val="00955B5E"/>
    <w:rsid w:val="00956C3B"/>
    <w:rsid w:val="00956F05"/>
    <w:rsid w:val="0095740F"/>
    <w:rsid w:val="00957B2F"/>
    <w:rsid w:val="00957C3C"/>
    <w:rsid w:val="009605E4"/>
    <w:rsid w:val="00962ACA"/>
    <w:rsid w:val="00963AAC"/>
    <w:rsid w:val="00963E0D"/>
    <w:rsid w:val="00963E53"/>
    <w:rsid w:val="00964552"/>
    <w:rsid w:val="009649D3"/>
    <w:rsid w:val="00964F3F"/>
    <w:rsid w:val="00965091"/>
    <w:rsid w:val="009652F4"/>
    <w:rsid w:val="00967395"/>
    <w:rsid w:val="0097019B"/>
    <w:rsid w:val="0097057D"/>
    <w:rsid w:val="00970F07"/>
    <w:rsid w:val="00972385"/>
    <w:rsid w:val="009723FF"/>
    <w:rsid w:val="00973F00"/>
    <w:rsid w:val="00974022"/>
    <w:rsid w:val="00974284"/>
    <w:rsid w:val="00974749"/>
    <w:rsid w:val="00974D35"/>
    <w:rsid w:val="00975533"/>
    <w:rsid w:val="00975DAA"/>
    <w:rsid w:val="009762DF"/>
    <w:rsid w:val="009765F8"/>
    <w:rsid w:val="009769D7"/>
    <w:rsid w:val="00977452"/>
    <w:rsid w:val="00977559"/>
    <w:rsid w:val="009810A0"/>
    <w:rsid w:val="009814A8"/>
    <w:rsid w:val="00981597"/>
    <w:rsid w:val="0098168B"/>
    <w:rsid w:val="00981727"/>
    <w:rsid w:val="00981DD1"/>
    <w:rsid w:val="00981F5E"/>
    <w:rsid w:val="00982ADF"/>
    <w:rsid w:val="00982EFF"/>
    <w:rsid w:val="009832D7"/>
    <w:rsid w:val="009833CA"/>
    <w:rsid w:val="0098395B"/>
    <w:rsid w:val="009843C1"/>
    <w:rsid w:val="009846F0"/>
    <w:rsid w:val="00984805"/>
    <w:rsid w:val="00986B6D"/>
    <w:rsid w:val="0098737C"/>
    <w:rsid w:val="0098766F"/>
    <w:rsid w:val="00990060"/>
    <w:rsid w:val="00990247"/>
    <w:rsid w:val="0099052B"/>
    <w:rsid w:val="00991987"/>
    <w:rsid w:val="00991A93"/>
    <w:rsid w:val="009927FE"/>
    <w:rsid w:val="009929D7"/>
    <w:rsid w:val="00992F37"/>
    <w:rsid w:val="009932D8"/>
    <w:rsid w:val="00993856"/>
    <w:rsid w:val="009938A0"/>
    <w:rsid w:val="00993981"/>
    <w:rsid w:val="009940C8"/>
    <w:rsid w:val="00994172"/>
    <w:rsid w:val="00994392"/>
    <w:rsid w:val="0099443B"/>
    <w:rsid w:val="00996118"/>
    <w:rsid w:val="00996358"/>
    <w:rsid w:val="0099651F"/>
    <w:rsid w:val="0099761E"/>
    <w:rsid w:val="00997CF6"/>
    <w:rsid w:val="00997F05"/>
    <w:rsid w:val="009A117F"/>
    <w:rsid w:val="009A16EB"/>
    <w:rsid w:val="009A16F9"/>
    <w:rsid w:val="009A1A34"/>
    <w:rsid w:val="009A217A"/>
    <w:rsid w:val="009A3997"/>
    <w:rsid w:val="009A53CF"/>
    <w:rsid w:val="009A5D92"/>
    <w:rsid w:val="009A6AA5"/>
    <w:rsid w:val="009A6D8A"/>
    <w:rsid w:val="009A7164"/>
    <w:rsid w:val="009A778C"/>
    <w:rsid w:val="009B1FC1"/>
    <w:rsid w:val="009B2025"/>
    <w:rsid w:val="009B2C27"/>
    <w:rsid w:val="009B30EE"/>
    <w:rsid w:val="009B33A0"/>
    <w:rsid w:val="009B397A"/>
    <w:rsid w:val="009B3F4E"/>
    <w:rsid w:val="009B5297"/>
    <w:rsid w:val="009B5E0A"/>
    <w:rsid w:val="009B657F"/>
    <w:rsid w:val="009B6C21"/>
    <w:rsid w:val="009B7191"/>
    <w:rsid w:val="009B768B"/>
    <w:rsid w:val="009C07F4"/>
    <w:rsid w:val="009C111F"/>
    <w:rsid w:val="009C1611"/>
    <w:rsid w:val="009C1BED"/>
    <w:rsid w:val="009C24DF"/>
    <w:rsid w:val="009C2690"/>
    <w:rsid w:val="009C292E"/>
    <w:rsid w:val="009C29BB"/>
    <w:rsid w:val="009C2CDC"/>
    <w:rsid w:val="009C2D63"/>
    <w:rsid w:val="009C37EA"/>
    <w:rsid w:val="009C3A52"/>
    <w:rsid w:val="009C3C7D"/>
    <w:rsid w:val="009C407B"/>
    <w:rsid w:val="009C45B9"/>
    <w:rsid w:val="009C4829"/>
    <w:rsid w:val="009C4F18"/>
    <w:rsid w:val="009C5BC2"/>
    <w:rsid w:val="009C610B"/>
    <w:rsid w:val="009C7098"/>
    <w:rsid w:val="009C7E19"/>
    <w:rsid w:val="009D024A"/>
    <w:rsid w:val="009D0590"/>
    <w:rsid w:val="009D09FC"/>
    <w:rsid w:val="009D0B41"/>
    <w:rsid w:val="009D1925"/>
    <w:rsid w:val="009D1E9F"/>
    <w:rsid w:val="009D3F4F"/>
    <w:rsid w:val="009D7A51"/>
    <w:rsid w:val="009D7D5A"/>
    <w:rsid w:val="009E0205"/>
    <w:rsid w:val="009E0A84"/>
    <w:rsid w:val="009E0D80"/>
    <w:rsid w:val="009E175D"/>
    <w:rsid w:val="009E1AC7"/>
    <w:rsid w:val="009E1E5F"/>
    <w:rsid w:val="009E2884"/>
    <w:rsid w:val="009E3DB2"/>
    <w:rsid w:val="009E4C9D"/>
    <w:rsid w:val="009E4EA7"/>
    <w:rsid w:val="009E54EE"/>
    <w:rsid w:val="009E5621"/>
    <w:rsid w:val="009E609E"/>
    <w:rsid w:val="009E63ED"/>
    <w:rsid w:val="009E6882"/>
    <w:rsid w:val="009E6A85"/>
    <w:rsid w:val="009E76B2"/>
    <w:rsid w:val="009E7E6A"/>
    <w:rsid w:val="009F09AE"/>
    <w:rsid w:val="009F0D04"/>
    <w:rsid w:val="009F0D12"/>
    <w:rsid w:val="009F1105"/>
    <w:rsid w:val="009F1245"/>
    <w:rsid w:val="009F2BC9"/>
    <w:rsid w:val="009F2D69"/>
    <w:rsid w:val="009F2E08"/>
    <w:rsid w:val="009F2FE6"/>
    <w:rsid w:val="009F3442"/>
    <w:rsid w:val="009F38AC"/>
    <w:rsid w:val="009F420F"/>
    <w:rsid w:val="009F4534"/>
    <w:rsid w:val="009F5069"/>
    <w:rsid w:val="009F514F"/>
    <w:rsid w:val="009F55C8"/>
    <w:rsid w:val="009F5E45"/>
    <w:rsid w:val="009F5EC1"/>
    <w:rsid w:val="009F6672"/>
    <w:rsid w:val="009F6740"/>
    <w:rsid w:val="009F685D"/>
    <w:rsid w:val="009F7A3A"/>
    <w:rsid w:val="009F7E95"/>
    <w:rsid w:val="00A008A9"/>
    <w:rsid w:val="00A01223"/>
    <w:rsid w:val="00A01A8B"/>
    <w:rsid w:val="00A0227B"/>
    <w:rsid w:val="00A03DD7"/>
    <w:rsid w:val="00A03DFC"/>
    <w:rsid w:val="00A044E5"/>
    <w:rsid w:val="00A04971"/>
    <w:rsid w:val="00A04E5B"/>
    <w:rsid w:val="00A05035"/>
    <w:rsid w:val="00A06FA1"/>
    <w:rsid w:val="00A07B49"/>
    <w:rsid w:val="00A07CD8"/>
    <w:rsid w:val="00A07EFE"/>
    <w:rsid w:val="00A10BA4"/>
    <w:rsid w:val="00A1170D"/>
    <w:rsid w:val="00A1188B"/>
    <w:rsid w:val="00A11B29"/>
    <w:rsid w:val="00A11B2E"/>
    <w:rsid w:val="00A1255C"/>
    <w:rsid w:val="00A135F8"/>
    <w:rsid w:val="00A14168"/>
    <w:rsid w:val="00A143E0"/>
    <w:rsid w:val="00A14D24"/>
    <w:rsid w:val="00A14F3F"/>
    <w:rsid w:val="00A1631B"/>
    <w:rsid w:val="00A1642B"/>
    <w:rsid w:val="00A16518"/>
    <w:rsid w:val="00A167AC"/>
    <w:rsid w:val="00A176BB"/>
    <w:rsid w:val="00A17B55"/>
    <w:rsid w:val="00A20119"/>
    <w:rsid w:val="00A20258"/>
    <w:rsid w:val="00A21337"/>
    <w:rsid w:val="00A21BA6"/>
    <w:rsid w:val="00A21F9B"/>
    <w:rsid w:val="00A22A4B"/>
    <w:rsid w:val="00A22E7A"/>
    <w:rsid w:val="00A230F9"/>
    <w:rsid w:val="00A2410F"/>
    <w:rsid w:val="00A2548D"/>
    <w:rsid w:val="00A25BDD"/>
    <w:rsid w:val="00A266E5"/>
    <w:rsid w:val="00A26F92"/>
    <w:rsid w:val="00A27062"/>
    <w:rsid w:val="00A27AF6"/>
    <w:rsid w:val="00A3023C"/>
    <w:rsid w:val="00A30B37"/>
    <w:rsid w:val="00A31568"/>
    <w:rsid w:val="00A3185B"/>
    <w:rsid w:val="00A3187D"/>
    <w:rsid w:val="00A319CF"/>
    <w:rsid w:val="00A31D01"/>
    <w:rsid w:val="00A322AF"/>
    <w:rsid w:val="00A325E6"/>
    <w:rsid w:val="00A32947"/>
    <w:rsid w:val="00A3297A"/>
    <w:rsid w:val="00A32A85"/>
    <w:rsid w:val="00A33373"/>
    <w:rsid w:val="00A33616"/>
    <w:rsid w:val="00A33659"/>
    <w:rsid w:val="00A33B1A"/>
    <w:rsid w:val="00A34CCB"/>
    <w:rsid w:val="00A3545D"/>
    <w:rsid w:val="00A3629A"/>
    <w:rsid w:val="00A3737E"/>
    <w:rsid w:val="00A37858"/>
    <w:rsid w:val="00A40505"/>
    <w:rsid w:val="00A40E98"/>
    <w:rsid w:val="00A41104"/>
    <w:rsid w:val="00A41152"/>
    <w:rsid w:val="00A41D6D"/>
    <w:rsid w:val="00A42D86"/>
    <w:rsid w:val="00A43414"/>
    <w:rsid w:val="00A43C0C"/>
    <w:rsid w:val="00A43FA7"/>
    <w:rsid w:val="00A45AB8"/>
    <w:rsid w:val="00A46C29"/>
    <w:rsid w:val="00A473A0"/>
    <w:rsid w:val="00A47434"/>
    <w:rsid w:val="00A475BB"/>
    <w:rsid w:val="00A478A0"/>
    <w:rsid w:val="00A47CAA"/>
    <w:rsid w:val="00A47EC0"/>
    <w:rsid w:val="00A50168"/>
    <w:rsid w:val="00A5017C"/>
    <w:rsid w:val="00A50B38"/>
    <w:rsid w:val="00A510A3"/>
    <w:rsid w:val="00A51215"/>
    <w:rsid w:val="00A51353"/>
    <w:rsid w:val="00A514D3"/>
    <w:rsid w:val="00A519BD"/>
    <w:rsid w:val="00A51E33"/>
    <w:rsid w:val="00A520E3"/>
    <w:rsid w:val="00A53D9D"/>
    <w:rsid w:val="00A5626A"/>
    <w:rsid w:val="00A569C3"/>
    <w:rsid w:val="00A56D81"/>
    <w:rsid w:val="00A579E3"/>
    <w:rsid w:val="00A603C9"/>
    <w:rsid w:val="00A60447"/>
    <w:rsid w:val="00A60DC5"/>
    <w:rsid w:val="00A61BC3"/>
    <w:rsid w:val="00A61FE4"/>
    <w:rsid w:val="00A63338"/>
    <w:rsid w:val="00A6421F"/>
    <w:rsid w:val="00A64789"/>
    <w:rsid w:val="00A64BF8"/>
    <w:rsid w:val="00A64CFC"/>
    <w:rsid w:val="00A65EFE"/>
    <w:rsid w:val="00A65F4C"/>
    <w:rsid w:val="00A66056"/>
    <w:rsid w:val="00A66339"/>
    <w:rsid w:val="00A66E3A"/>
    <w:rsid w:val="00A6784E"/>
    <w:rsid w:val="00A70039"/>
    <w:rsid w:val="00A702ED"/>
    <w:rsid w:val="00A70DD7"/>
    <w:rsid w:val="00A71623"/>
    <w:rsid w:val="00A716E2"/>
    <w:rsid w:val="00A72505"/>
    <w:rsid w:val="00A72CDC"/>
    <w:rsid w:val="00A73BCA"/>
    <w:rsid w:val="00A73FC9"/>
    <w:rsid w:val="00A740D5"/>
    <w:rsid w:val="00A7467A"/>
    <w:rsid w:val="00A756B9"/>
    <w:rsid w:val="00A75A9B"/>
    <w:rsid w:val="00A760D0"/>
    <w:rsid w:val="00A76EAA"/>
    <w:rsid w:val="00A8037B"/>
    <w:rsid w:val="00A80E19"/>
    <w:rsid w:val="00A81E2A"/>
    <w:rsid w:val="00A82207"/>
    <w:rsid w:val="00A827C0"/>
    <w:rsid w:val="00A827F4"/>
    <w:rsid w:val="00A82F73"/>
    <w:rsid w:val="00A830D6"/>
    <w:rsid w:val="00A830E5"/>
    <w:rsid w:val="00A83C03"/>
    <w:rsid w:val="00A841ED"/>
    <w:rsid w:val="00A866FE"/>
    <w:rsid w:val="00A86C2C"/>
    <w:rsid w:val="00A91E65"/>
    <w:rsid w:val="00A9255C"/>
    <w:rsid w:val="00A92DC0"/>
    <w:rsid w:val="00A93CD1"/>
    <w:rsid w:val="00A93EF5"/>
    <w:rsid w:val="00A9540E"/>
    <w:rsid w:val="00A956F7"/>
    <w:rsid w:val="00A960C7"/>
    <w:rsid w:val="00A96624"/>
    <w:rsid w:val="00A967EB"/>
    <w:rsid w:val="00A97772"/>
    <w:rsid w:val="00A97C29"/>
    <w:rsid w:val="00AA011D"/>
    <w:rsid w:val="00AA1458"/>
    <w:rsid w:val="00AA14E5"/>
    <w:rsid w:val="00AA1B4C"/>
    <w:rsid w:val="00AA3683"/>
    <w:rsid w:val="00AA3B80"/>
    <w:rsid w:val="00AA3C16"/>
    <w:rsid w:val="00AA3C34"/>
    <w:rsid w:val="00AA3F9B"/>
    <w:rsid w:val="00AA426E"/>
    <w:rsid w:val="00AA5833"/>
    <w:rsid w:val="00AA5C1B"/>
    <w:rsid w:val="00AA6705"/>
    <w:rsid w:val="00AA6F42"/>
    <w:rsid w:val="00AB01DB"/>
    <w:rsid w:val="00AB05D9"/>
    <w:rsid w:val="00AB076D"/>
    <w:rsid w:val="00AB18D0"/>
    <w:rsid w:val="00AB1F43"/>
    <w:rsid w:val="00AB214F"/>
    <w:rsid w:val="00AB23D2"/>
    <w:rsid w:val="00AB28B8"/>
    <w:rsid w:val="00AB28DC"/>
    <w:rsid w:val="00AB2CE5"/>
    <w:rsid w:val="00AB456D"/>
    <w:rsid w:val="00AB45C1"/>
    <w:rsid w:val="00AB534D"/>
    <w:rsid w:val="00AB564B"/>
    <w:rsid w:val="00AB6384"/>
    <w:rsid w:val="00AB6801"/>
    <w:rsid w:val="00AB70BD"/>
    <w:rsid w:val="00AB70EE"/>
    <w:rsid w:val="00AB7394"/>
    <w:rsid w:val="00AB7499"/>
    <w:rsid w:val="00AB74DD"/>
    <w:rsid w:val="00AB775B"/>
    <w:rsid w:val="00AB7BB7"/>
    <w:rsid w:val="00AC0468"/>
    <w:rsid w:val="00AC08A3"/>
    <w:rsid w:val="00AC1445"/>
    <w:rsid w:val="00AC14A5"/>
    <w:rsid w:val="00AC154C"/>
    <w:rsid w:val="00AC157E"/>
    <w:rsid w:val="00AC1EB4"/>
    <w:rsid w:val="00AC292E"/>
    <w:rsid w:val="00AC3E73"/>
    <w:rsid w:val="00AC4BAE"/>
    <w:rsid w:val="00AC50B2"/>
    <w:rsid w:val="00AC6875"/>
    <w:rsid w:val="00AC6F2D"/>
    <w:rsid w:val="00AC7F81"/>
    <w:rsid w:val="00AC7FA0"/>
    <w:rsid w:val="00AD0399"/>
    <w:rsid w:val="00AD0C52"/>
    <w:rsid w:val="00AD20DB"/>
    <w:rsid w:val="00AD33EE"/>
    <w:rsid w:val="00AD3F28"/>
    <w:rsid w:val="00AD4057"/>
    <w:rsid w:val="00AD4538"/>
    <w:rsid w:val="00AD4B3E"/>
    <w:rsid w:val="00AD4C1A"/>
    <w:rsid w:val="00AD4E89"/>
    <w:rsid w:val="00AD55D9"/>
    <w:rsid w:val="00AD5CC6"/>
    <w:rsid w:val="00AD66B9"/>
    <w:rsid w:val="00AD6F81"/>
    <w:rsid w:val="00AD73CC"/>
    <w:rsid w:val="00AD7570"/>
    <w:rsid w:val="00AE027F"/>
    <w:rsid w:val="00AE0A7D"/>
    <w:rsid w:val="00AE1A9B"/>
    <w:rsid w:val="00AE1F38"/>
    <w:rsid w:val="00AE22F3"/>
    <w:rsid w:val="00AE36E0"/>
    <w:rsid w:val="00AE39B6"/>
    <w:rsid w:val="00AE440E"/>
    <w:rsid w:val="00AE44CF"/>
    <w:rsid w:val="00AE46A6"/>
    <w:rsid w:val="00AE4E13"/>
    <w:rsid w:val="00AE4F9E"/>
    <w:rsid w:val="00AE6465"/>
    <w:rsid w:val="00AF07AD"/>
    <w:rsid w:val="00AF19AF"/>
    <w:rsid w:val="00AF2FBF"/>
    <w:rsid w:val="00AF3F15"/>
    <w:rsid w:val="00AF4F7E"/>
    <w:rsid w:val="00AF4F8A"/>
    <w:rsid w:val="00AF50FE"/>
    <w:rsid w:val="00AF562F"/>
    <w:rsid w:val="00AF5CB8"/>
    <w:rsid w:val="00AF5DAC"/>
    <w:rsid w:val="00B00E0C"/>
    <w:rsid w:val="00B011F4"/>
    <w:rsid w:val="00B017A7"/>
    <w:rsid w:val="00B01E87"/>
    <w:rsid w:val="00B021CB"/>
    <w:rsid w:val="00B024D2"/>
    <w:rsid w:val="00B03BB1"/>
    <w:rsid w:val="00B0523F"/>
    <w:rsid w:val="00B0562F"/>
    <w:rsid w:val="00B05864"/>
    <w:rsid w:val="00B06B2F"/>
    <w:rsid w:val="00B073C9"/>
    <w:rsid w:val="00B07474"/>
    <w:rsid w:val="00B101CE"/>
    <w:rsid w:val="00B1119D"/>
    <w:rsid w:val="00B116FC"/>
    <w:rsid w:val="00B13254"/>
    <w:rsid w:val="00B13338"/>
    <w:rsid w:val="00B13433"/>
    <w:rsid w:val="00B137C7"/>
    <w:rsid w:val="00B13855"/>
    <w:rsid w:val="00B13F95"/>
    <w:rsid w:val="00B14A00"/>
    <w:rsid w:val="00B14C26"/>
    <w:rsid w:val="00B15760"/>
    <w:rsid w:val="00B17756"/>
    <w:rsid w:val="00B17FE3"/>
    <w:rsid w:val="00B200F7"/>
    <w:rsid w:val="00B200FE"/>
    <w:rsid w:val="00B20A69"/>
    <w:rsid w:val="00B211BE"/>
    <w:rsid w:val="00B21344"/>
    <w:rsid w:val="00B21944"/>
    <w:rsid w:val="00B22521"/>
    <w:rsid w:val="00B22646"/>
    <w:rsid w:val="00B23C19"/>
    <w:rsid w:val="00B24A60"/>
    <w:rsid w:val="00B24D91"/>
    <w:rsid w:val="00B25041"/>
    <w:rsid w:val="00B27F50"/>
    <w:rsid w:val="00B27FF2"/>
    <w:rsid w:val="00B308FA"/>
    <w:rsid w:val="00B31CDA"/>
    <w:rsid w:val="00B32831"/>
    <w:rsid w:val="00B32863"/>
    <w:rsid w:val="00B329D8"/>
    <w:rsid w:val="00B32FD0"/>
    <w:rsid w:val="00B33844"/>
    <w:rsid w:val="00B342F0"/>
    <w:rsid w:val="00B34528"/>
    <w:rsid w:val="00B34861"/>
    <w:rsid w:val="00B34909"/>
    <w:rsid w:val="00B35183"/>
    <w:rsid w:val="00B35265"/>
    <w:rsid w:val="00B3566E"/>
    <w:rsid w:val="00B36675"/>
    <w:rsid w:val="00B40DE7"/>
    <w:rsid w:val="00B40E6D"/>
    <w:rsid w:val="00B41442"/>
    <w:rsid w:val="00B41756"/>
    <w:rsid w:val="00B42312"/>
    <w:rsid w:val="00B43377"/>
    <w:rsid w:val="00B43E56"/>
    <w:rsid w:val="00B43EB7"/>
    <w:rsid w:val="00B440AB"/>
    <w:rsid w:val="00B450F7"/>
    <w:rsid w:val="00B459E8"/>
    <w:rsid w:val="00B468A1"/>
    <w:rsid w:val="00B50E9D"/>
    <w:rsid w:val="00B51915"/>
    <w:rsid w:val="00B522A4"/>
    <w:rsid w:val="00B539E4"/>
    <w:rsid w:val="00B54D03"/>
    <w:rsid w:val="00B5594D"/>
    <w:rsid w:val="00B55CE1"/>
    <w:rsid w:val="00B561A4"/>
    <w:rsid w:val="00B5688A"/>
    <w:rsid w:val="00B603F3"/>
    <w:rsid w:val="00B60968"/>
    <w:rsid w:val="00B61174"/>
    <w:rsid w:val="00B614DC"/>
    <w:rsid w:val="00B617D8"/>
    <w:rsid w:val="00B6264C"/>
    <w:rsid w:val="00B626B5"/>
    <w:rsid w:val="00B62B5B"/>
    <w:rsid w:val="00B6342C"/>
    <w:rsid w:val="00B63650"/>
    <w:rsid w:val="00B6487A"/>
    <w:rsid w:val="00B65E89"/>
    <w:rsid w:val="00B66244"/>
    <w:rsid w:val="00B6784F"/>
    <w:rsid w:val="00B67C91"/>
    <w:rsid w:val="00B72AB6"/>
    <w:rsid w:val="00B7412F"/>
    <w:rsid w:val="00B74F4C"/>
    <w:rsid w:val="00B7540F"/>
    <w:rsid w:val="00B7635D"/>
    <w:rsid w:val="00B77127"/>
    <w:rsid w:val="00B77392"/>
    <w:rsid w:val="00B804F3"/>
    <w:rsid w:val="00B80E03"/>
    <w:rsid w:val="00B80E6D"/>
    <w:rsid w:val="00B816AE"/>
    <w:rsid w:val="00B81B91"/>
    <w:rsid w:val="00B81E27"/>
    <w:rsid w:val="00B8250F"/>
    <w:rsid w:val="00B825EC"/>
    <w:rsid w:val="00B82712"/>
    <w:rsid w:val="00B828B6"/>
    <w:rsid w:val="00B82DE0"/>
    <w:rsid w:val="00B82FAF"/>
    <w:rsid w:val="00B838C9"/>
    <w:rsid w:val="00B84933"/>
    <w:rsid w:val="00B8535E"/>
    <w:rsid w:val="00B86C5A"/>
    <w:rsid w:val="00B87686"/>
    <w:rsid w:val="00B8793D"/>
    <w:rsid w:val="00B90712"/>
    <w:rsid w:val="00B9165A"/>
    <w:rsid w:val="00B916B7"/>
    <w:rsid w:val="00B91883"/>
    <w:rsid w:val="00B9274B"/>
    <w:rsid w:val="00B92FFD"/>
    <w:rsid w:val="00B93154"/>
    <w:rsid w:val="00B934C3"/>
    <w:rsid w:val="00B93CDA"/>
    <w:rsid w:val="00B93E37"/>
    <w:rsid w:val="00B9491C"/>
    <w:rsid w:val="00B94FA1"/>
    <w:rsid w:val="00B95A9C"/>
    <w:rsid w:val="00B95FFF"/>
    <w:rsid w:val="00B961E7"/>
    <w:rsid w:val="00B96E25"/>
    <w:rsid w:val="00B9795F"/>
    <w:rsid w:val="00BA05E9"/>
    <w:rsid w:val="00BA0B2C"/>
    <w:rsid w:val="00BA0F88"/>
    <w:rsid w:val="00BA131A"/>
    <w:rsid w:val="00BA2BE4"/>
    <w:rsid w:val="00BA36B5"/>
    <w:rsid w:val="00BA43D8"/>
    <w:rsid w:val="00BA43DF"/>
    <w:rsid w:val="00BA516E"/>
    <w:rsid w:val="00BA546F"/>
    <w:rsid w:val="00BA5782"/>
    <w:rsid w:val="00BA5BA7"/>
    <w:rsid w:val="00BA5CC7"/>
    <w:rsid w:val="00BA71AB"/>
    <w:rsid w:val="00BA7262"/>
    <w:rsid w:val="00BA7497"/>
    <w:rsid w:val="00BA75FF"/>
    <w:rsid w:val="00BB1354"/>
    <w:rsid w:val="00BB322B"/>
    <w:rsid w:val="00BB3457"/>
    <w:rsid w:val="00BB37BF"/>
    <w:rsid w:val="00BB38D7"/>
    <w:rsid w:val="00BB4588"/>
    <w:rsid w:val="00BB516C"/>
    <w:rsid w:val="00BB5711"/>
    <w:rsid w:val="00BB609F"/>
    <w:rsid w:val="00BB6247"/>
    <w:rsid w:val="00BB62BD"/>
    <w:rsid w:val="00BB647C"/>
    <w:rsid w:val="00BB759B"/>
    <w:rsid w:val="00BB76AB"/>
    <w:rsid w:val="00BC051D"/>
    <w:rsid w:val="00BC0E90"/>
    <w:rsid w:val="00BC2540"/>
    <w:rsid w:val="00BC2933"/>
    <w:rsid w:val="00BC3191"/>
    <w:rsid w:val="00BC35A9"/>
    <w:rsid w:val="00BC3963"/>
    <w:rsid w:val="00BC3E4E"/>
    <w:rsid w:val="00BC4BD4"/>
    <w:rsid w:val="00BC4C2E"/>
    <w:rsid w:val="00BC4F5E"/>
    <w:rsid w:val="00BC55FE"/>
    <w:rsid w:val="00BC5C48"/>
    <w:rsid w:val="00BC6A22"/>
    <w:rsid w:val="00BC6D48"/>
    <w:rsid w:val="00BC7583"/>
    <w:rsid w:val="00BC7C2C"/>
    <w:rsid w:val="00BC7E23"/>
    <w:rsid w:val="00BC7F89"/>
    <w:rsid w:val="00BD0BA0"/>
    <w:rsid w:val="00BD0CDD"/>
    <w:rsid w:val="00BD23BE"/>
    <w:rsid w:val="00BD266D"/>
    <w:rsid w:val="00BD2AFA"/>
    <w:rsid w:val="00BD30AC"/>
    <w:rsid w:val="00BD3CE8"/>
    <w:rsid w:val="00BD4A27"/>
    <w:rsid w:val="00BD5536"/>
    <w:rsid w:val="00BD5EC0"/>
    <w:rsid w:val="00BD6C52"/>
    <w:rsid w:val="00BD6E7B"/>
    <w:rsid w:val="00BD76EE"/>
    <w:rsid w:val="00BD7F30"/>
    <w:rsid w:val="00BE02AC"/>
    <w:rsid w:val="00BE05A4"/>
    <w:rsid w:val="00BE0907"/>
    <w:rsid w:val="00BE2914"/>
    <w:rsid w:val="00BE2CD8"/>
    <w:rsid w:val="00BE2D7F"/>
    <w:rsid w:val="00BE386D"/>
    <w:rsid w:val="00BE38AA"/>
    <w:rsid w:val="00BE3BD8"/>
    <w:rsid w:val="00BE3E7C"/>
    <w:rsid w:val="00BE4ECB"/>
    <w:rsid w:val="00BE5517"/>
    <w:rsid w:val="00BE5727"/>
    <w:rsid w:val="00BE5BC6"/>
    <w:rsid w:val="00BE72FE"/>
    <w:rsid w:val="00BE77D3"/>
    <w:rsid w:val="00BE7DA6"/>
    <w:rsid w:val="00BF0658"/>
    <w:rsid w:val="00BF1A49"/>
    <w:rsid w:val="00BF1BDF"/>
    <w:rsid w:val="00BF24C4"/>
    <w:rsid w:val="00BF3550"/>
    <w:rsid w:val="00BF4402"/>
    <w:rsid w:val="00BF5C77"/>
    <w:rsid w:val="00BF7144"/>
    <w:rsid w:val="00BF7625"/>
    <w:rsid w:val="00BF7B70"/>
    <w:rsid w:val="00C0001C"/>
    <w:rsid w:val="00C0006E"/>
    <w:rsid w:val="00C0059D"/>
    <w:rsid w:val="00C01032"/>
    <w:rsid w:val="00C02577"/>
    <w:rsid w:val="00C02AEB"/>
    <w:rsid w:val="00C059AD"/>
    <w:rsid w:val="00C06C0A"/>
    <w:rsid w:val="00C06EC7"/>
    <w:rsid w:val="00C10535"/>
    <w:rsid w:val="00C107B2"/>
    <w:rsid w:val="00C10A3A"/>
    <w:rsid w:val="00C10C1E"/>
    <w:rsid w:val="00C10E1D"/>
    <w:rsid w:val="00C11184"/>
    <w:rsid w:val="00C11EF7"/>
    <w:rsid w:val="00C1216A"/>
    <w:rsid w:val="00C12191"/>
    <w:rsid w:val="00C131E6"/>
    <w:rsid w:val="00C13539"/>
    <w:rsid w:val="00C13827"/>
    <w:rsid w:val="00C165CE"/>
    <w:rsid w:val="00C16BF7"/>
    <w:rsid w:val="00C16DBD"/>
    <w:rsid w:val="00C179BD"/>
    <w:rsid w:val="00C204ED"/>
    <w:rsid w:val="00C20E9D"/>
    <w:rsid w:val="00C216FF"/>
    <w:rsid w:val="00C22611"/>
    <w:rsid w:val="00C22893"/>
    <w:rsid w:val="00C2289A"/>
    <w:rsid w:val="00C23339"/>
    <w:rsid w:val="00C23653"/>
    <w:rsid w:val="00C23EE3"/>
    <w:rsid w:val="00C27454"/>
    <w:rsid w:val="00C3025F"/>
    <w:rsid w:val="00C3068E"/>
    <w:rsid w:val="00C31734"/>
    <w:rsid w:val="00C356C5"/>
    <w:rsid w:val="00C35D92"/>
    <w:rsid w:val="00C36878"/>
    <w:rsid w:val="00C408E4"/>
    <w:rsid w:val="00C408E9"/>
    <w:rsid w:val="00C412B0"/>
    <w:rsid w:val="00C412F5"/>
    <w:rsid w:val="00C42062"/>
    <w:rsid w:val="00C42825"/>
    <w:rsid w:val="00C43553"/>
    <w:rsid w:val="00C43873"/>
    <w:rsid w:val="00C4393F"/>
    <w:rsid w:val="00C43BE5"/>
    <w:rsid w:val="00C43E8B"/>
    <w:rsid w:val="00C44B2B"/>
    <w:rsid w:val="00C44D3C"/>
    <w:rsid w:val="00C451DD"/>
    <w:rsid w:val="00C452F6"/>
    <w:rsid w:val="00C459A6"/>
    <w:rsid w:val="00C46C9D"/>
    <w:rsid w:val="00C4724A"/>
    <w:rsid w:val="00C50B36"/>
    <w:rsid w:val="00C50C09"/>
    <w:rsid w:val="00C51704"/>
    <w:rsid w:val="00C51D10"/>
    <w:rsid w:val="00C5251E"/>
    <w:rsid w:val="00C53044"/>
    <w:rsid w:val="00C54372"/>
    <w:rsid w:val="00C545B7"/>
    <w:rsid w:val="00C54997"/>
    <w:rsid w:val="00C5541F"/>
    <w:rsid w:val="00C5681D"/>
    <w:rsid w:val="00C573DD"/>
    <w:rsid w:val="00C57D84"/>
    <w:rsid w:val="00C602C5"/>
    <w:rsid w:val="00C60F07"/>
    <w:rsid w:val="00C62350"/>
    <w:rsid w:val="00C630EA"/>
    <w:rsid w:val="00C635DB"/>
    <w:rsid w:val="00C63969"/>
    <w:rsid w:val="00C63FA2"/>
    <w:rsid w:val="00C64988"/>
    <w:rsid w:val="00C64ABF"/>
    <w:rsid w:val="00C65CE3"/>
    <w:rsid w:val="00C66583"/>
    <w:rsid w:val="00C670D1"/>
    <w:rsid w:val="00C6751F"/>
    <w:rsid w:val="00C707FA"/>
    <w:rsid w:val="00C716A1"/>
    <w:rsid w:val="00C730AA"/>
    <w:rsid w:val="00C7324E"/>
    <w:rsid w:val="00C74091"/>
    <w:rsid w:val="00C758E7"/>
    <w:rsid w:val="00C7681E"/>
    <w:rsid w:val="00C769BB"/>
    <w:rsid w:val="00C76EE3"/>
    <w:rsid w:val="00C775C7"/>
    <w:rsid w:val="00C77B76"/>
    <w:rsid w:val="00C77EBB"/>
    <w:rsid w:val="00C806B5"/>
    <w:rsid w:val="00C82C0E"/>
    <w:rsid w:val="00C83696"/>
    <w:rsid w:val="00C837E2"/>
    <w:rsid w:val="00C83C40"/>
    <w:rsid w:val="00C842F7"/>
    <w:rsid w:val="00C84408"/>
    <w:rsid w:val="00C845F8"/>
    <w:rsid w:val="00C84699"/>
    <w:rsid w:val="00C846E7"/>
    <w:rsid w:val="00C8577D"/>
    <w:rsid w:val="00C863FA"/>
    <w:rsid w:val="00C865AE"/>
    <w:rsid w:val="00C86769"/>
    <w:rsid w:val="00C86A39"/>
    <w:rsid w:val="00C87731"/>
    <w:rsid w:val="00C9038A"/>
    <w:rsid w:val="00C908FA"/>
    <w:rsid w:val="00C911CF"/>
    <w:rsid w:val="00C91833"/>
    <w:rsid w:val="00C91B22"/>
    <w:rsid w:val="00C92074"/>
    <w:rsid w:val="00C923BF"/>
    <w:rsid w:val="00C92511"/>
    <w:rsid w:val="00C92D1E"/>
    <w:rsid w:val="00C9424B"/>
    <w:rsid w:val="00C94B69"/>
    <w:rsid w:val="00C954A3"/>
    <w:rsid w:val="00C96FEA"/>
    <w:rsid w:val="00C975DC"/>
    <w:rsid w:val="00C97664"/>
    <w:rsid w:val="00C9769A"/>
    <w:rsid w:val="00C9772D"/>
    <w:rsid w:val="00C97FFE"/>
    <w:rsid w:val="00CA05FC"/>
    <w:rsid w:val="00CA1102"/>
    <w:rsid w:val="00CA14D3"/>
    <w:rsid w:val="00CA1E9F"/>
    <w:rsid w:val="00CA2AC0"/>
    <w:rsid w:val="00CA3103"/>
    <w:rsid w:val="00CA34AA"/>
    <w:rsid w:val="00CA55A1"/>
    <w:rsid w:val="00CA60ED"/>
    <w:rsid w:val="00CA69D8"/>
    <w:rsid w:val="00CA781F"/>
    <w:rsid w:val="00CB0222"/>
    <w:rsid w:val="00CB0782"/>
    <w:rsid w:val="00CB0876"/>
    <w:rsid w:val="00CB0E09"/>
    <w:rsid w:val="00CB1E12"/>
    <w:rsid w:val="00CB1F60"/>
    <w:rsid w:val="00CB3092"/>
    <w:rsid w:val="00CB483F"/>
    <w:rsid w:val="00CB56BF"/>
    <w:rsid w:val="00CB59DD"/>
    <w:rsid w:val="00CB5CDA"/>
    <w:rsid w:val="00CB5E5E"/>
    <w:rsid w:val="00CB5ECF"/>
    <w:rsid w:val="00CB65D1"/>
    <w:rsid w:val="00CB7B49"/>
    <w:rsid w:val="00CC0290"/>
    <w:rsid w:val="00CC0B52"/>
    <w:rsid w:val="00CC0DCF"/>
    <w:rsid w:val="00CC1872"/>
    <w:rsid w:val="00CC1DFB"/>
    <w:rsid w:val="00CC2503"/>
    <w:rsid w:val="00CC49D2"/>
    <w:rsid w:val="00CC533F"/>
    <w:rsid w:val="00CC5846"/>
    <w:rsid w:val="00CC6566"/>
    <w:rsid w:val="00CC7259"/>
    <w:rsid w:val="00CD0129"/>
    <w:rsid w:val="00CD057B"/>
    <w:rsid w:val="00CD09AB"/>
    <w:rsid w:val="00CD0BEB"/>
    <w:rsid w:val="00CD1552"/>
    <w:rsid w:val="00CD2699"/>
    <w:rsid w:val="00CD37E8"/>
    <w:rsid w:val="00CD3E2C"/>
    <w:rsid w:val="00CD4967"/>
    <w:rsid w:val="00CD4B06"/>
    <w:rsid w:val="00CD4FFE"/>
    <w:rsid w:val="00CD54B2"/>
    <w:rsid w:val="00CD54D7"/>
    <w:rsid w:val="00CD76DE"/>
    <w:rsid w:val="00CD79ED"/>
    <w:rsid w:val="00CE131E"/>
    <w:rsid w:val="00CE14DE"/>
    <w:rsid w:val="00CE2B67"/>
    <w:rsid w:val="00CE3684"/>
    <w:rsid w:val="00CE3725"/>
    <w:rsid w:val="00CE40C5"/>
    <w:rsid w:val="00CE445D"/>
    <w:rsid w:val="00CE4C88"/>
    <w:rsid w:val="00CE4D45"/>
    <w:rsid w:val="00CE6261"/>
    <w:rsid w:val="00CE7248"/>
    <w:rsid w:val="00CF012D"/>
    <w:rsid w:val="00CF057E"/>
    <w:rsid w:val="00CF1187"/>
    <w:rsid w:val="00CF11D0"/>
    <w:rsid w:val="00CF1774"/>
    <w:rsid w:val="00CF2177"/>
    <w:rsid w:val="00CF249E"/>
    <w:rsid w:val="00CF3054"/>
    <w:rsid w:val="00CF32CE"/>
    <w:rsid w:val="00CF3730"/>
    <w:rsid w:val="00CF3B33"/>
    <w:rsid w:val="00CF457B"/>
    <w:rsid w:val="00CF5C75"/>
    <w:rsid w:val="00CF5D55"/>
    <w:rsid w:val="00CF67DD"/>
    <w:rsid w:val="00CF6E4F"/>
    <w:rsid w:val="00CF7253"/>
    <w:rsid w:val="00CF7657"/>
    <w:rsid w:val="00CF78A6"/>
    <w:rsid w:val="00CF7D6E"/>
    <w:rsid w:val="00CF7F5F"/>
    <w:rsid w:val="00D003E4"/>
    <w:rsid w:val="00D0047E"/>
    <w:rsid w:val="00D01C3B"/>
    <w:rsid w:val="00D01CF1"/>
    <w:rsid w:val="00D01D41"/>
    <w:rsid w:val="00D01E3F"/>
    <w:rsid w:val="00D0261B"/>
    <w:rsid w:val="00D02F91"/>
    <w:rsid w:val="00D036FD"/>
    <w:rsid w:val="00D03868"/>
    <w:rsid w:val="00D0387A"/>
    <w:rsid w:val="00D0571B"/>
    <w:rsid w:val="00D06735"/>
    <w:rsid w:val="00D06FD0"/>
    <w:rsid w:val="00D071A5"/>
    <w:rsid w:val="00D0788B"/>
    <w:rsid w:val="00D10090"/>
    <w:rsid w:val="00D105BA"/>
    <w:rsid w:val="00D111D4"/>
    <w:rsid w:val="00D11C61"/>
    <w:rsid w:val="00D1213C"/>
    <w:rsid w:val="00D12C3A"/>
    <w:rsid w:val="00D14318"/>
    <w:rsid w:val="00D17D4C"/>
    <w:rsid w:val="00D200D8"/>
    <w:rsid w:val="00D20BD9"/>
    <w:rsid w:val="00D20C48"/>
    <w:rsid w:val="00D216AB"/>
    <w:rsid w:val="00D236D4"/>
    <w:rsid w:val="00D23805"/>
    <w:rsid w:val="00D23DF8"/>
    <w:rsid w:val="00D24D07"/>
    <w:rsid w:val="00D2568B"/>
    <w:rsid w:val="00D25CFF"/>
    <w:rsid w:val="00D267E4"/>
    <w:rsid w:val="00D275AB"/>
    <w:rsid w:val="00D27A8F"/>
    <w:rsid w:val="00D27C11"/>
    <w:rsid w:val="00D27D16"/>
    <w:rsid w:val="00D27E49"/>
    <w:rsid w:val="00D3070E"/>
    <w:rsid w:val="00D31718"/>
    <w:rsid w:val="00D31B88"/>
    <w:rsid w:val="00D321A4"/>
    <w:rsid w:val="00D32828"/>
    <w:rsid w:val="00D32C9C"/>
    <w:rsid w:val="00D3327D"/>
    <w:rsid w:val="00D3383D"/>
    <w:rsid w:val="00D33EA8"/>
    <w:rsid w:val="00D34623"/>
    <w:rsid w:val="00D34B1F"/>
    <w:rsid w:val="00D3553E"/>
    <w:rsid w:val="00D355A3"/>
    <w:rsid w:val="00D35C9C"/>
    <w:rsid w:val="00D35F39"/>
    <w:rsid w:val="00D36A66"/>
    <w:rsid w:val="00D3701B"/>
    <w:rsid w:val="00D37491"/>
    <w:rsid w:val="00D37A0E"/>
    <w:rsid w:val="00D40599"/>
    <w:rsid w:val="00D42091"/>
    <w:rsid w:val="00D42E07"/>
    <w:rsid w:val="00D45CB3"/>
    <w:rsid w:val="00D45DA8"/>
    <w:rsid w:val="00D4648D"/>
    <w:rsid w:val="00D46FC7"/>
    <w:rsid w:val="00D479F7"/>
    <w:rsid w:val="00D47CFF"/>
    <w:rsid w:val="00D51244"/>
    <w:rsid w:val="00D53242"/>
    <w:rsid w:val="00D5330F"/>
    <w:rsid w:val="00D548EA"/>
    <w:rsid w:val="00D55278"/>
    <w:rsid w:val="00D55299"/>
    <w:rsid w:val="00D55BB0"/>
    <w:rsid w:val="00D56201"/>
    <w:rsid w:val="00D56709"/>
    <w:rsid w:val="00D57427"/>
    <w:rsid w:val="00D57EA3"/>
    <w:rsid w:val="00D603D3"/>
    <w:rsid w:val="00D604E4"/>
    <w:rsid w:val="00D60ABF"/>
    <w:rsid w:val="00D60B21"/>
    <w:rsid w:val="00D610E7"/>
    <w:rsid w:val="00D61789"/>
    <w:rsid w:val="00D61E9E"/>
    <w:rsid w:val="00D6243B"/>
    <w:rsid w:val="00D62618"/>
    <w:rsid w:val="00D62D36"/>
    <w:rsid w:val="00D62FB0"/>
    <w:rsid w:val="00D643AD"/>
    <w:rsid w:val="00D658F3"/>
    <w:rsid w:val="00D65ABB"/>
    <w:rsid w:val="00D667A1"/>
    <w:rsid w:val="00D667C5"/>
    <w:rsid w:val="00D66824"/>
    <w:rsid w:val="00D67222"/>
    <w:rsid w:val="00D709AC"/>
    <w:rsid w:val="00D72F07"/>
    <w:rsid w:val="00D730EF"/>
    <w:rsid w:val="00D7320E"/>
    <w:rsid w:val="00D747D3"/>
    <w:rsid w:val="00D7480C"/>
    <w:rsid w:val="00D7493A"/>
    <w:rsid w:val="00D74ED8"/>
    <w:rsid w:val="00D750DD"/>
    <w:rsid w:val="00D75654"/>
    <w:rsid w:val="00D75964"/>
    <w:rsid w:val="00D75CC2"/>
    <w:rsid w:val="00D76005"/>
    <w:rsid w:val="00D76B4D"/>
    <w:rsid w:val="00D77A1E"/>
    <w:rsid w:val="00D77C31"/>
    <w:rsid w:val="00D80076"/>
    <w:rsid w:val="00D814BB"/>
    <w:rsid w:val="00D815A8"/>
    <w:rsid w:val="00D81E5B"/>
    <w:rsid w:val="00D82938"/>
    <w:rsid w:val="00D82A1A"/>
    <w:rsid w:val="00D838AC"/>
    <w:rsid w:val="00D842E2"/>
    <w:rsid w:val="00D8535C"/>
    <w:rsid w:val="00D8546B"/>
    <w:rsid w:val="00D8589C"/>
    <w:rsid w:val="00D85FA1"/>
    <w:rsid w:val="00D86335"/>
    <w:rsid w:val="00D8648C"/>
    <w:rsid w:val="00D86BD4"/>
    <w:rsid w:val="00D86C3E"/>
    <w:rsid w:val="00D87A8A"/>
    <w:rsid w:val="00D87BA0"/>
    <w:rsid w:val="00D90784"/>
    <w:rsid w:val="00D9218A"/>
    <w:rsid w:val="00D93748"/>
    <w:rsid w:val="00D937E3"/>
    <w:rsid w:val="00D93BC5"/>
    <w:rsid w:val="00D9523B"/>
    <w:rsid w:val="00D969B5"/>
    <w:rsid w:val="00D97937"/>
    <w:rsid w:val="00DA188E"/>
    <w:rsid w:val="00DA1B03"/>
    <w:rsid w:val="00DA1D55"/>
    <w:rsid w:val="00DA2DB0"/>
    <w:rsid w:val="00DA3804"/>
    <w:rsid w:val="00DA3843"/>
    <w:rsid w:val="00DA502E"/>
    <w:rsid w:val="00DA5871"/>
    <w:rsid w:val="00DA707F"/>
    <w:rsid w:val="00DA7975"/>
    <w:rsid w:val="00DA7AA3"/>
    <w:rsid w:val="00DB0322"/>
    <w:rsid w:val="00DB0400"/>
    <w:rsid w:val="00DB083B"/>
    <w:rsid w:val="00DB21AC"/>
    <w:rsid w:val="00DB2416"/>
    <w:rsid w:val="00DB24AD"/>
    <w:rsid w:val="00DB3471"/>
    <w:rsid w:val="00DB3908"/>
    <w:rsid w:val="00DB45C0"/>
    <w:rsid w:val="00DB4886"/>
    <w:rsid w:val="00DB4BEB"/>
    <w:rsid w:val="00DB5A9F"/>
    <w:rsid w:val="00DB605D"/>
    <w:rsid w:val="00DB64B0"/>
    <w:rsid w:val="00DB6883"/>
    <w:rsid w:val="00DB6BD3"/>
    <w:rsid w:val="00DC00FD"/>
    <w:rsid w:val="00DC1527"/>
    <w:rsid w:val="00DC1EB1"/>
    <w:rsid w:val="00DC1EF0"/>
    <w:rsid w:val="00DC2BA2"/>
    <w:rsid w:val="00DC2D0B"/>
    <w:rsid w:val="00DC303A"/>
    <w:rsid w:val="00DC49C9"/>
    <w:rsid w:val="00DC56BE"/>
    <w:rsid w:val="00DC6742"/>
    <w:rsid w:val="00DC674B"/>
    <w:rsid w:val="00DC67B7"/>
    <w:rsid w:val="00DC6B1C"/>
    <w:rsid w:val="00DC6E67"/>
    <w:rsid w:val="00DC787A"/>
    <w:rsid w:val="00DC79A0"/>
    <w:rsid w:val="00DC7AB8"/>
    <w:rsid w:val="00DC7EA1"/>
    <w:rsid w:val="00DD0216"/>
    <w:rsid w:val="00DD138E"/>
    <w:rsid w:val="00DD2396"/>
    <w:rsid w:val="00DD239A"/>
    <w:rsid w:val="00DD2517"/>
    <w:rsid w:val="00DD2AB0"/>
    <w:rsid w:val="00DD3568"/>
    <w:rsid w:val="00DD3FA7"/>
    <w:rsid w:val="00DD46A1"/>
    <w:rsid w:val="00DD50B8"/>
    <w:rsid w:val="00DD63D6"/>
    <w:rsid w:val="00DD674D"/>
    <w:rsid w:val="00DD6F32"/>
    <w:rsid w:val="00DD7AF2"/>
    <w:rsid w:val="00DD7E52"/>
    <w:rsid w:val="00DE0ABC"/>
    <w:rsid w:val="00DE0F48"/>
    <w:rsid w:val="00DE12D6"/>
    <w:rsid w:val="00DE1A39"/>
    <w:rsid w:val="00DE2165"/>
    <w:rsid w:val="00DE236A"/>
    <w:rsid w:val="00DE2684"/>
    <w:rsid w:val="00DE3214"/>
    <w:rsid w:val="00DE39EF"/>
    <w:rsid w:val="00DE4818"/>
    <w:rsid w:val="00DE5CA9"/>
    <w:rsid w:val="00DE6000"/>
    <w:rsid w:val="00DE65AE"/>
    <w:rsid w:val="00DE7936"/>
    <w:rsid w:val="00DE79B5"/>
    <w:rsid w:val="00DE7BDE"/>
    <w:rsid w:val="00DF0EEB"/>
    <w:rsid w:val="00DF1570"/>
    <w:rsid w:val="00DF1DAB"/>
    <w:rsid w:val="00DF2627"/>
    <w:rsid w:val="00DF2B0B"/>
    <w:rsid w:val="00DF3812"/>
    <w:rsid w:val="00DF3DF4"/>
    <w:rsid w:val="00DF3FA3"/>
    <w:rsid w:val="00DF4145"/>
    <w:rsid w:val="00DF44F6"/>
    <w:rsid w:val="00DF4AF1"/>
    <w:rsid w:val="00DF5BD3"/>
    <w:rsid w:val="00DF70D1"/>
    <w:rsid w:val="00E01868"/>
    <w:rsid w:val="00E01EE8"/>
    <w:rsid w:val="00E0372B"/>
    <w:rsid w:val="00E03D3A"/>
    <w:rsid w:val="00E03E92"/>
    <w:rsid w:val="00E041E5"/>
    <w:rsid w:val="00E04AB4"/>
    <w:rsid w:val="00E04F41"/>
    <w:rsid w:val="00E066FB"/>
    <w:rsid w:val="00E0740F"/>
    <w:rsid w:val="00E07431"/>
    <w:rsid w:val="00E07CB5"/>
    <w:rsid w:val="00E11219"/>
    <w:rsid w:val="00E11399"/>
    <w:rsid w:val="00E11483"/>
    <w:rsid w:val="00E11794"/>
    <w:rsid w:val="00E11F87"/>
    <w:rsid w:val="00E12D43"/>
    <w:rsid w:val="00E12E8E"/>
    <w:rsid w:val="00E13CD9"/>
    <w:rsid w:val="00E14268"/>
    <w:rsid w:val="00E157DA"/>
    <w:rsid w:val="00E15893"/>
    <w:rsid w:val="00E15B52"/>
    <w:rsid w:val="00E1632F"/>
    <w:rsid w:val="00E17BF2"/>
    <w:rsid w:val="00E2030F"/>
    <w:rsid w:val="00E206B0"/>
    <w:rsid w:val="00E20F5F"/>
    <w:rsid w:val="00E2144E"/>
    <w:rsid w:val="00E22C47"/>
    <w:rsid w:val="00E22F83"/>
    <w:rsid w:val="00E25AF8"/>
    <w:rsid w:val="00E264F4"/>
    <w:rsid w:val="00E26889"/>
    <w:rsid w:val="00E304A7"/>
    <w:rsid w:val="00E309B0"/>
    <w:rsid w:val="00E31AFA"/>
    <w:rsid w:val="00E32018"/>
    <w:rsid w:val="00E324DA"/>
    <w:rsid w:val="00E3274A"/>
    <w:rsid w:val="00E3284A"/>
    <w:rsid w:val="00E32D25"/>
    <w:rsid w:val="00E330C9"/>
    <w:rsid w:val="00E33B38"/>
    <w:rsid w:val="00E356CA"/>
    <w:rsid w:val="00E3709D"/>
    <w:rsid w:val="00E37A67"/>
    <w:rsid w:val="00E40289"/>
    <w:rsid w:val="00E40899"/>
    <w:rsid w:val="00E40A1E"/>
    <w:rsid w:val="00E40B5A"/>
    <w:rsid w:val="00E40CA7"/>
    <w:rsid w:val="00E4150F"/>
    <w:rsid w:val="00E41A1D"/>
    <w:rsid w:val="00E4242D"/>
    <w:rsid w:val="00E4256A"/>
    <w:rsid w:val="00E427E8"/>
    <w:rsid w:val="00E44A93"/>
    <w:rsid w:val="00E44AD3"/>
    <w:rsid w:val="00E44E95"/>
    <w:rsid w:val="00E452C5"/>
    <w:rsid w:val="00E453D3"/>
    <w:rsid w:val="00E4582E"/>
    <w:rsid w:val="00E4698E"/>
    <w:rsid w:val="00E46C46"/>
    <w:rsid w:val="00E46E8E"/>
    <w:rsid w:val="00E474DD"/>
    <w:rsid w:val="00E47ABE"/>
    <w:rsid w:val="00E47B74"/>
    <w:rsid w:val="00E50356"/>
    <w:rsid w:val="00E50855"/>
    <w:rsid w:val="00E50907"/>
    <w:rsid w:val="00E5093A"/>
    <w:rsid w:val="00E511CE"/>
    <w:rsid w:val="00E519C3"/>
    <w:rsid w:val="00E525CE"/>
    <w:rsid w:val="00E5264C"/>
    <w:rsid w:val="00E528C1"/>
    <w:rsid w:val="00E534A6"/>
    <w:rsid w:val="00E54356"/>
    <w:rsid w:val="00E543F2"/>
    <w:rsid w:val="00E5473E"/>
    <w:rsid w:val="00E560C0"/>
    <w:rsid w:val="00E56115"/>
    <w:rsid w:val="00E56296"/>
    <w:rsid w:val="00E56C3A"/>
    <w:rsid w:val="00E57467"/>
    <w:rsid w:val="00E57C0F"/>
    <w:rsid w:val="00E57D85"/>
    <w:rsid w:val="00E60C2B"/>
    <w:rsid w:val="00E60C87"/>
    <w:rsid w:val="00E61396"/>
    <w:rsid w:val="00E61397"/>
    <w:rsid w:val="00E613E1"/>
    <w:rsid w:val="00E61D23"/>
    <w:rsid w:val="00E63355"/>
    <w:rsid w:val="00E63F8D"/>
    <w:rsid w:val="00E642A3"/>
    <w:rsid w:val="00E64E8F"/>
    <w:rsid w:val="00E65059"/>
    <w:rsid w:val="00E65D17"/>
    <w:rsid w:val="00E6607C"/>
    <w:rsid w:val="00E66F42"/>
    <w:rsid w:val="00E67363"/>
    <w:rsid w:val="00E703FF"/>
    <w:rsid w:val="00E707DB"/>
    <w:rsid w:val="00E71001"/>
    <w:rsid w:val="00E71449"/>
    <w:rsid w:val="00E71470"/>
    <w:rsid w:val="00E71628"/>
    <w:rsid w:val="00E71ED3"/>
    <w:rsid w:val="00E72465"/>
    <w:rsid w:val="00E7299E"/>
    <w:rsid w:val="00E72DC0"/>
    <w:rsid w:val="00E73348"/>
    <w:rsid w:val="00E73450"/>
    <w:rsid w:val="00E74887"/>
    <w:rsid w:val="00E74958"/>
    <w:rsid w:val="00E749EF"/>
    <w:rsid w:val="00E7516C"/>
    <w:rsid w:val="00E75C2D"/>
    <w:rsid w:val="00E75DAE"/>
    <w:rsid w:val="00E76237"/>
    <w:rsid w:val="00E762DE"/>
    <w:rsid w:val="00E76BF1"/>
    <w:rsid w:val="00E77053"/>
    <w:rsid w:val="00E77C7D"/>
    <w:rsid w:val="00E80017"/>
    <w:rsid w:val="00E81961"/>
    <w:rsid w:val="00E82CFA"/>
    <w:rsid w:val="00E82E71"/>
    <w:rsid w:val="00E82ED3"/>
    <w:rsid w:val="00E84E79"/>
    <w:rsid w:val="00E84F9E"/>
    <w:rsid w:val="00E85933"/>
    <w:rsid w:val="00E85A34"/>
    <w:rsid w:val="00E869F5"/>
    <w:rsid w:val="00E879A4"/>
    <w:rsid w:val="00E90415"/>
    <w:rsid w:val="00E90525"/>
    <w:rsid w:val="00E90EC4"/>
    <w:rsid w:val="00E919F8"/>
    <w:rsid w:val="00E91A2D"/>
    <w:rsid w:val="00E91BE2"/>
    <w:rsid w:val="00E91FE0"/>
    <w:rsid w:val="00E9298B"/>
    <w:rsid w:val="00E92ED4"/>
    <w:rsid w:val="00E936A5"/>
    <w:rsid w:val="00E93B3D"/>
    <w:rsid w:val="00E93D0C"/>
    <w:rsid w:val="00E942E0"/>
    <w:rsid w:val="00E94D95"/>
    <w:rsid w:val="00E95AC2"/>
    <w:rsid w:val="00E96810"/>
    <w:rsid w:val="00E96C5D"/>
    <w:rsid w:val="00E97295"/>
    <w:rsid w:val="00E97503"/>
    <w:rsid w:val="00E97556"/>
    <w:rsid w:val="00EA0470"/>
    <w:rsid w:val="00EA0B78"/>
    <w:rsid w:val="00EA1C63"/>
    <w:rsid w:val="00EA2761"/>
    <w:rsid w:val="00EA2916"/>
    <w:rsid w:val="00EA2994"/>
    <w:rsid w:val="00EA3AD2"/>
    <w:rsid w:val="00EA4E06"/>
    <w:rsid w:val="00EA531D"/>
    <w:rsid w:val="00EA5BB4"/>
    <w:rsid w:val="00EA5CA2"/>
    <w:rsid w:val="00EA60E0"/>
    <w:rsid w:val="00EA6CF1"/>
    <w:rsid w:val="00EA7A73"/>
    <w:rsid w:val="00EB04CF"/>
    <w:rsid w:val="00EB0812"/>
    <w:rsid w:val="00EB0912"/>
    <w:rsid w:val="00EB0BC5"/>
    <w:rsid w:val="00EB1758"/>
    <w:rsid w:val="00EB2763"/>
    <w:rsid w:val="00EB2D62"/>
    <w:rsid w:val="00EB33B3"/>
    <w:rsid w:val="00EB37AB"/>
    <w:rsid w:val="00EB38C6"/>
    <w:rsid w:val="00EB3C26"/>
    <w:rsid w:val="00EB3C85"/>
    <w:rsid w:val="00EB3DE7"/>
    <w:rsid w:val="00EB460C"/>
    <w:rsid w:val="00EB4FD8"/>
    <w:rsid w:val="00EB5840"/>
    <w:rsid w:val="00EB5EC2"/>
    <w:rsid w:val="00EB6AA5"/>
    <w:rsid w:val="00EB7CF0"/>
    <w:rsid w:val="00EC00AF"/>
    <w:rsid w:val="00EC075E"/>
    <w:rsid w:val="00EC15BF"/>
    <w:rsid w:val="00EC15CC"/>
    <w:rsid w:val="00EC3D5E"/>
    <w:rsid w:val="00EC4737"/>
    <w:rsid w:val="00EC4992"/>
    <w:rsid w:val="00EC4A81"/>
    <w:rsid w:val="00EC58FC"/>
    <w:rsid w:val="00EC6606"/>
    <w:rsid w:val="00EC6887"/>
    <w:rsid w:val="00EC68A8"/>
    <w:rsid w:val="00EC7279"/>
    <w:rsid w:val="00EC7900"/>
    <w:rsid w:val="00EC7BA3"/>
    <w:rsid w:val="00EC7D20"/>
    <w:rsid w:val="00ED00D3"/>
    <w:rsid w:val="00ED0769"/>
    <w:rsid w:val="00ED10F7"/>
    <w:rsid w:val="00ED1A53"/>
    <w:rsid w:val="00ED2711"/>
    <w:rsid w:val="00ED2C2C"/>
    <w:rsid w:val="00ED2E9C"/>
    <w:rsid w:val="00ED3058"/>
    <w:rsid w:val="00ED30D8"/>
    <w:rsid w:val="00ED3157"/>
    <w:rsid w:val="00ED34ED"/>
    <w:rsid w:val="00ED3BF0"/>
    <w:rsid w:val="00ED54FC"/>
    <w:rsid w:val="00ED5DAA"/>
    <w:rsid w:val="00ED60A4"/>
    <w:rsid w:val="00ED612D"/>
    <w:rsid w:val="00ED6447"/>
    <w:rsid w:val="00ED6819"/>
    <w:rsid w:val="00ED6D9E"/>
    <w:rsid w:val="00ED70C9"/>
    <w:rsid w:val="00ED71AA"/>
    <w:rsid w:val="00ED737A"/>
    <w:rsid w:val="00EE0C31"/>
    <w:rsid w:val="00EE12F5"/>
    <w:rsid w:val="00EE2A2A"/>
    <w:rsid w:val="00EE3143"/>
    <w:rsid w:val="00EE3572"/>
    <w:rsid w:val="00EE4DA0"/>
    <w:rsid w:val="00EE5E1D"/>
    <w:rsid w:val="00EE6B8B"/>
    <w:rsid w:val="00EE72C2"/>
    <w:rsid w:val="00EE788A"/>
    <w:rsid w:val="00EF017F"/>
    <w:rsid w:val="00EF03F0"/>
    <w:rsid w:val="00EF055A"/>
    <w:rsid w:val="00EF0654"/>
    <w:rsid w:val="00EF0ED8"/>
    <w:rsid w:val="00EF1337"/>
    <w:rsid w:val="00EF22DA"/>
    <w:rsid w:val="00EF2785"/>
    <w:rsid w:val="00EF3551"/>
    <w:rsid w:val="00EF38CE"/>
    <w:rsid w:val="00EF43D5"/>
    <w:rsid w:val="00EF47D2"/>
    <w:rsid w:val="00EF4A54"/>
    <w:rsid w:val="00EF6BC0"/>
    <w:rsid w:val="00EF7163"/>
    <w:rsid w:val="00EF7AC5"/>
    <w:rsid w:val="00F0017A"/>
    <w:rsid w:val="00F004EA"/>
    <w:rsid w:val="00F00CA7"/>
    <w:rsid w:val="00F00DE8"/>
    <w:rsid w:val="00F01005"/>
    <w:rsid w:val="00F01201"/>
    <w:rsid w:val="00F0165D"/>
    <w:rsid w:val="00F02AC9"/>
    <w:rsid w:val="00F02C94"/>
    <w:rsid w:val="00F0386B"/>
    <w:rsid w:val="00F03B91"/>
    <w:rsid w:val="00F04517"/>
    <w:rsid w:val="00F04F7A"/>
    <w:rsid w:val="00F05406"/>
    <w:rsid w:val="00F05B37"/>
    <w:rsid w:val="00F06525"/>
    <w:rsid w:val="00F06B8B"/>
    <w:rsid w:val="00F07104"/>
    <w:rsid w:val="00F107C9"/>
    <w:rsid w:val="00F1114D"/>
    <w:rsid w:val="00F1130B"/>
    <w:rsid w:val="00F11500"/>
    <w:rsid w:val="00F119CD"/>
    <w:rsid w:val="00F11B84"/>
    <w:rsid w:val="00F11E7A"/>
    <w:rsid w:val="00F12536"/>
    <w:rsid w:val="00F126AC"/>
    <w:rsid w:val="00F12FFE"/>
    <w:rsid w:val="00F131CE"/>
    <w:rsid w:val="00F134FD"/>
    <w:rsid w:val="00F13738"/>
    <w:rsid w:val="00F13C69"/>
    <w:rsid w:val="00F14724"/>
    <w:rsid w:val="00F14F04"/>
    <w:rsid w:val="00F153DB"/>
    <w:rsid w:val="00F15547"/>
    <w:rsid w:val="00F15AC1"/>
    <w:rsid w:val="00F16DB4"/>
    <w:rsid w:val="00F2003E"/>
    <w:rsid w:val="00F20C42"/>
    <w:rsid w:val="00F216FB"/>
    <w:rsid w:val="00F233ED"/>
    <w:rsid w:val="00F239AC"/>
    <w:rsid w:val="00F23BC7"/>
    <w:rsid w:val="00F23FFC"/>
    <w:rsid w:val="00F2492D"/>
    <w:rsid w:val="00F249D0"/>
    <w:rsid w:val="00F25007"/>
    <w:rsid w:val="00F25300"/>
    <w:rsid w:val="00F265C4"/>
    <w:rsid w:val="00F2781C"/>
    <w:rsid w:val="00F3076B"/>
    <w:rsid w:val="00F30E15"/>
    <w:rsid w:val="00F312C4"/>
    <w:rsid w:val="00F33D4E"/>
    <w:rsid w:val="00F34C6D"/>
    <w:rsid w:val="00F3561E"/>
    <w:rsid w:val="00F35AAD"/>
    <w:rsid w:val="00F35C6F"/>
    <w:rsid w:val="00F36068"/>
    <w:rsid w:val="00F3668B"/>
    <w:rsid w:val="00F36817"/>
    <w:rsid w:val="00F370B1"/>
    <w:rsid w:val="00F37199"/>
    <w:rsid w:val="00F400A4"/>
    <w:rsid w:val="00F400BE"/>
    <w:rsid w:val="00F40756"/>
    <w:rsid w:val="00F40AA6"/>
    <w:rsid w:val="00F4211C"/>
    <w:rsid w:val="00F42E07"/>
    <w:rsid w:val="00F4374C"/>
    <w:rsid w:val="00F4530D"/>
    <w:rsid w:val="00F454C7"/>
    <w:rsid w:val="00F50473"/>
    <w:rsid w:val="00F50CAD"/>
    <w:rsid w:val="00F50E0E"/>
    <w:rsid w:val="00F51424"/>
    <w:rsid w:val="00F51D0D"/>
    <w:rsid w:val="00F52B79"/>
    <w:rsid w:val="00F532E3"/>
    <w:rsid w:val="00F5343F"/>
    <w:rsid w:val="00F5373F"/>
    <w:rsid w:val="00F5394C"/>
    <w:rsid w:val="00F53BEE"/>
    <w:rsid w:val="00F53D03"/>
    <w:rsid w:val="00F54199"/>
    <w:rsid w:val="00F554A9"/>
    <w:rsid w:val="00F55CFE"/>
    <w:rsid w:val="00F56698"/>
    <w:rsid w:val="00F56FDD"/>
    <w:rsid w:val="00F57538"/>
    <w:rsid w:val="00F575A1"/>
    <w:rsid w:val="00F57604"/>
    <w:rsid w:val="00F57BF4"/>
    <w:rsid w:val="00F57D25"/>
    <w:rsid w:val="00F6018E"/>
    <w:rsid w:val="00F607C1"/>
    <w:rsid w:val="00F60B4F"/>
    <w:rsid w:val="00F619C4"/>
    <w:rsid w:val="00F64E15"/>
    <w:rsid w:val="00F64FBC"/>
    <w:rsid w:val="00F6592E"/>
    <w:rsid w:val="00F674F7"/>
    <w:rsid w:val="00F6799A"/>
    <w:rsid w:val="00F67CFD"/>
    <w:rsid w:val="00F70895"/>
    <w:rsid w:val="00F716A9"/>
    <w:rsid w:val="00F71AF4"/>
    <w:rsid w:val="00F71C58"/>
    <w:rsid w:val="00F72E2F"/>
    <w:rsid w:val="00F7314D"/>
    <w:rsid w:val="00F7349A"/>
    <w:rsid w:val="00F734C6"/>
    <w:rsid w:val="00F736A2"/>
    <w:rsid w:val="00F746BF"/>
    <w:rsid w:val="00F74979"/>
    <w:rsid w:val="00F76ABC"/>
    <w:rsid w:val="00F76F6C"/>
    <w:rsid w:val="00F778E3"/>
    <w:rsid w:val="00F803D8"/>
    <w:rsid w:val="00F8162E"/>
    <w:rsid w:val="00F8210C"/>
    <w:rsid w:val="00F82712"/>
    <w:rsid w:val="00F83055"/>
    <w:rsid w:val="00F833DF"/>
    <w:rsid w:val="00F83A91"/>
    <w:rsid w:val="00F846FB"/>
    <w:rsid w:val="00F85050"/>
    <w:rsid w:val="00F85576"/>
    <w:rsid w:val="00F85E7E"/>
    <w:rsid w:val="00F86657"/>
    <w:rsid w:val="00F8665E"/>
    <w:rsid w:val="00F867D8"/>
    <w:rsid w:val="00F874CF"/>
    <w:rsid w:val="00F87BF1"/>
    <w:rsid w:val="00F87C01"/>
    <w:rsid w:val="00F91AB0"/>
    <w:rsid w:val="00F91B5D"/>
    <w:rsid w:val="00F91E4F"/>
    <w:rsid w:val="00F92E22"/>
    <w:rsid w:val="00F93509"/>
    <w:rsid w:val="00F93572"/>
    <w:rsid w:val="00F93D61"/>
    <w:rsid w:val="00F95681"/>
    <w:rsid w:val="00FA090F"/>
    <w:rsid w:val="00FA101A"/>
    <w:rsid w:val="00FA1289"/>
    <w:rsid w:val="00FA17CF"/>
    <w:rsid w:val="00FA2378"/>
    <w:rsid w:val="00FA2E52"/>
    <w:rsid w:val="00FA3003"/>
    <w:rsid w:val="00FA313E"/>
    <w:rsid w:val="00FA3388"/>
    <w:rsid w:val="00FA452B"/>
    <w:rsid w:val="00FA4EAA"/>
    <w:rsid w:val="00FA5853"/>
    <w:rsid w:val="00FA7792"/>
    <w:rsid w:val="00FA792A"/>
    <w:rsid w:val="00FA7EE3"/>
    <w:rsid w:val="00FB0B0D"/>
    <w:rsid w:val="00FB1C37"/>
    <w:rsid w:val="00FB1C4F"/>
    <w:rsid w:val="00FB1FA2"/>
    <w:rsid w:val="00FB2403"/>
    <w:rsid w:val="00FB2E93"/>
    <w:rsid w:val="00FB32A0"/>
    <w:rsid w:val="00FB38DA"/>
    <w:rsid w:val="00FB3A70"/>
    <w:rsid w:val="00FB4072"/>
    <w:rsid w:val="00FB481F"/>
    <w:rsid w:val="00FB488D"/>
    <w:rsid w:val="00FB4E45"/>
    <w:rsid w:val="00FB6DD0"/>
    <w:rsid w:val="00FB75F2"/>
    <w:rsid w:val="00FB7AA9"/>
    <w:rsid w:val="00FB7AE3"/>
    <w:rsid w:val="00FC1994"/>
    <w:rsid w:val="00FC1DF9"/>
    <w:rsid w:val="00FC2953"/>
    <w:rsid w:val="00FC4DB8"/>
    <w:rsid w:val="00FC5241"/>
    <w:rsid w:val="00FC58FB"/>
    <w:rsid w:val="00FC718B"/>
    <w:rsid w:val="00FC7948"/>
    <w:rsid w:val="00FC7BA6"/>
    <w:rsid w:val="00FC7D99"/>
    <w:rsid w:val="00FD008D"/>
    <w:rsid w:val="00FD13C1"/>
    <w:rsid w:val="00FD1604"/>
    <w:rsid w:val="00FD25DC"/>
    <w:rsid w:val="00FD2CF3"/>
    <w:rsid w:val="00FD3058"/>
    <w:rsid w:val="00FD44AE"/>
    <w:rsid w:val="00FD56A6"/>
    <w:rsid w:val="00FD59B8"/>
    <w:rsid w:val="00FD5AEE"/>
    <w:rsid w:val="00FD6280"/>
    <w:rsid w:val="00FD6A5F"/>
    <w:rsid w:val="00FD6D3B"/>
    <w:rsid w:val="00FD71FA"/>
    <w:rsid w:val="00FE1613"/>
    <w:rsid w:val="00FE24C6"/>
    <w:rsid w:val="00FE259A"/>
    <w:rsid w:val="00FE390A"/>
    <w:rsid w:val="00FE4136"/>
    <w:rsid w:val="00FE452E"/>
    <w:rsid w:val="00FE462F"/>
    <w:rsid w:val="00FE49EE"/>
    <w:rsid w:val="00FE4D49"/>
    <w:rsid w:val="00FE501E"/>
    <w:rsid w:val="00FE5E04"/>
    <w:rsid w:val="00FE5F9C"/>
    <w:rsid w:val="00FE614A"/>
    <w:rsid w:val="00FE6157"/>
    <w:rsid w:val="00FE61CE"/>
    <w:rsid w:val="00FE678E"/>
    <w:rsid w:val="00FF1DA7"/>
    <w:rsid w:val="00FF21FB"/>
    <w:rsid w:val="00FF39D2"/>
    <w:rsid w:val="00FF39D7"/>
    <w:rsid w:val="00FF39DF"/>
    <w:rsid w:val="00FF3B93"/>
    <w:rsid w:val="00FF4E02"/>
    <w:rsid w:val="00FF583B"/>
    <w:rsid w:val="00FF650C"/>
    <w:rsid w:val="00FF6E29"/>
    <w:rsid w:val="34326B21"/>
    <w:rsid w:val="7E895A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semiHidden="1" w:qFormat="1"/>
    <w:lsdException w:name="toc 2" w:semiHidden="1"/>
    <w:lsdException w:name="toc 3" w:semiHidden="1" w:qFormat="1"/>
    <w:lsdException w:name="Normal Indent" w:uiPriority="99" w:qFormat="1"/>
    <w:lsdException w:name="annotation text" w:semiHidden="1" w:qFormat="1"/>
    <w:lsdException w:name="footer" w:uiPriority="99"/>
    <w:lsdException w:name="caption" w:semiHidden="1" w:unhideWhenUsed="1" w:qFormat="1"/>
    <w:lsdException w:name="annotation reference" w:uiPriority="99" w:unhideWhenUsed="1" w:qFormat="1"/>
    <w:lsdException w:name="page number" w:qFormat="1"/>
    <w:lsdException w:name="Title" w:qFormat="1"/>
    <w:lsdException w:name="Default Paragraph Font" w:semiHidden="1" w:uiPriority="1" w:unhideWhenUsed="1"/>
    <w:lsdException w:name="Body Text" w:qFormat="1"/>
    <w:lsdException w:name="Body Text Indent" w:qFormat="1"/>
    <w:lsdException w:name="Subtitle" w:qFormat="1"/>
    <w:lsdException w:name="Date" w:uiPriority="99"/>
    <w:lsdException w:name="Body Text First Indent 2" w:qFormat="1"/>
    <w:lsdException w:name="Body Text 2" w:qFormat="1"/>
    <w:lsdException w:name="Body Text Indent 3" w:qFormat="1"/>
    <w:lsdException w:name="Hyperlink" w:uiPriority="99"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uiPriority="99"/>
    <w:lsdException w:name="HTML Address" w:qFormat="1"/>
    <w:lsdException w:name="Normal Table" w:semiHidden="1" w:uiPriority="99" w:unhideWhenUsed="1" w:qFormat="1"/>
    <w:lsdException w:name="annotation subject" w:semiHidden="1" w:uiPriority="99"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semiHidden="1" w:uiPriority="99" w:qFormat="1"/>
    <w:lsdException w:name="Table Grid" w:qFormat="1"/>
    <w:lsdException w:name="Placeholder Text" w:semiHidden="1" w:uiPriority="99"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rPr>
  </w:style>
  <w:style w:type="paragraph" w:styleId="1">
    <w:name w:val="heading 1"/>
    <w:basedOn w:val="a"/>
    <w:next w:val="a"/>
    <w:link w:val="1Char1"/>
    <w:uiPriority w:val="99"/>
    <w:qFormat/>
    <w:pPr>
      <w:keepNext/>
      <w:outlineLvl w:val="0"/>
    </w:pPr>
    <w:rPr>
      <w:sz w:val="28"/>
    </w:rPr>
  </w:style>
  <w:style w:type="paragraph" w:styleId="2">
    <w:name w:val="heading 2"/>
    <w:basedOn w:val="a"/>
    <w:next w:val="a"/>
    <w:link w:val="2Char1"/>
    <w:qFormat/>
    <w:pPr>
      <w:keepNext/>
      <w:ind w:leftChars="-19" w:left="-39" w:hanging="1"/>
      <w:outlineLvl w:val="1"/>
    </w:pPr>
    <w:rPr>
      <w:rFonts w:ascii="宋体" w:hAnsi="宋体"/>
      <w:sz w:val="28"/>
      <w:szCs w:val="24"/>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paragraph" w:styleId="4">
    <w:name w:val="heading 4"/>
    <w:basedOn w:val="a"/>
    <w:next w:val="a"/>
    <w:link w:val="4Char"/>
    <w:qFormat/>
    <w:pPr>
      <w:keepNext/>
      <w:keepLines/>
      <w:spacing w:line="376" w:lineRule="auto"/>
      <w:ind w:leftChars="100" w:left="100" w:rightChars="100" w:right="100"/>
      <w:outlineLvl w:val="3"/>
    </w:pPr>
    <w:rPr>
      <w:rFonts w:ascii="Arial" w:hAnsi="Arial"/>
      <w:b/>
      <w:bCs/>
      <w:sz w:val="32"/>
      <w:szCs w:val="28"/>
    </w:rPr>
  </w:style>
  <w:style w:type="paragraph" w:styleId="5">
    <w:name w:val="heading 5"/>
    <w:basedOn w:val="a"/>
    <w:next w:val="a"/>
    <w:link w:val="5Char"/>
    <w:qFormat/>
    <w:pPr>
      <w:keepNext/>
      <w:keepLines/>
      <w:spacing w:before="280" w:after="290" w:line="360" w:lineRule="auto"/>
      <w:jc w:val="left"/>
      <w:outlineLvl w:val="4"/>
    </w:pPr>
    <w:rPr>
      <w:rFonts w:ascii="仿宋_GB2312" w:eastAsia="仿宋_GB2312" w:hAnsi="仿宋_GB2312" w:cs="仿宋_GB2312"/>
      <w:sz w:val="28"/>
      <w:szCs w:val="28"/>
    </w:rPr>
  </w:style>
  <w:style w:type="paragraph" w:styleId="6">
    <w:name w:val="heading 6"/>
    <w:basedOn w:val="a"/>
    <w:next w:val="a"/>
    <w:link w:val="6Char"/>
    <w:qFormat/>
    <w:pPr>
      <w:keepNext/>
      <w:keepLines/>
      <w:tabs>
        <w:tab w:val="left" w:pos="1152"/>
      </w:tabs>
      <w:spacing w:before="100" w:beforeAutospacing="1" w:after="100" w:afterAutospacing="1"/>
      <w:ind w:left="1152" w:hanging="1152"/>
      <w:outlineLvl w:val="5"/>
    </w:pPr>
    <w:rPr>
      <w:b/>
      <w:bCs/>
      <w:szCs w:val="24"/>
      <w:lang w:val="zh-CN"/>
    </w:rPr>
  </w:style>
  <w:style w:type="paragraph" w:styleId="7">
    <w:name w:val="heading 7"/>
    <w:basedOn w:val="a"/>
    <w:next w:val="a"/>
    <w:link w:val="7Char"/>
    <w:qFormat/>
    <w:pPr>
      <w:keepNext/>
      <w:keepLines/>
      <w:tabs>
        <w:tab w:val="left" w:pos="1296"/>
      </w:tabs>
      <w:spacing w:before="100" w:beforeAutospacing="1" w:after="100" w:afterAutospacing="1"/>
      <w:ind w:left="1296" w:hanging="1296"/>
      <w:outlineLvl w:val="6"/>
    </w:pPr>
    <w:rPr>
      <w:b/>
      <w:bCs/>
      <w:szCs w:val="24"/>
      <w:lang w:val="zh-CN"/>
    </w:rPr>
  </w:style>
  <w:style w:type="paragraph" w:styleId="8">
    <w:name w:val="heading 8"/>
    <w:basedOn w:val="a"/>
    <w:next w:val="a"/>
    <w:link w:val="8Char"/>
    <w:qFormat/>
    <w:pPr>
      <w:keepNext/>
      <w:keepLines/>
      <w:tabs>
        <w:tab w:val="left" w:pos="1440"/>
      </w:tabs>
      <w:spacing w:before="100" w:beforeAutospacing="1" w:after="100" w:afterAutospacing="1"/>
      <w:ind w:left="1440" w:hanging="1440"/>
      <w:outlineLvl w:val="7"/>
    </w:pPr>
    <w:rPr>
      <w:b/>
      <w:szCs w:val="24"/>
      <w:lang w:val="zh-CN"/>
    </w:rPr>
  </w:style>
  <w:style w:type="paragraph" w:styleId="9">
    <w:name w:val="heading 9"/>
    <w:basedOn w:val="a"/>
    <w:next w:val="a"/>
    <w:link w:val="9Char"/>
    <w:qFormat/>
    <w:pPr>
      <w:keepNext/>
      <w:keepLines/>
      <w:tabs>
        <w:tab w:val="left" w:pos="1584"/>
      </w:tabs>
      <w:spacing w:before="100" w:beforeAutospacing="1" w:after="100" w:afterAutospacing="1"/>
      <w:ind w:left="1584" w:hanging="1584"/>
      <w:outlineLvl w:val="8"/>
    </w:pPr>
    <w:rPr>
      <w:b/>
      <w:szCs w:val="21"/>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link w:val="Char"/>
    <w:uiPriority w:val="99"/>
    <w:qFormat/>
    <w:pPr>
      <w:ind w:firstLine="420"/>
    </w:pPr>
  </w:style>
  <w:style w:type="paragraph" w:styleId="a4">
    <w:name w:val="Document Map"/>
    <w:basedOn w:val="a"/>
    <w:link w:val="Char0"/>
    <w:qFormat/>
    <w:pPr>
      <w:shd w:val="clear" w:color="auto" w:fill="000080"/>
      <w:spacing w:before="100" w:beforeAutospacing="1" w:after="100" w:afterAutospacing="1"/>
    </w:pPr>
    <w:rPr>
      <w:szCs w:val="24"/>
      <w:lang w:val="zh-CN"/>
    </w:rPr>
  </w:style>
  <w:style w:type="paragraph" w:styleId="a5">
    <w:name w:val="annotation text"/>
    <w:basedOn w:val="a"/>
    <w:link w:val="Char1"/>
    <w:semiHidden/>
    <w:qFormat/>
    <w:pPr>
      <w:jc w:val="left"/>
    </w:pPr>
    <w:rPr>
      <w:szCs w:val="24"/>
    </w:rPr>
  </w:style>
  <w:style w:type="paragraph" w:styleId="a6">
    <w:name w:val="Body Text"/>
    <w:basedOn w:val="a"/>
    <w:link w:val="Char2"/>
    <w:qFormat/>
    <w:pPr>
      <w:tabs>
        <w:tab w:val="left" w:pos="2674"/>
      </w:tabs>
      <w:spacing w:line="560" w:lineRule="exact"/>
    </w:pPr>
    <w:rPr>
      <w:rFonts w:ascii="宋体" w:hAnsi="宋体"/>
      <w:sz w:val="24"/>
      <w:lang w:val="zh-CN"/>
    </w:rPr>
  </w:style>
  <w:style w:type="paragraph" w:styleId="a7">
    <w:name w:val="Body Text Indent"/>
    <w:basedOn w:val="a"/>
    <w:link w:val="Char3"/>
    <w:qFormat/>
    <w:pPr>
      <w:spacing w:line="460" w:lineRule="exact"/>
      <w:ind w:firstLine="480"/>
    </w:pPr>
    <w:rPr>
      <w:sz w:val="24"/>
      <w:lang w:val="zh-CN"/>
    </w:rPr>
  </w:style>
  <w:style w:type="paragraph" w:styleId="HTML">
    <w:name w:val="HTML Address"/>
    <w:basedOn w:val="a"/>
    <w:link w:val="HTMLChar"/>
    <w:qFormat/>
    <w:pPr>
      <w:widowControl/>
      <w:jc w:val="left"/>
    </w:pPr>
    <w:rPr>
      <w:rFonts w:ascii="宋体" w:hAnsi="宋体"/>
      <w:i/>
      <w:iCs/>
      <w:kern w:val="0"/>
      <w:sz w:val="24"/>
      <w:szCs w:val="24"/>
    </w:rPr>
  </w:style>
  <w:style w:type="paragraph" w:styleId="30">
    <w:name w:val="toc 3"/>
    <w:basedOn w:val="a"/>
    <w:next w:val="a"/>
    <w:semiHidden/>
    <w:qFormat/>
    <w:pPr>
      <w:ind w:leftChars="400" w:left="840"/>
    </w:pPr>
  </w:style>
  <w:style w:type="paragraph" w:styleId="a8">
    <w:name w:val="Plain Text"/>
    <w:basedOn w:val="a"/>
    <w:link w:val="Char4"/>
    <w:qFormat/>
    <w:rPr>
      <w:rFonts w:ascii="宋体" w:hAnsi="Courier New"/>
      <w:szCs w:val="21"/>
    </w:rPr>
  </w:style>
  <w:style w:type="paragraph" w:styleId="a9">
    <w:name w:val="Date"/>
    <w:basedOn w:val="a"/>
    <w:next w:val="a"/>
    <w:link w:val="Char5"/>
    <w:uiPriority w:val="99"/>
    <w:rPr>
      <w:sz w:val="32"/>
      <w:lang w:val="zh-CN"/>
    </w:rPr>
  </w:style>
  <w:style w:type="paragraph" w:styleId="20">
    <w:name w:val="Body Text Indent 2"/>
    <w:basedOn w:val="a"/>
    <w:link w:val="2Char"/>
    <w:pPr>
      <w:spacing w:line="460" w:lineRule="exact"/>
      <w:ind w:firstLineChars="200" w:firstLine="471"/>
    </w:pPr>
    <w:rPr>
      <w:rFonts w:ascii="宋体" w:hAnsi="宋体"/>
      <w:sz w:val="24"/>
    </w:rPr>
  </w:style>
  <w:style w:type="paragraph" w:styleId="aa">
    <w:name w:val="Balloon Text"/>
    <w:basedOn w:val="a"/>
    <w:link w:val="Char6"/>
    <w:uiPriority w:val="99"/>
    <w:semiHidden/>
    <w:qFormat/>
    <w:rPr>
      <w:sz w:val="18"/>
      <w:szCs w:val="18"/>
      <w:lang w:val="zh-CN"/>
    </w:rPr>
  </w:style>
  <w:style w:type="paragraph" w:styleId="ab">
    <w:name w:val="footer"/>
    <w:basedOn w:val="a"/>
    <w:link w:val="Char7"/>
    <w:uiPriority w:val="99"/>
    <w:pPr>
      <w:tabs>
        <w:tab w:val="center" w:pos="4153"/>
        <w:tab w:val="right" w:pos="8306"/>
      </w:tabs>
      <w:snapToGrid w:val="0"/>
      <w:jc w:val="left"/>
    </w:pPr>
    <w:rPr>
      <w:sz w:val="18"/>
      <w:lang w:val="zh-CN"/>
    </w:rPr>
  </w:style>
  <w:style w:type="paragraph" w:styleId="ac">
    <w:name w:val="header"/>
    <w:basedOn w:val="a"/>
    <w:link w:val="Char8"/>
    <w:pPr>
      <w:pBdr>
        <w:bottom w:val="single" w:sz="6" w:space="1" w:color="auto"/>
      </w:pBdr>
      <w:tabs>
        <w:tab w:val="center" w:pos="4153"/>
        <w:tab w:val="right" w:pos="8306"/>
      </w:tabs>
      <w:snapToGrid w:val="0"/>
      <w:jc w:val="center"/>
    </w:pPr>
    <w:rPr>
      <w:sz w:val="18"/>
      <w:lang w:val="zh-CN"/>
    </w:rPr>
  </w:style>
  <w:style w:type="paragraph" w:styleId="10">
    <w:name w:val="toc 1"/>
    <w:basedOn w:val="a"/>
    <w:next w:val="a"/>
    <w:semiHidden/>
    <w:qFormat/>
    <w:pPr>
      <w:tabs>
        <w:tab w:val="right" w:leader="dot" w:pos="8303"/>
      </w:tabs>
      <w:adjustRightInd w:val="0"/>
      <w:spacing w:line="360" w:lineRule="atLeast"/>
      <w:textAlignment w:val="baseline"/>
    </w:pPr>
    <w:rPr>
      <w:rFonts w:ascii="宋体"/>
      <w:b/>
      <w:kern w:val="0"/>
      <w:sz w:val="28"/>
    </w:rPr>
  </w:style>
  <w:style w:type="paragraph" w:styleId="ad">
    <w:name w:val="Subtitle"/>
    <w:basedOn w:val="a"/>
    <w:next w:val="a"/>
    <w:link w:val="Char9"/>
    <w:qFormat/>
    <w:pPr>
      <w:spacing w:before="240" w:after="60" w:line="312" w:lineRule="auto"/>
      <w:jc w:val="center"/>
      <w:outlineLvl w:val="1"/>
    </w:pPr>
    <w:rPr>
      <w:rFonts w:ascii="Cambria" w:hAnsi="Cambria"/>
      <w:b/>
      <w:bCs/>
      <w:kern w:val="28"/>
      <w:sz w:val="32"/>
      <w:szCs w:val="32"/>
    </w:rPr>
  </w:style>
  <w:style w:type="paragraph" w:styleId="31">
    <w:name w:val="Body Text Indent 3"/>
    <w:basedOn w:val="a"/>
    <w:link w:val="3Char0"/>
    <w:qFormat/>
    <w:pPr>
      <w:spacing w:line="460" w:lineRule="exact"/>
      <w:ind w:firstLineChars="225" w:firstLine="540"/>
    </w:pPr>
    <w:rPr>
      <w:rFonts w:ascii="宋体" w:hAnsi="宋体"/>
      <w:sz w:val="24"/>
      <w:lang w:val="zh-CN"/>
    </w:rPr>
  </w:style>
  <w:style w:type="paragraph" w:styleId="21">
    <w:name w:val="toc 2"/>
    <w:basedOn w:val="a"/>
    <w:next w:val="a"/>
    <w:semiHidden/>
    <w:pPr>
      <w:adjustRightInd w:val="0"/>
      <w:spacing w:line="360" w:lineRule="atLeast"/>
      <w:ind w:left="420"/>
      <w:jc w:val="left"/>
      <w:textAlignment w:val="baseline"/>
    </w:pPr>
    <w:rPr>
      <w:kern w:val="0"/>
      <w:sz w:val="24"/>
    </w:rPr>
  </w:style>
  <w:style w:type="paragraph" w:styleId="22">
    <w:name w:val="Body Text 2"/>
    <w:basedOn w:val="a"/>
    <w:link w:val="2Char0"/>
    <w:qFormat/>
    <w:rPr>
      <w:color w:val="000000"/>
      <w:sz w:val="24"/>
      <w:szCs w:val="26"/>
      <w:lang w:val="zh-CN"/>
    </w:rPr>
  </w:style>
  <w:style w:type="paragraph" w:styleId="HTML0">
    <w:name w:val="HTML Preformatted"/>
    <w:basedOn w:val="a"/>
    <w:link w:val="HTMLChar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szCs w:val="24"/>
      <w:lang w:val="zh-CN"/>
    </w:rPr>
  </w:style>
  <w:style w:type="paragraph" w:styleId="ae">
    <w:name w:val="Normal (Web)"/>
    <w:basedOn w:val="a"/>
    <w:uiPriority w:val="99"/>
    <w:pPr>
      <w:widowControl/>
      <w:spacing w:before="100" w:beforeAutospacing="1" w:after="100" w:afterAutospacing="1"/>
      <w:jc w:val="left"/>
    </w:pPr>
    <w:rPr>
      <w:rFonts w:ascii="宋体" w:hAnsi="宋体" w:cs="宋体"/>
      <w:kern w:val="0"/>
      <w:sz w:val="24"/>
      <w:szCs w:val="24"/>
    </w:rPr>
  </w:style>
  <w:style w:type="paragraph" w:styleId="af">
    <w:name w:val="Title"/>
    <w:basedOn w:val="a"/>
    <w:next w:val="a"/>
    <w:link w:val="Chara"/>
    <w:qFormat/>
    <w:pPr>
      <w:spacing w:before="240" w:after="60"/>
      <w:jc w:val="center"/>
      <w:outlineLvl w:val="0"/>
    </w:pPr>
    <w:rPr>
      <w:rFonts w:ascii="Cambria" w:hAnsi="Cambria"/>
      <w:b/>
      <w:bCs/>
      <w:sz w:val="32"/>
      <w:szCs w:val="32"/>
    </w:rPr>
  </w:style>
  <w:style w:type="paragraph" w:styleId="af0">
    <w:name w:val="annotation subject"/>
    <w:basedOn w:val="a5"/>
    <w:next w:val="a5"/>
    <w:link w:val="Charb"/>
    <w:uiPriority w:val="99"/>
    <w:semiHidden/>
    <w:qFormat/>
    <w:rPr>
      <w:b/>
      <w:bCs/>
      <w:sz w:val="24"/>
      <w:szCs w:val="20"/>
      <w:lang w:val="zh-CN"/>
    </w:rPr>
  </w:style>
  <w:style w:type="paragraph" w:styleId="23">
    <w:name w:val="Body Text First Indent 2"/>
    <w:basedOn w:val="a7"/>
    <w:link w:val="2Char2"/>
    <w:qFormat/>
    <w:pPr>
      <w:spacing w:after="120" w:line="240" w:lineRule="auto"/>
      <w:ind w:leftChars="200" w:left="420" w:firstLineChars="200" w:firstLine="420"/>
    </w:pPr>
    <w:rPr>
      <w:sz w:val="21"/>
    </w:rPr>
  </w:style>
  <w:style w:type="table" w:styleId="af1">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qFormat/>
    <w:rPr>
      <w:b/>
      <w:bCs/>
    </w:rPr>
  </w:style>
  <w:style w:type="character" w:styleId="af3">
    <w:name w:val="page number"/>
    <w:qFormat/>
  </w:style>
  <w:style w:type="character" w:styleId="af4">
    <w:name w:val="Hyperlink"/>
    <w:uiPriority w:val="99"/>
    <w:qFormat/>
    <w:rPr>
      <w:color w:val="0000FF"/>
      <w:u w:val="single"/>
    </w:rPr>
  </w:style>
  <w:style w:type="character" w:styleId="af5">
    <w:name w:val="annotation reference"/>
    <w:uiPriority w:val="99"/>
    <w:unhideWhenUsed/>
    <w:qFormat/>
    <w:rPr>
      <w:sz w:val="21"/>
      <w:szCs w:val="21"/>
    </w:rPr>
  </w:style>
  <w:style w:type="character" w:customStyle="1" w:styleId="1Char1">
    <w:name w:val="标题 1 Char1"/>
    <w:link w:val="1"/>
    <w:uiPriority w:val="99"/>
    <w:qFormat/>
    <w:rPr>
      <w:rFonts w:eastAsia="宋体"/>
      <w:kern w:val="2"/>
      <w:sz w:val="28"/>
      <w:lang w:val="en-US" w:eastAsia="zh-CN" w:bidi="ar-SA"/>
    </w:rPr>
  </w:style>
  <w:style w:type="character" w:customStyle="1" w:styleId="2Char1">
    <w:name w:val="标题 2 Char1"/>
    <w:link w:val="2"/>
    <w:qFormat/>
    <w:rPr>
      <w:rFonts w:ascii="宋体" w:eastAsia="宋体" w:hAnsi="宋体"/>
      <w:kern w:val="2"/>
      <w:sz w:val="28"/>
      <w:szCs w:val="24"/>
      <w:lang w:val="en-US" w:eastAsia="zh-CN" w:bidi="ar-SA"/>
    </w:rPr>
  </w:style>
  <w:style w:type="character" w:customStyle="1" w:styleId="3Char">
    <w:name w:val="标题 3 Char"/>
    <w:link w:val="3"/>
    <w:qFormat/>
    <w:rPr>
      <w:rFonts w:eastAsia="宋体"/>
      <w:b/>
      <w:bCs/>
      <w:kern w:val="2"/>
      <w:sz w:val="32"/>
      <w:szCs w:val="32"/>
      <w:lang w:val="en-US" w:eastAsia="zh-CN" w:bidi="ar-SA"/>
    </w:rPr>
  </w:style>
  <w:style w:type="character" w:customStyle="1" w:styleId="4Char">
    <w:name w:val="标题 4 Char"/>
    <w:link w:val="4"/>
    <w:qFormat/>
    <w:rPr>
      <w:rFonts w:ascii="Arial" w:eastAsia="宋体" w:hAnsi="Arial"/>
      <w:b/>
      <w:bCs/>
      <w:kern w:val="2"/>
      <w:sz w:val="32"/>
      <w:szCs w:val="28"/>
      <w:lang w:val="en-US" w:eastAsia="zh-CN" w:bidi="ar-SA"/>
    </w:rPr>
  </w:style>
  <w:style w:type="character" w:customStyle="1" w:styleId="5Char">
    <w:name w:val="标题 5 Char"/>
    <w:link w:val="5"/>
    <w:qFormat/>
    <w:rPr>
      <w:rFonts w:ascii="仿宋_GB2312" w:eastAsia="仿宋_GB2312" w:hAnsi="仿宋_GB2312" w:cs="仿宋_GB2312"/>
      <w:kern w:val="2"/>
      <w:sz w:val="28"/>
      <w:szCs w:val="28"/>
      <w:lang w:val="en-US" w:eastAsia="zh-CN" w:bidi="ar-SA"/>
    </w:rPr>
  </w:style>
  <w:style w:type="character" w:customStyle="1" w:styleId="6Char">
    <w:name w:val="标题 6 Char"/>
    <w:link w:val="6"/>
    <w:qFormat/>
    <w:rPr>
      <w:b/>
      <w:bCs/>
      <w:kern w:val="2"/>
      <w:sz w:val="21"/>
      <w:szCs w:val="24"/>
    </w:rPr>
  </w:style>
  <w:style w:type="character" w:customStyle="1" w:styleId="7Char">
    <w:name w:val="标题 7 Char"/>
    <w:link w:val="7"/>
    <w:qFormat/>
    <w:rPr>
      <w:b/>
      <w:bCs/>
      <w:kern w:val="2"/>
      <w:sz w:val="21"/>
      <w:szCs w:val="24"/>
    </w:rPr>
  </w:style>
  <w:style w:type="character" w:customStyle="1" w:styleId="8Char">
    <w:name w:val="标题 8 Char"/>
    <w:link w:val="8"/>
    <w:qFormat/>
    <w:rPr>
      <w:b/>
      <w:kern w:val="2"/>
      <w:sz w:val="21"/>
      <w:szCs w:val="24"/>
    </w:rPr>
  </w:style>
  <w:style w:type="character" w:customStyle="1" w:styleId="9Char">
    <w:name w:val="标题 9 Char"/>
    <w:link w:val="9"/>
    <w:qFormat/>
    <w:rPr>
      <w:b/>
      <w:kern w:val="2"/>
      <w:sz w:val="21"/>
      <w:szCs w:val="21"/>
    </w:rPr>
  </w:style>
  <w:style w:type="character" w:customStyle="1" w:styleId="Char">
    <w:name w:val="正文缩进 Char"/>
    <w:link w:val="a3"/>
    <w:uiPriority w:val="99"/>
    <w:qFormat/>
    <w:rPr>
      <w:rFonts w:eastAsia="宋体"/>
      <w:kern w:val="2"/>
      <w:sz w:val="21"/>
      <w:lang w:val="en-US" w:eastAsia="zh-CN" w:bidi="ar-SA"/>
    </w:rPr>
  </w:style>
  <w:style w:type="character" w:customStyle="1" w:styleId="Char0">
    <w:name w:val="文档结构图 Char"/>
    <w:link w:val="a4"/>
    <w:qFormat/>
    <w:rPr>
      <w:kern w:val="2"/>
      <w:sz w:val="21"/>
      <w:szCs w:val="24"/>
      <w:shd w:val="clear" w:color="auto" w:fill="000080"/>
    </w:rPr>
  </w:style>
  <w:style w:type="character" w:customStyle="1" w:styleId="Char1">
    <w:name w:val="批注文字 Char"/>
    <w:link w:val="a5"/>
    <w:semiHidden/>
    <w:qFormat/>
    <w:rPr>
      <w:rFonts w:eastAsia="宋体"/>
      <w:kern w:val="2"/>
      <w:sz w:val="21"/>
      <w:szCs w:val="24"/>
      <w:lang w:val="en-US" w:eastAsia="zh-CN" w:bidi="ar-SA"/>
    </w:rPr>
  </w:style>
  <w:style w:type="character" w:customStyle="1" w:styleId="Char2">
    <w:name w:val="正文文本 Char"/>
    <w:link w:val="a6"/>
    <w:qFormat/>
    <w:rPr>
      <w:rFonts w:ascii="宋体" w:hAnsi="宋体"/>
      <w:kern w:val="2"/>
      <w:sz w:val="24"/>
    </w:rPr>
  </w:style>
  <w:style w:type="character" w:customStyle="1" w:styleId="Char3">
    <w:name w:val="正文文本缩进 Char"/>
    <w:link w:val="a7"/>
    <w:qFormat/>
    <w:rPr>
      <w:kern w:val="2"/>
      <w:sz w:val="24"/>
    </w:rPr>
  </w:style>
  <w:style w:type="character" w:customStyle="1" w:styleId="HTMLChar">
    <w:name w:val="HTML 地址 Char"/>
    <w:link w:val="HTML"/>
    <w:qFormat/>
    <w:rPr>
      <w:rFonts w:ascii="宋体" w:hAnsi="宋体"/>
      <w:i/>
      <w:iCs/>
      <w:sz w:val="24"/>
      <w:szCs w:val="24"/>
    </w:rPr>
  </w:style>
  <w:style w:type="character" w:customStyle="1" w:styleId="Char4">
    <w:name w:val="纯文本 Char"/>
    <w:link w:val="a8"/>
    <w:qFormat/>
    <w:rPr>
      <w:rFonts w:ascii="宋体" w:eastAsia="宋体" w:hAnsi="Courier New"/>
      <w:kern w:val="2"/>
      <w:sz w:val="21"/>
      <w:szCs w:val="21"/>
      <w:lang w:val="en-US" w:eastAsia="zh-CN" w:bidi="ar-SA"/>
    </w:rPr>
  </w:style>
  <w:style w:type="character" w:customStyle="1" w:styleId="Char5">
    <w:name w:val="日期 Char"/>
    <w:link w:val="a9"/>
    <w:uiPriority w:val="99"/>
    <w:rPr>
      <w:kern w:val="2"/>
      <w:sz w:val="32"/>
    </w:rPr>
  </w:style>
  <w:style w:type="character" w:customStyle="1" w:styleId="2Char">
    <w:name w:val="正文文本缩进 2 Char"/>
    <w:link w:val="20"/>
    <w:qFormat/>
    <w:rPr>
      <w:rFonts w:ascii="宋体" w:eastAsia="宋体" w:hAnsi="宋体"/>
      <w:kern w:val="2"/>
      <w:sz w:val="24"/>
      <w:lang w:val="en-US" w:eastAsia="zh-CN" w:bidi="ar-SA"/>
    </w:rPr>
  </w:style>
  <w:style w:type="character" w:customStyle="1" w:styleId="Char6">
    <w:name w:val="批注框文本 Char"/>
    <w:link w:val="aa"/>
    <w:uiPriority w:val="99"/>
    <w:semiHidden/>
    <w:rPr>
      <w:kern w:val="2"/>
      <w:sz w:val="18"/>
      <w:szCs w:val="18"/>
    </w:rPr>
  </w:style>
  <w:style w:type="character" w:customStyle="1" w:styleId="Char7">
    <w:name w:val="页脚 Char"/>
    <w:link w:val="ab"/>
    <w:uiPriority w:val="99"/>
    <w:qFormat/>
    <w:rPr>
      <w:kern w:val="2"/>
      <w:sz w:val="18"/>
    </w:rPr>
  </w:style>
  <w:style w:type="character" w:customStyle="1" w:styleId="Char8">
    <w:name w:val="页眉 Char"/>
    <w:link w:val="ac"/>
    <w:qFormat/>
    <w:rPr>
      <w:kern w:val="2"/>
      <w:sz w:val="18"/>
    </w:rPr>
  </w:style>
  <w:style w:type="character" w:customStyle="1" w:styleId="Char9">
    <w:name w:val="副标题 Char"/>
    <w:link w:val="ad"/>
    <w:qFormat/>
    <w:rPr>
      <w:rFonts w:ascii="Cambria" w:hAnsi="Cambria"/>
      <w:b/>
      <w:bCs/>
      <w:kern w:val="28"/>
      <w:sz w:val="32"/>
      <w:szCs w:val="32"/>
    </w:rPr>
  </w:style>
  <w:style w:type="character" w:customStyle="1" w:styleId="3Char0">
    <w:name w:val="正文文本缩进 3 Char"/>
    <w:link w:val="31"/>
    <w:rPr>
      <w:rFonts w:ascii="宋体" w:hAnsi="宋体"/>
      <w:kern w:val="2"/>
      <w:sz w:val="24"/>
    </w:rPr>
  </w:style>
  <w:style w:type="character" w:customStyle="1" w:styleId="2Char0">
    <w:name w:val="正文文本 2 Char"/>
    <w:link w:val="22"/>
    <w:qFormat/>
    <w:rPr>
      <w:color w:val="000000"/>
      <w:kern w:val="2"/>
      <w:sz w:val="24"/>
      <w:szCs w:val="26"/>
    </w:rPr>
  </w:style>
  <w:style w:type="character" w:customStyle="1" w:styleId="HTMLChar0">
    <w:name w:val="HTML 预设格式 Char"/>
    <w:link w:val="HTML0"/>
    <w:qFormat/>
    <w:rPr>
      <w:rFonts w:ascii="宋体" w:hAnsi="宋体" w:cs="宋体"/>
      <w:sz w:val="24"/>
      <w:szCs w:val="24"/>
    </w:rPr>
  </w:style>
  <w:style w:type="character" w:customStyle="1" w:styleId="Chara">
    <w:name w:val="标题 Char"/>
    <w:link w:val="af"/>
    <w:qFormat/>
    <w:rPr>
      <w:rFonts w:ascii="Cambria" w:hAnsi="Cambria"/>
      <w:b/>
      <w:bCs/>
      <w:kern w:val="2"/>
      <w:sz w:val="32"/>
      <w:szCs w:val="32"/>
    </w:rPr>
  </w:style>
  <w:style w:type="character" w:customStyle="1" w:styleId="Charb">
    <w:name w:val="批注主题 Char"/>
    <w:link w:val="af0"/>
    <w:uiPriority w:val="99"/>
    <w:semiHidden/>
    <w:rPr>
      <w:b/>
      <w:bCs/>
      <w:kern w:val="2"/>
      <w:sz w:val="24"/>
    </w:rPr>
  </w:style>
  <w:style w:type="character" w:customStyle="1" w:styleId="2Char2">
    <w:name w:val="正文首行缩进 2 Char"/>
    <w:link w:val="23"/>
    <w:qFormat/>
    <w:rPr>
      <w:kern w:val="2"/>
      <w:sz w:val="21"/>
    </w:rPr>
  </w:style>
  <w:style w:type="character" w:customStyle="1" w:styleId="11">
    <w:name w:val="已访问的超链接1"/>
    <w:rPr>
      <w:color w:val="800080"/>
      <w:u w:val="single"/>
    </w:rPr>
  </w:style>
  <w:style w:type="paragraph" w:customStyle="1" w:styleId="Char1CharCharChar">
    <w:name w:val="Char1 Char Char Char"/>
    <w:basedOn w:val="a"/>
    <w:rPr>
      <w:rFonts w:ascii="Tahoma" w:hAnsi="Tahoma"/>
      <w:sz w:val="24"/>
    </w:rPr>
  </w:style>
  <w:style w:type="paragraph" w:customStyle="1" w:styleId="z-1">
    <w:name w:val="z-窗体顶端1"/>
    <w:basedOn w:val="a"/>
    <w:next w:val="a"/>
    <w:link w:val="z-Char"/>
    <w:pPr>
      <w:widowControl/>
      <w:pBdr>
        <w:bottom w:val="single" w:sz="6" w:space="1" w:color="auto"/>
      </w:pBdr>
      <w:jc w:val="center"/>
    </w:pPr>
    <w:rPr>
      <w:rFonts w:ascii="Arial" w:hAnsi="Arial"/>
      <w:vanish/>
      <w:color w:val="000000"/>
      <w:kern w:val="0"/>
      <w:sz w:val="16"/>
      <w:szCs w:val="16"/>
      <w:lang w:val="zh-CN"/>
    </w:rPr>
  </w:style>
  <w:style w:type="character" w:customStyle="1" w:styleId="z-Char">
    <w:name w:val="z-窗体顶端 Char"/>
    <w:link w:val="z-1"/>
    <w:qFormat/>
    <w:rPr>
      <w:rFonts w:ascii="Arial" w:hAnsi="Arial" w:cs="Arial"/>
      <w:vanish/>
      <w:color w:val="000000"/>
      <w:sz w:val="16"/>
      <w:szCs w:val="16"/>
    </w:rPr>
  </w:style>
  <w:style w:type="paragraph" w:customStyle="1" w:styleId="z-10">
    <w:name w:val="z-窗体底端1"/>
    <w:basedOn w:val="a"/>
    <w:next w:val="a"/>
    <w:link w:val="z-Char0"/>
    <w:pPr>
      <w:widowControl/>
      <w:pBdr>
        <w:top w:val="single" w:sz="6" w:space="1" w:color="auto"/>
      </w:pBdr>
      <w:jc w:val="center"/>
    </w:pPr>
    <w:rPr>
      <w:rFonts w:ascii="Arial" w:hAnsi="Arial"/>
      <w:vanish/>
      <w:color w:val="000000"/>
      <w:kern w:val="0"/>
      <w:sz w:val="16"/>
      <w:szCs w:val="16"/>
      <w:lang w:val="zh-CN"/>
    </w:rPr>
  </w:style>
  <w:style w:type="character" w:customStyle="1" w:styleId="z-Char0">
    <w:name w:val="z-窗体底端 Char"/>
    <w:link w:val="z-10"/>
    <w:qFormat/>
    <w:rPr>
      <w:rFonts w:ascii="Arial" w:hAnsi="Arial" w:cs="Arial"/>
      <w:vanish/>
      <w:color w:val="000000"/>
      <w:sz w:val="16"/>
      <w:szCs w:val="16"/>
    </w:rPr>
  </w:style>
  <w:style w:type="character" w:customStyle="1" w:styleId="1Char">
    <w:name w:val="标题 1 Char"/>
    <w:uiPriority w:val="99"/>
    <w:qFormat/>
    <w:rPr>
      <w:rFonts w:ascii="宋体" w:eastAsia="宋体"/>
      <w:b/>
      <w:sz w:val="28"/>
      <w:lang w:val="en-US" w:eastAsia="zh-CN" w:bidi="ar-SA"/>
    </w:rPr>
  </w:style>
  <w:style w:type="character" w:customStyle="1" w:styleId="2Char3">
    <w:name w:val="标题 2 Char"/>
    <w:qFormat/>
    <w:rPr>
      <w:rFonts w:ascii="宋体" w:eastAsia="宋体"/>
      <w:b/>
      <w:sz w:val="28"/>
      <w:lang w:val="en-US" w:eastAsia="zh-CN" w:bidi="ar-SA"/>
    </w:rPr>
  </w:style>
  <w:style w:type="paragraph" w:customStyle="1" w:styleId="Default">
    <w:name w:val="Default"/>
    <w:link w:val="DefaultChar"/>
    <w:qFormat/>
    <w:pPr>
      <w:widowControl w:val="0"/>
      <w:autoSpaceDE w:val="0"/>
      <w:autoSpaceDN w:val="0"/>
      <w:adjustRightInd w:val="0"/>
    </w:pPr>
    <w:rPr>
      <w:color w:val="000000"/>
      <w:sz w:val="24"/>
      <w:szCs w:val="24"/>
    </w:rPr>
  </w:style>
  <w:style w:type="character" w:customStyle="1" w:styleId="DefaultChar">
    <w:name w:val="Default Char"/>
    <w:link w:val="Default"/>
    <w:qFormat/>
    <w:locked/>
    <w:rPr>
      <w:color w:val="000000"/>
      <w:sz w:val="24"/>
      <w:szCs w:val="24"/>
      <w:lang w:bidi="ar-SA"/>
    </w:rPr>
  </w:style>
  <w:style w:type="character" w:customStyle="1" w:styleId="label1">
    <w:name w:val="label1"/>
    <w:qFormat/>
    <w:rPr>
      <w:sz w:val="26"/>
      <w:szCs w:val="26"/>
    </w:rPr>
  </w:style>
  <w:style w:type="paragraph" w:customStyle="1" w:styleId="af6">
    <w:name w:val=".."/>
    <w:basedOn w:val="Default"/>
    <w:next w:val="Default"/>
    <w:qFormat/>
    <w:rPr>
      <w:color w:val="auto"/>
    </w:rPr>
  </w:style>
  <w:style w:type="paragraph" w:customStyle="1" w:styleId="af7">
    <w:name w:val="È±Ê¡ÎÄ±¾"/>
    <w:basedOn w:val="a"/>
    <w:pPr>
      <w:widowControl/>
      <w:overflowPunct w:val="0"/>
      <w:autoSpaceDE w:val="0"/>
      <w:autoSpaceDN w:val="0"/>
      <w:adjustRightInd w:val="0"/>
      <w:jc w:val="left"/>
      <w:textAlignment w:val="baseline"/>
    </w:pPr>
    <w:rPr>
      <w:kern w:val="0"/>
      <w:sz w:val="24"/>
    </w:rPr>
  </w:style>
  <w:style w:type="paragraph" w:customStyle="1" w:styleId="ContrList">
    <w:name w:val="Contr_List"/>
    <w:basedOn w:val="a"/>
    <w:qFormat/>
    <w:pPr>
      <w:widowControl/>
      <w:tabs>
        <w:tab w:val="left" w:pos="900"/>
      </w:tabs>
      <w:spacing w:after="240"/>
      <w:ind w:left="900" w:hanging="720"/>
      <w:jc w:val="left"/>
    </w:pPr>
    <w:rPr>
      <w:rFonts w:ascii="Arial" w:hAnsi="Arial"/>
      <w:kern w:val="0"/>
      <w:sz w:val="24"/>
      <w:szCs w:val="24"/>
      <w:lang w:val="en-GB" w:eastAsia="en-US"/>
    </w:rPr>
  </w:style>
  <w:style w:type="paragraph" w:customStyle="1" w:styleId="af8">
    <w:name w:val="文档正文"/>
    <w:basedOn w:val="a"/>
    <w:qFormat/>
    <w:pPr>
      <w:spacing w:before="120" w:after="120" w:line="360" w:lineRule="auto"/>
    </w:pPr>
    <w:rPr>
      <w:rFonts w:ascii="宋体" w:eastAsia="幼圆" w:hAnsi="Arial"/>
      <w:sz w:val="24"/>
    </w:rPr>
  </w:style>
  <w:style w:type="character" w:customStyle="1" w:styleId="style631">
    <w:name w:val="style631"/>
    <w:qFormat/>
    <w:rPr>
      <w:rFonts w:ascii="Arial" w:hAnsi="Arial" w:cs="Arial" w:hint="default"/>
      <w:b/>
      <w:bCs/>
      <w:color w:val="FF6600"/>
      <w:sz w:val="28"/>
      <w:szCs w:val="28"/>
      <w:u w:val="none"/>
    </w:rPr>
  </w:style>
  <w:style w:type="paragraph" w:customStyle="1" w:styleId="Charc">
    <w:name w:val="Char"/>
    <w:basedOn w:val="a"/>
    <w:qFormat/>
    <w:pPr>
      <w:tabs>
        <w:tab w:val="left" w:pos="360"/>
      </w:tabs>
    </w:pPr>
    <w:rPr>
      <w:sz w:val="24"/>
      <w:szCs w:val="24"/>
    </w:rPr>
  </w:style>
  <w:style w:type="paragraph" w:customStyle="1" w:styleId="CharCharCharCharCharCharCharCharChar">
    <w:name w:val="Char Char Char Char Char Char Char Char Char"/>
    <w:basedOn w:val="a"/>
    <w:qFormat/>
    <w:pPr>
      <w:widowControl/>
      <w:spacing w:after="160" w:line="240" w:lineRule="exact"/>
      <w:jc w:val="left"/>
    </w:pPr>
    <w:rPr>
      <w:rFonts w:ascii="Verdana" w:eastAsia="仿宋_GB2312" w:hAnsi="Verdana"/>
      <w:kern w:val="0"/>
      <w:sz w:val="24"/>
      <w:lang w:eastAsia="en-US"/>
    </w:rPr>
  </w:style>
  <w:style w:type="paragraph" w:customStyle="1" w:styleId="CharCharCharChar1CharCharCharChar">
    <w:name w:val="Char Char Char Char1 Char Char Char Char"/>
    <w:basedOn w:val="a"/>
    <w:qFormat/>
    <w:pPr>
      <w:widowControl/>
      <w:spacing w:after="160" w:line="240" w:lineRule="exact"/>
      <w:jc w:val="left"/>
    </w:pPr>
    <w:rPr>
      <w:rFonts w:ascii="Verdana" w:eastAsia="仿宋_GB2312" w:hAnsi="Verdana"/>
      <w:kern w:val="0"/>
      <w:sz w:val="24"/>
      <w:lang w:eastAsia="en-US"/>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paragraph" w:customStyle="1" w:styleId="Char30">
    <w:name w:val="Char3"/>
    <w:basedOn w:val="a"/>
    <w:qFormat/>
    <w:pPr>
      <w:tabs>
        <w:tab w:val="left" w:pos="360"/>
      </w:tabs>
    </w:pPr>
    <w:rPr>
      <w:sz w:val="24"/>
      <w:szCs w:val="24"/>
    </w:rPr>
  </w:style>
  <w:style w:type="paragraph" w:customStyle="1" w:styleId="Chard">
    <w:name w:val="段 Char"/>
    <w:qFormat/>
    <w:pPr>
      <w:autoSpaceDE w:val="0"/>
      <w:autoSpaceDN w:val="0"/>
      <w:ind w:firstLineChars="200" w:firstLine="200"/>
      <w:jc w:val="both"/>
    </w:pPr>
    <w:rPr>
      <w:rFonts w:ascii="宋体"/>
      <w:sz w:val="21"/>
    </w:rPr>
  </w:style>
  <w:style w:type="paragraph" w:customStyle="1" w:styleId="HeadingBar">
    <w:name w:val="Heading Bar"/>
    <w:basedOn w:val="2"/>
    <w:next w:val="3"/>
    <w:link w:val="HeadingBarChar"/>
    <w:qFormat/>
    <w:pPr>
      <w:keepLines/>
      <w:widowControl/>
      <w:overflowPunct w:val="0"/>
      <w:autoSpaceDE w:val="0"/>
      <w:autoSpaceDN w:val="0"/>
      <w:adjustRightInd w:val="0"/>
      <w:spacing w:before="120" w:after="120"/>
      <w:ind w:leftChars="0" w:left="0" w:firstLine="0"/>
      <w:textAlignment w:val="baseline"/>
    </w:pPr>
    <w:rPr>
      <w:rFonts w:hAnsi="Book Antiqua"/>
      <w:b/>
      <w:bCs/>
      <w:spacing w:val="12"/>
      <w:kern w:val="0"/>
      <w:sz w:val="24"/>
      <w:szCs w:val="20"/>
    </w:rPr>
  </w:style>
  <w:style w:type="character" w:customStyle="1" w:styleId="HeadingBarChar">
    <w:name w:val="Heading Bar Char"/>
    <w:link w:val="HeadingBar"/>
    <w:qFormat/>
    <w:rPr>
      <w:rFonts w:ascii="宋体" w:eastAsia="宋体" w:hAnsi="Book Antiqua"/>
      <w:b/>
      <w:bCs/>
      <w:spacing w:val="12"/>
      <w:sz w:val="24"/>
      <w:lang w:val="en-US" w:eastAsia="zh-CN" w:bidi="ar-SA"/>
    </w:rPr>
  </w:style>
  <w:style w:type="character" w:customStyle="1" w:styleId="HighlightedVariable">
    <w:name w:val="Highlighted Variable"/>
    <w:qFormat/>
    <w:rPr>
      <w:color w:val="0000FF"/>
    </w:rPr>
  </w:style>
  <w:style w:type="paragraph" w:customStyle="1" w:styleId="af9">
    <w:name w:val="小标题"/>
    <w:basedOn w:val="a"/>
    <w:next w:val="a3"/>
    <w:qFormat/>
    <w:pPr>
      <w:tabs>
        <w:tab w:val="left" w:pos="420"/>
      </w:tabs>
      <w:spacing w:beforeLines="25" w:before="25" w:afterLines="25" w:after="25"/>
      <w:ind w:left="420" w:hanging="420"/>
    </w:pPr>
    <w:rPr>
      <w:rFonts w:ascii="Arial" w:eastAsia="黑体" w:hAnsi="Arial"/>
      <w:b/>
      <w:sz w:val="28"/>
      <w:szCs w:val="24"/>
    </w:rPr>
  </w:style>
  <w:style w:type="paragraph" w:customStyle="1" w:styleId="afa">
    <w:name w:val="项目排列"/>
    <w:basedOn w:val="a"/>
    <w:qFormat/>
    <w:pPr>
      <w:tabs>
        <w:tab w:val="left" w:pos="900"/>
      </w:tabs>
      <w:spacing w:beforeLines="50" w:before="50" w:afterLines="50" w:after="50" w:line="300" w:lineRule="auto"/>
      <w:ind w:left="900" w:hanging="420"/>
    </w:pPr>
    <w:rPr>
      <w:rFonts w:eastAsia="楷体_GB2312"/>
      <w:sz w:val="30"/>
      <w:szCs w:val="24"/>
    </w:rPr>
  </w:style>
  <w:style w:type="paragraph" w:customStyle="1" w:styleId="24">
    <w:name w:val="样式2"/>
    <w:basedOn w:val="3"/>
    <w:qFormat/>
    <w:pPr>
      <w:tabs>
        <w:tab w:val="left" w:pos="567"/>
      </w:tabs>
      <w:spacing w:line="360" w:lineRule="auto"/>
      <w:ind w:left="567" w:hanging="567"/>
      <w:jc w:val="left"/>
    </w:pPr>
  </w:style>
  <w:style w:type="paragraph" w:customStyle="1" w:styleId="InfoBlue">
    <w:name w:val="InfoBlue"/>
    <w:basedOn w:val="a"/>
    <w:next w:val="a6"/>
    <w:qFormat/>
    <w:pPr>
      <w:spacing w:line="360" w:lineRule="exact"/>
      <w:ind w:left="1080" w:hanging="360"/>
      <w:jc w:val="left"/>
    </w:pPr>
    <w:rPr>
      <w:rFonts w:ascii="宋体"/>
      <w:snapToGrid w:val="0"/>
      <w:color w:val="000000"/>
      <w:kern w:val="0"/>
      <w:sz w:val="20"/>
    </w:rPr>
  </w:style>
  <w:style w:type="paragraph" w:styleId="afb">
    <w:name w:val="List Paragraph"/>
    <w:basedOn w:val="a"/>
    <w:link w:val="Chare"/>
    <w:uiPriority w:val="34"/>
    <w:qFormat/>
    <w:pPr>
      <w:ind w:firstLineChars="200" w:firstLine="420"/>
    </w:pPr>
    <w:rPr>
      <w:rFonts w:ascii="Calibri" w:hAnsi="Calibri"/>
      <w:szCs w:val="22"/>
      <w:lang w:val="zh-CN"/>
    </w:rPr>
  </w:style>
  <w:style w:type="character" w:customStyle="1" w:styleId="Chare">
    <w:name w:val="列出段落 Char"/>
    <w:link w:val="afb"/>
    <w:uiPriority w:val="34"/>
    <w:qFormat/>
    <w:rPr>
      <w:rFonts w:ascii="Calibri" w:hAnsi="Calibri"/>
      <w:kern w:val="2"/>
      <w:sz w:val="21"/>
      <w:szCs w:val="22"/>
    </w:rPr>
  </w:style>
  <w:style w:type="paragraph" w:customStyle="1" w:styleId="2CharChar">
    <w:name w:val="正文文本缩进 2 Char Char"/>
    <w:basedOn w:val="a"/>
    <w:qFormat/>
    <w:pPr>
      <w:widowControl/>
      <w:spacing w:line="360" w:lineRule="auto"/>
      <w:ind w:firstLineChars="200" w:firstLine="480"/>
    </w:pPr>
    <w:rPr>
      <w:rFonts w:ascii="宋体" w:hAnsi="宋体" w:hint="eastAsia"/>
      <w:color w:val="000000"/>
      <w:kern w:val="0"/>
      <w:sz w:val="24"/>
    </w:rPr>
  </w:style>
  <w:style w:type="paragraph" w:customStyle="1" w:styleId="1featureheadAH1PIM1Heading0Arial14FettArial1">
    <w:name w:val="样式 标题 1featureheadA章H1PIM 1Heading 0Arial 14 FettArial 1..."/>
    <w:basedOn w:val="1"/>
    <w:qFormat/>
    <w:pPr>
      <w:keepNext w:val="0"/>
      <w:tabs>
        <w:tab w:val="left" w:pos="432"/>
        <w:tab w:val="left" w:pos="960"/>
      </w:tabs>
      <w:spacing w:before="312" w:after="312" w:line="360" w:lineRule="auto"/>
      <w:ind w:left="960" w:hanging="480"/>
    </w:pPr>
    <w:rPr>
      <w:rFonts w:eastAsia="黑体"/>
      <w:b/>
      <w:color w:val="000000"/>
      <w:kern w:val="44"/>
      <w:sz w:val="32"/>
    </w:rPr>
  </w:style>
  <w:style w:type="paragraph" w:customStyle="1" w:styleId="12">
    <w:name w:val="1级描述"/>
    <w:basedOn w:val="a"/>
    <w:qFormat/>
    <w:pPr>
      <w:ind w:firstLine="420"/>
    </w:pPr>
    <w:rPr>
      <w:szCs w:val="24"/>
    </w:rPr>
  </w:style>
  <w:style w:type="paragraph" w:customStyle="1" w:styleId="CharCharChar">
    <w:name w:val="Char Char Char"/>
    <w:basedOn w:val="a"/>
    <w:qFormat/>
    <w:rPr>
      <w:szCs w:val="24"/>
    </w:rPr>
  </w:style>
  <w:style w:type="paragraph" w:customStyle="1" w:styleId="CharCharCharCharCharChar">
    <w:name w:val="Char Char Char Char Char Char"/>
    <w:basedOn w:val="a"/>
    <w:qFormat/>
    <w:pPr>
      <w:adjustRightInd w:val="0"/>
      <w:spacing w:line="360" w:lineRule="auto"/>
    </w:pPr>
    <w:rPr>
      <w:kern w:val="0"/>
      <w:sz w:val="24"/>
    </w:rPr>
  </w:style>
  <w:style w:type="paragraph" w:customStyle="1" w:styleId="Char1CharCharCharCharChar">
    <w:name w:val="Char1 Char Char Char Char Char"/>
    <w:basedOn w:val="a"/>
    <w:qFormat/>
    <w:rPr>
      <w:rFonts w:ascii="Tahoma" w:hAnsi="Tahoma"/>
      <w:sz w:val="24"/>
    </w:rPr>
  </w:style>
  <w:style w:type="paragraph" w:customStyle="1" w:styleId="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w:basedOn w:val="a"/>
    <w:qFormat/>
    <w:pPr>
      <w:widowControl/>
      <w:spacing w:after="160" w:line="240" w:lineRule="exact"/>
      <w:jc w:val="left"/>
    </w:pPr>
    <w:rPr>
      <w:rFonts w:ascii="Verdana" w:eastAsia="仿宋_GB2312" w:hAnsi="Verdana"/>
      <w:kern w:val="0"/>
      <w:sz w:val="24"/>
      <w:lang w:eastAsia="en-US"/>
    </w:rPr>
  </w:style>
  <w:style w:type="character" w:customStyle="1" w:styleId="CharChar">
    <w:name w:val="普通文字 Char Char"/>
    <w:qFormat/>
    <w:rPr>
      <w:rFonts w:ascii="宋体" w:eastAsia="宋体" w:hAnsi="Courier New"/>
      <w:kern w:val="2"/>
      <w:sz w:val="21"/>
      <w:lang w:val="en-US" w:eastAsia="zh-CN" w:bidi="ar-SA"/>
    </w:rPr>
  </w:style>
  <w:style w:type="paragraph" w:customStyle="1" w:styleId="style6">
    <w:name w:val="style6"/>
    <w:basedOn w:val="a"/>
    <w:qFormat/>
    <w:pPr>
      <w:widowControl/>
      <w:spacing w:before="100" w:beforeAutospacing="1" w:after="100" w:afterAutospacing="1"/>
      <w:jc w:val="left"/>
    </w:pPr>
    <w:rPr>
      <w:rFonts w:ascii="宋体" w:hAnsi="宋体" w:cs="宋体"/>
      <w:color w:val="000000"/>
      <w:kern w:val="0"/>
      <w:sz w:val="24"/>
      <w:szCs w:val="24"/>
    </w:rPr>
  </w:style>
  <w:style w:type="character" w:customStyle="1" w:styleId="style51">
    <w:name w:val="style51"/>
    <w:qFormat/>
    <w:rPr>
      <w:color w:val="000000"/>
    </w:rPr>
  </w:style>
  <w:style w:type="paragraph" w:customStyle="1" w:styleId="Charf">
    <w:name w:val="锐丰正文 Char"/>
    <w:basedOn w:val="a"/>
    <w:link w:val="CharChar0"/>
    <w:qFormat/>
    <w:pPr>
      <w:spacing w:line="520" w:lineRule="exact"/>
      <w:ind w:firstLineChars="200" w:firstLine="200"/>
    </w:pPr>
    <w:rPr>
      <w:rFonts w:eastAsia="楷体_GB2312"/>
      <w:sz w:val="28"/>
      <w:szCs w:val="24"/>
    </w:rPr>
  </w:style>
  <w:style w:type="character" w:customStyle="1" w:styleId="CharChar0">
    <w:name w:val="锐丰正文 Char Char"/>
    <w:link w:val="Charf"/>
    <w:qFormat/>
    <w:rPr>
      <w:rFonts w:eastAsia="楷体_GB2312"/>
      <w:kern w:val="2"/>
      <w:sz w:val="28"/>
      <w:szCs w:val="24"/>
      <w:lang w:val="en-US" w:eastAsia="zh-CN" w:bidi="ar-SA"/>
    </w:rPr>
  </w:style>
  <w:style w:type="paragraph" w:customStyle="1" w:styleId="25">
    <w:name w:val="正文（首行缩进2字符）"/>
    <w:basedOn w:val="a"/>
    <w:link w:val="2Char4"/>
    <w:qFormat/>
    <w:pPr>
      <w:spacing w:line="360" w:lineRule="auto"/>
      <w:ind w:firstLineChars="192" w:firstLine="461"/>
    </w:pPr>
    <w:rPr>
      <w:rFonts w:ascii="Arial" w:hAnsi="Arial"/>
      <w:sz w:val="24"/>
      <w:szCs w:val="28"/>
    </w:rPr>
  </w:style>
  <w:style w:type="character" w:customStyle="1" w:styleId="2Char4">
    <w:name w:val="正文（首行缩进2字符） Char"/>
    <w:link w:val="25"/>
    <w:qFormat/>
    <w:rPr>
      <w:rFonts w:ascii="Arial" w:eastAsia="宋体" w:hAnsi="Arial"/>
      <w:kern w:val="2"/>
      <w:sz w:val="24"/>
      <w:szCs w:val="28"/>
      <w:lang w:val="en-US" w:eastAsia="zh-CN" w:bidi="ar-SA"/>
    </w:rPr>
  </w:style>
  <w:style w:type="character" w:customStyle="1" w:styleId="CharCharCharCharCharCharCharChar">
    <w:name w:val="Char Char Char Char Char Char Char Char"/>
    <w:link w:val="CharCharCharCharCharCharChar"/>
    <w:qFormat/>
    <w:locked/>
    <w:rPr>
      <w:rFonts w:ascii="Tahoma" w:eastAsia="宋体" w:hAnsi="Tahoma" w:cs="Tahoma"/>
      <w:kern w:val="2"/>
      <w:sz w:val="24"/>
      <w:lang w:val="en-US" w:eastAsia="zh-CN" w:bidi="ar-SA"/>
    </w:rPr>
  </w:style>
  <w:style w:type="paragraph" w:customStyle="1" w:styleId="CharCharCharCharCharCharChar">
    <w:name w:val="Char Char Char Char Char Char Char"/>
    <w:basedOn w:val="a"/>
    <w:link w:val="CharCharCharCharCharCharCharChar"/>
    <w:qFormat/>
    <w:rPr>
      <w:rFonts w:ascii="Tahoma" w:hAnsi="Tahoma" w:cs="Tahoma"/>
      <w:sz w:val="24"/>
    </w:rPr>
  </w:style>
  <w:style w:type="character" w:customStyle="1" w:styleId="NormalIndentCharChar">
    <w:name w:val="Normal Indent Char Char"/>
    <w:qFormat/>
    <w:rPr>
      <w:rFonts w:eastAsia="宋体"/>
      <w:kern w:val="2"/>
      <w:sz w:val="21"/>
      <w:szCs w:val="24"/>
      <w:lang w:val="en-US" w:eastAsia="zh-CN" w:bidi="ar-SA"/>
    </w:rPr>
  </w:style>
  <w:style w:type="paragraph" w:customStyle="1" w:styleId="p0">
    <w:name w:val="p0"/>
    <w:basedOn w:val="a"/>
    <w:qFormat/>
    <w:pPr>
      <w:widowControl/>
    </w:pPr>
    <w:rPr>
      <w:kern w:val="0"/>
      <w:szCs w:val="21"/>
    </w:rPr>
  </w:style>
  <w:style w:type="paragraph" w:customStyle="1" w:styleId="afc">
    <w:name w:val="文字"/>
    <w:basedOn w:val="a"/>
    <w:qFormat/>
    <w:pPr>
      <w:tabs>
        <w:tab w:val="left" w:pos="8520"/>
      </w:tabs>
      <w:spacing w:line="312" w:lineRule="auto"/>
      <w:ind w:right="-210" w:firstLine="556"/>
    </w:pPr>
    <w:rPr>
      <w:rFonts w:ascii="宋体"/>
      <w:sz w:val="28"/>
    </w:rPr>
  </w:style>
  <w:style w:type="paragraph" w:customStyle="1" w:styleId="13">
    <w:name w:val="列出段落1"/>
    <w:basedOn w:val="a"/>
    <w:qFormat/>
    <w:pPr>
      <w:ind w:firstLineChars="200" w:firstLine="420"/>
    </w:pPr>
    <w:rPr>
      <w:rFonts w:ascii="Calibri" w:hAnsi="Calibri"/>
      <w:szCs w:val="22"/>
    </w:rPr>
  </w:style>
  <w:style w:type="paragraph" w:customStyle="1" w:styleId="Char1CharCharChar1">
    <w:name w:val="Char1 Char Char Char1"/>
    <w:basedOn w:val="a"/>
    <w:qFormat/>
    <w:rPr>
      <w:rFonts w:ascii="Tahoma" w:hAnsi="Tahoma"/>
      <w:sz w:val="24"/>
    </w:rPr>
  </w:style>
  <w:style w:type="paragraph" w:customStyle="1" w:styleId="CharCharCharCharCharCharCharCharChar1">
    <w:name w:val="Char Char Char Char Char Char Char Char Char1"/>
    <w:basedOn w:val="a"/>
    <w:qFormat/>
    <w:pPr>
      <w:widowControl/>
      <w:spacing w:after="160" w:line="240" w:lineRule="exact"/>
      <w:jc w:val="left"/>
    </w:pPr>
    <w:rPr>
      <w:rFonts w:ascii="Verdana" w:eastAsia="仿宋_GB2312" w:hAnsi="Verdana"/>
      <w:kern w:val="0"/>
      <w:sz w:val="24"/>
      <w:lang w:eastAsia="en-US"/>
    </w:rPr>
  </w:style>
  <w:style w:type="paragraph" w:customStyle="1" w:styleId="CharCharCharChar1CharCharCharChar1">
    <w:name w:val="Char Char Char Char1 Char Char Char Char1"/>
    <w:basedOn w:val="a"/>
    <w:qFormat/>
    <w:pPr>
      <w:widowControl/>
      <w:spacing w:after="160" w:line="240" w:lineRule="exact"/>
      <w:jc w:val="left"/>
    </w:pPr>
    <w:rPr>
      <w:rFonts w:ascii="Verdana" w:eastAsia="仿宋_GB2312" w:hAnsi="Verdana"/>
      <w:kern w:val="0"/>
      <w:sz w:val="24"/>
      <w:lang w:eastAsia="en-US"/>
    </w:rPr>
  </w:style>
  <w:style w:type="paragraph" w:customStyle="1" w:styleId="Char20">
    <w:name w:val="Char2"/>
    <w:basedOn w:val="a"/>
    <w:qFormat/>
    <w:pPr>
      <w:tabs>
        <w:tab w:val="left" w:pos="360"/>
      </w:tabs>
    </w:pPr>
    <w:rPr>
      <w:sz w:val="24"/>
      <w:szCs w:val="24"/>
    </w:rPr>
  </w:style>
  <w:style w:type="character" w:customStyle="1" w:styleId="Char10">
    <w:name w:val="批注文字 Char1"/>
    <w:uiPriority w:val="99"/>
    <w:semiHidden/>
    <w:qFormat/>
    <w:rPr>
      <w:rFonts w:ascii="Times New Roman" w:eastAsia="宋体" w:hAnsi="Times New Roman" w:cs="Times New Roman"/>
      <w:szCs w:val="20"/>
    </w:rPr>
  </w:style>
  <w:style w:type="paragraph" w:customStyle="1" w:styleId="CharCharCharCharCharChar1">
    <w:name w:val="Char Char Char Char Char Char1"/>
    <w:basedOn w:val="a"/>
    <w:qFormat/>
    <w:pPr>
      <w:adjustRightInd w:val="0"/>
      <w:spacing w:line="360" w:lineRule="auto"/>
    </w:pPr>
    <w:rPr>
      <w:kern w:val="0"/>
      <w:sz w:val="24"/>
    </w:rPr>
  </w:style>
  <w:style w:type="paragraph" w:customStyle="1" w:styleId="Char1CharCharCharCharChar1">
    <w:name w:val="Char1 Char Char Char Char Char1"/>
    <w:basedOn w:val="a"/>
    <w:qFormat/>
    <w:rPr>
      <w:rFonts w:ascii="Tahoma" w:hAnsi="Tahoma"/>
      <w:sz w:val="24"/>
    </w:rPr>
  </w:style>
  <w:style w:type="paragraph" w:customStyle="1" w:styleId="CharCharCharCharCharCharCharCharCharCharCharCharCharCharCharCharCharCharCharCharCharCharCharCharCharCharCharCharCharCharCharCharChar1">
    <w:name w:val="Char Char Char Char Char Char Char Char Char Char Char Char Char Char Char Char Char Char Char Char Char Char Char Char Char Char Char Char Char Char Char Char Char1"/>
    <w:basedOn w:val="a"/>
    <w:qFormat/>
    <w:pPr>
      <w:widowControl/>
      <w:spacing w:after="160" w:line="240" w:lineRule="exact"/>
      <w:jc w:val="left"/>
    </w:pPr>
    <w:rPr>
      <w:rFonts w:ascii="Verdana" w:eastAsia="仿宋_GB2312" w:hAnsi="Verdana"/>
      <w:kern w:val="0"/>
      <w:sz w:val="24"/>
      <w:lang w:eastAsia="en-US"/>
    </w:rPr>
  </w:style>
  <w:style w:type="paragraph" w:customStyle="1" w:styleId="Char11">
    <w:name w:val="Char1"/>
    <w:basedOn w:val="a"/>
    <w:qFormat/>
    <w:pPr>
      <w:tabs>
        <w:tab w:val="left" w:pos="360"/>
      </w:tabs>
    </w:pPr>
    <w:rPr>
      <w:sz w:val="24"/>
      <w:szCs w:val="24"/>
    </w:rPr>
  </w:style>
  <w:style w:type="paragraph" w:customStyle="1" w:styleId="130">
    <w:name w:val="正文_13"/>
    <w:qFormat/>
    <w:pPr>
      <w:widowControl w:val="0"/>
      <w:jc w:val="both"/>
    </w:pPr>
    <w:rPr>
      <w:kern w:val="2"/>
      <w:sz w:val="21"/>
      <w:szCs w:val="24"/>
    </w:rPr>
  </w:style>
  <w:style w:type="paragraph" w:customStyle="1" w:styleId="110">
    <w:name w:val="正文_11"/>
    <w:qFormat/>
    <w:pPr>
      <w:widowControl w:val="0"/>
      <w:jc w:val="both"/>
    </w:pPr>
    <w:rPr>
      <w:kern w:val="2"/>
      <w:sz w:val="21"/>
      <w:szCs w:val="24"/>
    </w:rPr>
  </w:style>
  <w:style w:type="paragraph" w:customStyle="1" w:styleId="ListParagraph1">
    <w:name w:val="List Paragraph1"/>
    <w:basedOn w:val="a"/>
    <w:uiPriority w:val="99"/>
    <w:qFormat/>
    <w:pPr>
      <w:ind w:firstLineChars="200" w:firstLine="420"/>
    </w:pPr>
    <w:rPr>
      <w:rFonts w:ascii="Calibri" w:hAnsi="Calibri" w:cs="Calibri"/>
      <w:szCs w:val="21"/>
    </w:rPr>
  </w:style>
  <w:style w:type="paragraph" w:styleId="afd">
    <w:name w:val="No Spacing"/>
    <w:uiPriority w:val="1"/>
    <w:qFormat/>
    <w:pPr>
      <w:widowControl w:val="0"/>
      <w:jc w:val="both"/>
    </w:pPr>
    <w:rPr>
      <w:kern w:val="2"/>
      <w:sz w:val="21"/>
      <w:szCs w:val="24"/>
    </w:rPr>
  </w:style>
  <w:style w:type="character" w:customStyle="1" w:styleId="apple-converted-space">
    <w:name w:val="apple-converted-space"/>
    <w:qFormat/>
  </w:style>
  <w:style w:type="character" w:customStyle="1" w:styleId="shorttext1">
    <w:name w:val="short_text1"/>
    <w:qFormat/>
    <w:rPr>
      <w:sz w:val="26"/>
      <w:szCs w:val="26"/>
    </w:rPr>
  </w:style>
  <w:style w:type="paragraph" w:customStyle="1" w:styleId="26">
    <w:name w:val="列出段落2"/>
    <w:basedOn w:val="a"/>
    <w:qFormat/>
    <w:pPr>
      <w:ind w:firstLineChars="200" w:firstLine="420"/>
    </w:pPr>
    <w:rPr>
      <w:rFonts w:ascii="Calibri" w:hAnsi="Calibri"/>
      <w:szCs w:val="22"/>
    </w:rPr>
  </w:style>
  <w:style w:type="paragraph" w:customStyle="1" w:styleId="14">
    <w:name w:val="正文1"/>
    <w:basedOn w:val="a"/>
    <w:qFormat/>
    <w:pPr>
      <w:widowControl/>
      <w:spacing w:after="200" w:line="300" w:lineRule="atLeast"/>
      <w:jc w:val="left"/>
    </w:pPr>
    <w:rPr>
      <w:rFonts w:ascii="Calibri" w:hAnsi="Calibri" w:cs="宋体"/>
      <w:kern w:val="0"/>
      <w:sz w:val="22"/>
      <w:szCs w:val="22"/>
    </w:rPr>
  </w:style>
  <w:style w:type="paragraph" w:customStyle="1" w:styleId="afe">
    <w:name w:val="段"/>
    <w:qFormat/>
    <w:pPr>
      <w:autoSpaceDE w:val="0"/>
      <w:autoSpaceDN w:val="0"/>
      <w:ind w:firstLineChars="200" w:firstLine="200"/>
      <w:jc w:val="both"/>
    </w:pPr>
    <w:rPr>
      <w:rFonts w:ascii="宋体"/>
      <w:sz w:val="21"/>
    </w:rPr>
  </w:style>
  <w:style w:type="paragraph" w:customStyle="1" w:styleId="aff">
    <w:name w:val="附件正文"/>
    <w:basedOn w:val="a"/>
    <w:qFormat/>
    <w:pPr>
      <w:snapToGrid w:val="0"/>
      <w:spacing w:line="480" w:lineRule="exact"/>
    </w:pPr>
    <w:rPr>
      <w:color w:val="000000"/>
      <w:kern w:val="0"/>
      <w:sz w:val="24"/>
      <w:szCs w:val="24"/>
    </w:rPr>
  </w:style>
  <w:style w:type="paragraph" w:customStyle="1" w:styleId="msolistparagraph0">
    <w:name w:val="msolistparagraph"/>
    <w:basedOn w:val="a"/>
    <w:qFormat/>
    <w:pPr>
      <w:ind w:firstLineChars="200" w:firstLine="420"/>
    </w:pPr>
    <w:rPr>
      <w:rFonts w:ascii="Calibri" w:hAnsi="Calibri"/>
      <w:szCs w:val="22"/>
    </w:rPr>
  </w:style>
  <w:style w:type="character" w:customStyle="1" w:styleId="font41">
    <w:name w:val="font41"/>
    <w:qFormat/>
    <w:rPr>
      <w:rFonts w:ascii="宋体" w:eastAsia="宋体" w:hAnsi="宋体" w:cs="宋体" w:hint="eastAsia"/>
      <w:color w:val="000000"/>
      <w:sz w:val="20"/>
      <w:szCs w:val="20"/>
      <w:u w:val="none"/>
    </w:rPr>
  </w:style>
  <w:style w:type="character" w:customStyle="1" w:styleId="font11">
    <w:name w:val="font11"/>
    <w:qFormat/>
    <w:rPr>
      <w:rFonts w:ascii="宋体" w:eastAsia="宋体" w:hAnsi="宋体" w:cs="宋体" w:hint="eastAsia"/>
      <w:color w:val="000000"/>
      <w:sz w:val="21"/>
      <w:szCs w:val="21"/>
      <w:u w:val="none"/>
    </w:rPr>
  </w:style>
  <w:style w:type="paragraph" w:customStyle="1" w:styleId="32">
    <w:name w:val="列出段落3"/>
    <w:basedOn w:val="a"/>
    <w:qFormat/>
    <w:pPr>
      <w:ind w:firstLineChars="200" w:firstLine="420"/>
    </w:pPr>
    <w:rPr>
      <w:szCs w:val="24"/>
    </w:rPr>
  </w:style>
  <w:style w:type="paragraph" w:customStyle="1" w:styleId="NewNewNewNewNewNewNewNewNewNewNewNewNewNewNewNewNewNewNewNewNewNew">
    <w:name w:val="正文 New New New New New New New New New New New New New New New New New New New New New New"/>
    <w:qFormat/>
    <w:pPr>
      <w:widowControl w:val="0"/>
      <w:jc w:val="both"/>
    </w:pPr>
    <w:rPr>
      <w:kern w:val="2"/>
      <w:sz w:val="21"/>
    </w:rPr>
  </w:style>
  <w:style w:type="paragraph" w:customStyle="1" w:styleId="UP3">
    <w:name w:val="UP标题3"/>
    <w:basedOn w:val="a"/>
    <w:link w:val="UP3CharChar"/>
    <w:uiPriority w:val="99"/>
    <w:qFormat/>
    <w:pPr>
      <w:spacing w:line="360" w:lineRule="auto"/>
      <w:ind w:firstLineChars="149" w:firstLine="149"/>
    </w:pPr>
    <w:rPr>
      <w:rFonts w:ascii="黑体" w:eastAsia="黑体"/>
      <w:kern w:val="0"/>
      <w:sz w:val="28"/>
      <w:lang w:val="zh-CN"/>
    </w:rPr>
  </w:style>
  <w:style w:type="character" w:customStyle="1" w:styleId="UP3CharChar">
    <w:name w:val="UP标题3 Char Char"/>
    <w:link w:val="UP3"/>
    <w:uiPriority w:val="99"/>
    <w:qFormat/>
    <w:locked/>
    <w:rPr>
      <w:rFonts w:ascii="黑体" w:eastAsia="黑体"/>
      <w:sz w:val="28"/>
    </w:rPr>
  </w:style>
  <w:style w:type="paragraph" w:customStyle="1" w:styleId="787820">
    <w:name w:val="样式 加粗 段前: 7.8 磅 段后: 7.8 磅 行距: 固定值 20 磅"/>
    <w:basedOn w:val="a"/>
    <w:qFormat/>
    <w:pPr>
      <w:spacing w:before="60" w:after="60" w:line="360" w:lineRule="exact"/>
    </w:pPr>
    <w:rPr>
      <w:rFonts w:cs="宋体"/>
      <w:b/>
      <w:bCs/>
      <w:spacing w:val="-2"/>
      <w:sz w:val="24"/>
    </w:rPr>
  </w:style>
  <w:style w:type="character" w:customStyle="1" w:styleId="font61">
    <w:name w:val="font61"/>
    <w:qFormat/>
    <w:rPr>
      <w:rFonts w:ascii="宋体" w:eastAsia="宋体" w:hAnsi="宋体" w:cs="宋体" w:hint="eastAsia"/>
      <w:color w:val="000000"/>
      <w:sz w:val="20"/>
      <w:szCs w:val="20"/>
      <w:u w:val="none"/>
    </w:rPr>
  </w:style>
  <w:style w:type="character" w:customStyle="1" w:styleId="font21">
    <w:name w:val="font21"/>
    <w:qFormat/>
    <w:rPr>
      <w:rFonts w:ascii="Times New Roman" w:hAnsi="Times New Roman" w:cs="Times New Roman" w:hint="default"/>
      <w:color w:val="000000"/>
      <w:sz w:val="20"/>
      <w:szCs w:val="20"/>
      <w:u w:val="none"/>
    </w:rPr>
  </w:style>
  <w:style w:type="character" w:customStyle="1" w:styleId="font01">
    <w:name w:val="font01"/>
    <w:qFormat/>
    <w:rPr>
      <w:rFonts w:ascii="Arial" w:hAnsi="Arial" w:cs="Arial"/>
      <w:color w:val="000000"/>
      <w:sz w:val="20"/>
      <w:szCs w:val="20"/>
      <w:u w:val="none"/>
    </w:rPr>
  </w:style>
  <w:style w:type="character" w:customStyle="1" w:styleId="font31">
    <w:name w:val="font31"/>
    <w:qFormat/>
    <w:rPr>
      <w:rFonts w:ascii="Times New Roman" w:hAnsi="Times New Roman" w:cs="Times New Roman" w:hint="default"/>
      <w:b/>
      <w:color w:val="000000"/>
      <w:sz w:val="20"/>
      <w:szCs w:val="20"/>
      <w:u w:val="none"/>
    </w:rPr>
  </w:style>
  <w:style w:type="paragraph" w:customStyle="1" w:styleId="15">
    <w:name w:val="正文序号 1"/>
    <w:basedOn w:val="a"/>
    <w:qFormat/>
    <w:pPr>
      <w:tabs>
        <w:tab w:val="left" w:pos="839"/>
      </w:tabs>
      <w:spacing w:before="60"/>
      <w:ind w:left="1080" w:hanging="360"/>
    </w:pPr>
    <w:rPr>
      <w:szCs w:val="24"/>
    </w:rPr>
  </w:style>
  <w:style w:type="paragraph" w:customStyle="1" w:styleId="27">
    <w:name w:val="正文序号 2"/>
    <w:basedOn w:val="a"/>
    <w:qFormat/>
    <w:pPr>
      <w:tabs>
        <w:tab w:val="left" w:pos="1049"/>
      </w:tabs>
      <w:spacing w:before="60"/>
      <w:ind w:left="1560" w:hanging="420"/>
    </w:pPr>
    <w:rPr>
      <w:szCs w:val="24"/>
    </w:rPr>
  </w:style>
  <w:style w:type="paragraph" w:customStyle="1" w:styleId="33">
    <w:name w:val="正文序号 3"/>
    <w:basedOn w:val="a"/>
    <w:qFormat/>
    <w:pPr>
      <w:tabs>
        <w:tab w:val="left" w:pos="1259"/>
      </w:tabs>
      <w:spacing w:before="60"/>
      <w:ind w:left="1980" w:hanging="420"/>
    </w:pPr>
    <w:rPr>
      <w:szCs w:val="24"/>
    </w:rPr>
  </w:style>
  <w:style w:type="paragraph" w:customStyle="1" w:styleId="40">
    <w:name w:val="正文序号 4"/>
    <w:basedOn w:val="a"/>
    <w:qFormat/>
    <w:pPr>
      <w:tabs>
        <w:tab w:val="left" w:pos="1469"/>
      </w:tabs>
      <w:spacing w:before="60"/>
      <w:ind w:left="2400" w:hanging="420"/>
    </w:pPr>
    <w:rPr>
      <w:szCs w:val="24"/>
    </w:rPr>
  </w:style>
  <w:style w:type="paragraph" w:customStyle="1" w:styleId="41">
    <w:name w:val="列出段落4"/>
    <w:basedOn w:val="a"/>
    <w:uiPriority w:val="34"/>
    <w:qFormat/>
    <w:pPr>
      <w:ind w:firstLineChars="200" w:firstLine="420"/>
    </w:pPr>
    <w:rPr>
      <w:szCs w:val="24"/>
    </w:rPr>
  </w:style>
  <w:style w:type="paragraph" w:customStyle="1" w:styleId="16">
    <w:name w:val="纯文本1"/>
    <w:basedOn w:val="a"/>
    <w:qFormat/>
    <w:rPr>
      <w:rFonts w:ascii="宋体" w:hAnsi="Courier New" w:hint="eastAsia"/>
    </w:rPr>
  </w:style>
  <w:style w:type="paragraph" w:customStyle="1" w:styleId="17">
    <w:name w:val="正文缩进1"/>
    <w:basedOn w:val="a"/>
    <w:qFormat/>
    <w:pPr>
      <w:ind w:firstLine="420"/>
    </w:pPr>
  </w:style>
  <w:style w:type="paragraph" w:customStyle="1" w:styleId="50">
    <w:name w:val="列出段落5"/>
    <w:basedOn w:val="a"/>
    <w:qFormat/>
    <w:pPr>
      <w:ind w:firstLineChars="200" w:firstLine="420"/>
    </w:pPr>
    <w:rPr>
      <w:rFonts w:ascii="Calibri" w:hAnsi="Calibri"/>
      <w:szCs w:val="22"/>
    </w:rPr>
  </w:style>
  <w:style w:type="paragraph" w:customStyle="1" w:styleId="60">
    <w:name w:val="列出段落6"/>
    <w:basedOn w:val="a"/>
    <w:qFormat/>
    <w:pPr>
      <w:ind w:firstLineChars="200" w:firstLine="420"/>
    </w:pPr>
    <w:rPr>
      <w:rFonts w:ascii="Calibri" w:hAnsi="Calibri"/>
      <w:szCs w:val="22"/>
    </w:rPr>
  </w:style>
  <w:style w:type="character" w:customStyle="1" w:styleId="font71">
    <w:name w:val="font71"/>
    <w:qFormat/>
    <w:rPr>
      <w:rFonts w:ascii="宋体" w:eastAsia="宋体" w:hAnsi="宋体" w:cs="宋体" w:hint="eastAsia"/>
      <w:color w:val="000000"/>
      <w:sz w:val="24"/>
      <w:szCs w:val="24"/>
      <w:u w:val="none"/>
    </w:rPr>
  </w:style>
  <w:style w:type="character" w:customStyle="1" w:styleId="font51">
    <w:name w:val="font51"/>
    <w:qFormat/>
    <w:rPr>
      <w:rFonts w:ascii="Tahoma" w:eastAsia="Tahoma" w:hAnsi="Tahoma" w:cs="Tahoma"/>
      <w:color w:val="000000"/>
      <w:sz w:val="21"/>
      <w:szCs w:val="21"/>
      <w:u w:val="none"/>
    </w:rPr>
  </w:style>
  <w:style w:type="paragraph" w:customStyle="1" w:styleId="Style1">
    <w:name w:val="_Style 1"/>
    <w:basedOn w:val="a"/>
    <w:qFormat/>
    <w:pPr>
      <w:ind w:firstLineChars="200" w:firstLine="420"/>
    </w:pPr>
    <w:rPr>
      <w:rFonts w:ascii="Calibri" w:hAnsi="Calibri"/>
      <w:szCs w:val="22"/>
    </w:rPr>
  </w:style>
  <w:style w:type="paragraph" w:customStyle="1" w:styleId="70">
    <w:name w:val="列出段落7"/>
    <w:basedOn w:val="a"/>
    <w:uiPriority w:val="34"/>
    <w:qFormat/>
    <w:pPr>
      <w:widowControl/>
      <w:ind w:firstLineChars="200" w:firstLine="420"/>
      <w:jc w:val="left"/>
    </w:pPr>
    <w:rPr>
      <w:sz w:val="24"/>
      <w:szCs w:val="24"/>
    </w:rPr>
  </w:style>
  <w:style w:type="character" w:customStyle="1" w:styleId="ListParagraphChar">
    <w:name w:val="List Paragraph Char"/>
    <w:link w:val="80"/>
    <w:qFormat/>
    <w:locked/>
    <w:rPr>
      <w:szCs w:val="24"/>
    </w:rPr>
  </w:style>
  <w:style w:type="paragraph" w:customStyle="1" w:styleId="80">
    <w:name w:val="列出段落8"/>
    <w:basedOn w:val="a"/>
    <w:link w:val="ListParagraphChar"/>
    <w:qFormat/>
    <w:pPr>
      <w:ind w:firstLineChars="200" w:firstLine="420"/>
    </w:pPr>
    <w:rPr>
      <w:kern w:val="0"/>
      <w:sz w:val="20"/>
      <w:szCs w:val="24"/>
      <w:lang w:val="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ccgp.gov.cn/"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creditchina.gov.cn/" TargetMode="Externa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3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D9D72E1-765F-4000-9999-6DD1E3DDCA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45</Pages>
  <Words>3847</Words>
  <Characters>21932</Characters>
  <Application>Microsoft Office Word</Application>
  <DocSecurity>0</DocSecurity>
  <Lines>182</Lines>
  <Paragraphs>51</Paragraphs>
  <ScaleCrop>false</ScaleCrop>
  <Company>Microsoft</Company>
  <LinksUpToDate>false</LinksUpToDate>
  <CharactersWithSpaces>25728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第一部分    邀  请  函</dc:title>
  <dc:creator>shulan.tan</dc:creator>
  <cp:lastModifiedBy>未定义</cp:lastModifiedBy>
  <cp:revision>11</cp:revision>
  <cp:lastPrinted>2013-03-11T01:07:00Z</cp:lastPrinted>
  <dcterms:created xsi:type="dcterms:W3CDTF">2026-06-17T03:13:00Z</dcterms:created>
  <dcterms:modified xsi:type="dcterms:W3CDTF">2026-06-17T06:54:00Z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558A724D19ED4F64B3E79DECDD95B9D1_12</vt:lpwstr>
  </property>
  <property fmtid="{D5CDD505-2E9C-101B-9397-08002B2CF9AE}" pid="4" name="KSOTemplateDocerSaveRecord">
    <vt:lpwstr>eyJoZGlkIjoiYTU1ZTdmN2Q5ZDNhMjg0YTQ3ODk3YWI3ZTJmNDRjYWYiLCJ1c2VySWQiOiIxMDMzMzk5MjczIn0=</vt:lpwstr>
  </property>
</Properties>
</file>