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CB52C1" w:rsidRDefault="00CB52C1">
      <w:pPr>
        <w:jc w:val="left"/>
        <w:rPr>
          <w:sz w:val="84"/>
        </w:rPr>
      </w:pPr>
      <w:bookmarkStart w:id="0" w:name="OLE_LINK22"/>
      <w:bookmarkStart w:id="1" w:name="OLE_LINK45"/>
      <w:bookmarkStart w:id="2" w:name="OLE_LINK17"/>
      <w:bookmarkStart w:id="3" w:name="_GoBack"/>
    </w:p>
    <w:p w:rsidR="00CB52C1" w:rsidRDefault="00C941A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3" o:spid="_x0000_s1026" style="position:absolute;left:0;text-align:left;z-index:251659264;mso-width-relative:page;mso-height-relative:page" from="-5.1pt,18pt" to="13.7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323F7B">
        <w:rPr>
          <w:rFonts w:ascii="黑体" w:eastAsia="黑体" w:hAnsi="黑体" w:hint="eastAsia"/>
          <w:b/>
          <w:color w:val="333399"/>
          <w:spacing w:val="40"/>
          <w:w w:val="66"/>
          <w:sz w:val="60"/>
          <w:szCs w:val="60"/>
        </w:rPr>
        <w:t>天津外国语大学附属高新区海洋外国语学校采购2026-2027年物业服务</w:t>
      </w:r>
      <w:r w:rsidR="00323F7B">
        <w:rPr>
          <w:rFonts w:ascii="黑体" w:eastAsia="黑体" w:hAnsi="黑体"/>
          <w:b/>
          <w:color w:val="333399"/>
          <w:spacing w:val="40"/>
          <w:w w:val="66"/>
          <w:sz w:val="60"/>
          <w:szCs w:val="60"/>
        </w:rPr>
        <w:t>项目</w:t>
      </w:r>
    </w:p>
    <w:p w:rsidR="00CB52C1" w:rsidRDefault="00C941A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1.35pt,24.75pt" to="287.4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23F7B">
        <w:rPr>
          <w:rFonts w:ascii="黑体" w:eastAsia="黑体" w:hAnsi="黑体"/>
          <w:b/>
          <w:color w:val="333399"/>
          <w:spacing w:val="40"/>
          <w:w w:val="66"/>
          <w:sz w:val="60"/>
          <w:szCs w:val="60"/>
        </w:rPr>
        <w:t>招标文件</w:t>
      </w:r>
    </w:p>
    <w:p w:rsidR="00CB52C1" w:rsidRDefault="00CB52C1">
      <w:pPr>
        <w:ind w:right="1025"/>
        <w:jc w:val="center"/>
        <w:rPr>
          <w:rFonts w:ascii="黑体" w:eastAsia="黑体" w:hAnsi="黑体"/>
          <w:b/>
          <w:spacing w:val="40"/>
          <w:w w:val="66"/>
          <w:sz w:val="60"/>
          <w:szCs w:val="60"/>
        </w:rPr>
      </w:pPr>
    </w:p>
    <w:p w:rsidR="00CB52C1" w:rsidRDefault="00CB52C1">
      <w:pPr>
        <w:jc w:val="center"/>
        <w:rPr>
          <w:rFonts w:ascii="黑体" w:eastAsia="黑体" w:hAnsi="黑体"/>
          <w:b/>
          <w:spacing w:val="40"/>
          <w:w w:val="66"/>
          <w:sz w:val="15"/>
          <w:szCs w:val="15"/>
        </w:rPr>
      </w:pPr>
    </w:p>
    <w:p w:rsidR="00CB52C1" w:rsidRDefault="00323F7B">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TJBH-2026-D-0099）</w:t>
      </w:r>
    </w:p>
    <w:p w:rsidR="00CB52C1" w:rsidRDefault="00CB52C1">
      <w:pPr>
        <w:rPr>
          <w:rFonts w:ascii="黑体" w:eastAsia="黑体" w:hAnsi="黑体"/>
          <w:b/>
          <w:sz w:val="40"/>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CB52C1">
      <w:pPr>
        <w:rPr>
          <w:rFonts w:ascii="黑体" w:eastAsia="黑体" w:hAnsi="黑体"/>
          <w:b/>
          <w:sz w:val="36"/>
        </w:rPr>
      </w:pPr>
    </w:p>
    <w:p w:rsidR="00CB52C1" w:rsidRDefault="00323F7B">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B52C1" w:rsidRDefault="00323F7B">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6</w:t>
      </w:r>
    </w:p>
    <w:p w:rsidR="00CB52C1" w:rsidRDefault="00CB52C1">
      <w:pPr>
        <w:widowControl/>
        <w:jc w:val="left"/>
        <w:rPr>
          <w:rFonts w:ascii="黑体" w:eastAsia="黑体" w:hAnsi="黑体"/>
          <w:b/>
          <w:bCs/>
          <w:kern w:val="0"/>
          <w:sz w:val="44"/>
          <w:szCs w:val="44"/>
        </w:rPr>
      </w:pPr>
    </w:p>
    <w:p w:rsidR="00CB52C1" w:rsidRDefault="00CB52C1" w:rsidP="00B55D33">
      <w:pPr>
        <w:ind w:firstLineChars="100" w:firstLine="411"/>
        <w:jc w:val="center"/>
        <w:rPr>
          <w:b/>
          <w:spacing w:val="20"/>
          <w:w w:val="80"/>
          <w:sz w:val="48"/>
          <w:szCs w:val="48"/>
        </w:rPr>
        <w:sectPr w:rsidR="00CB52C1">
          <w:pgSz w:w="11906" w:h="16838"/>
          <w:pgMar w:top="1440" w:right="1797" w:bottom="1440" w:left="1797" w:header="851" w:footer="992" w:gutter="0"/>
          <w:pgNumType w:start="1"/>
          <w:cols w:space="425"/>
          <w:docGrid w:type="linesAndChars" w:linePitch="285" w:charSpace="-3449"/>
        </w:sectPr>
      </w:pPr>
    </w:p>
    <w:p w:rsidR="00CB52C1" w:rsidRDefault="00323F7B" w:rsidP="00B55D33">
      <w:pPr>
        <w:ind w:firstLineChars="100" w:firstLine="411"/>
        <w:jc w:val="center"/>
        <w:rPr>
          <w:b/>
          <w:spacing w:val="20"/>
          <w:w w:val="80"/>
          <w:sz w:val="48"/>
          <w:szCs w:val="48"/>
        </w:rPr>
      </w:pPr>
      <w:r>
        <w:rPr>
          <w:rFonts w:hAnsiTheme="minorEastAsia"/>
          <w:b/>
          <w:spacing w:val="20"/>
          <w:w w:val="80"/>
          <w:sz w:val="48"/>
          <w:szCs w:val="48"/>
        </w:rPr>
        <w:lastRenderedPageBreak/>
        <w:t>目录</w:t>
      </w:r>
    </w:p>
    <w:p w:rsidR="00CB52C1" w:rsidRDefault="00323F7B">
      <w:pPr>
        <w:spacing w:line="560" w:lineRule="exact"/>
        <w:ind w:rightChars="-73" w:right="-141"/>
        <w:rPr>
          <w:b/>
          <w:sz w:val="24"/>
        </w:rPr>
      </w:pPr>
      <w:r>
        <w:rPr>
          <w:rFonts w:hAnsiTheme="minorEastAsia"/>
          <w:b/>
          <w:sz w:val="24"/>
        </w:rPr>
        <w:t>第一部分投标邀请函</w:t>
      </w:r>
    </w:p>
    <w:p w:rsidR="00CB52C1" w:rsidRDefault="00CB52C1">
      <w:pPr>
        <w:spacing w:line="560" w:lineRule="exact"/>
        <w:ind w:rightChars="-73" w:right="-141"/>
        <w:rPr>
          <w:b/>
          <w:sz w:val="24"/>
        </w:rPr>
      </w:pPr>
    </w:p>
    <w:p w:rsidR="00CB52C1" w:rsidRDefault="00323F7B">
      <w:pPr>
        <w:spacing w:line="560" w:lineRule="exact"/>
        <w:ind w:rightChars="-73" w:right="-141"/>
        <w:rPr>
          <w:b/>
          <w:sz w:val="24"/>
        </w:rPr>
      </w:pPr>
      <w:r>
        <w:rPr>
          <w:rFonts w:hAnsiTheme="minorEastAsia"/>
          <w:b/>
          <w:sz w:val="24"/>
        </w:rPr>
        <w:t>第二部分招标项目要求</w:t>
      </w:r>
    </w:p>
    <w:p w:rsidR="00CB52C1" w:rsidRDefault="00CB52C1">
      <w:pPr>
        <w:spacing w:line="560" w:lineRule="exact"/>
        <w:ind w:rightChars="-73" w:right="-141"/>
        <w:rPr>
          <w:b/>
          <w:sz w:val="24"/>
        </w:rPr>
      </w:pPr>
    </w:p>
    <w:p w:rsidR="00CB52C1" w:rsidRDefault="00323F7B">
      <w:pPr>
        <w:spacing w:line="560" w:lineRule="exact"/>
        <w:ind w:rightChars="-73" w:right="-141"/>
        <w:rPr>
          <w:b/>
          <w:sz w:val="24"/>
        </w:rPr>
      </w:pPr>
      <w:r>
        <w:rPr>
          <w:rFonts w:hAnsiTheme="minorEastAsia"/>
          <w:b/>
          <w:sz w:val="24"/>
        </w:rPr>
        <w:t>第三部分投标须知</w:t>
      </w:r>
    </w:p>
    <w:p w:rsidR="00CB52C1" w:rsidRDefault="00CB52C1">
      <w:pPr>
        <w:spacing w:line="560" w:lineRule="exact"/>
        <w:ind w:rightChars="-73" w:right="-141"/>
        <w:rPr>
          <w:sz w:val="24"/>
        </w:rPr>
      </w:pPr>
    </w:p>
    <w:p w:rsidR="00CB52C1" w:rsidRDefault="00323F7B">
      <w:pPr>
        <w:spacing w:line="560" w:lineRule="exact"/>
        <w:rPr>
          <w:b/>
          <w:sz w:val="24"/>
        </w:rPr>
      </w:pPr>
      <w:r>
        <w:rPr>
          <w:rFonts w:hAnsiTheme="minorEastAsia"/>
          <w:b/>
          <w:sz w:val="24"/>
        </w:rPr>
        <w:t>第四部分合同条款</w:t>
      </w:r>
    </w:p>
    <w:p w:rsidR="00CB52C1" w:rsidRDefault="00CB52C1">
      <w:pPr>
        <w:spacing w:line="560" w:lineRule="exact"/>
        <w:rPr>
          <w:sz w:val="24"/>
        </w:rPr>
      </w:pPr>
    </w:p>
    <w:p w:rsidR="00CB52C1" w:rsidRDefault="00323F7B">
      <w:pPr>
        <w:spacing w:line="560" w:lineRule="exact"/>
        <w:rPr>
          <w:sz w:val="24"/>
        </w:rPr>
      </w:pPr>
      <w:r>
        <w:rPr>
          <w:rFonts w:hAnsiTheme="minorEastAsia"/>
          <w:b/>
          <w:sz w:val="24"/>
        </w:rPr>
        <w:t>第五部分投标文件格式</w:t>
      </w:r>
    </w:p>
    <w:p w:rsidR="00CB52C1" w:rsidRDefault="00CB52C1">
      <w:pPr>
        <w:rPr>
          <w:sz w:val="24"/>
        </w:rPr>
      </w:pPr>
    </w:p>
    <w:p w:rsidR="00CB52C1" w:rsidRDefault="00CB52C1">
      <w:pPr>
        <w:rPr>
          <w:sz w:val="24"/>
        </w:rPr>
      </w:pPr>
    </w:p>
    <w:p w:rsidR="00CB52C1" w:rsidRDefault="00CB52C1">
      <w:pPr>
        <w:rPr>
          <w:sz w:val="24"/>
        </w:rPr>
      </w:pPr>
    </w:p>
    <w:p w:rsidR="00CB52C1" w:rsidRDefault="00CB52C1">
      <w:pPr>
        <w:rPr>
          <w:sz w:val="24"/>
        </w:rPr>
      </w:pPr>
    </w:p>
    <w:p w:rsidR="00CB52C1" w:rsidRDefault="00CB52C1">
      <w:pPr>
        <w:rPr>
          <w:sz w:val="24"/>
        </w:rPr>
      </w:pPr>
    </w:p>
    <w:p w:rsidR="00CB52C1" w:rsidRDefault="00CB52C1">
      <w:pPr>
        <w:rPr>
          <w:sz w:val="24"/>
        </w:rPr>
      </w:pPr>
    </w:p>
    <w:p w:rsidR="00CB52C1" w:rsidRDefault="00CB52C1">
      <w:pPr>
        <w:rPr>
          <w:b/>
        </w:rPr>
      </w:pPr>
    </w:p>
    <w:p w:rsidR="00CB52C1" w:rsidRDefault="00CB52C1">
      <w:pPr>
        <w:pStyle w:val="ad"/>
        <w:rPr>
          <w:rFonts w:ascii="Times New Roman" w:hAnsi="Times New Roman"/>
        </w:rPr>
        <w:sectPr w:rsidR="00CB52C1">
          <w:pgSz w:w="11906" w:h="16838"/>
          <w:pgMar w:top="1440" w:right="1797" w:bottom="1440" w:left="1797" w:header="851" w:footer="992" w:gutter="0"/>
          <w:pgNumType w:start="1"/>
          <w:cols w:space="425"/>
          <w:docGrid w:type="linesAndChars" w:linePitch="285" w:charSpace="-3449"/>
        </w:sectPr>
      </w:pPr>
      <w:bookmarkStart w:id="4" w:name="_Toc412903614"/>
    </w:p>
    <w:p w:rsidR="00CB52C1" w:rsidRDefault="00323F7B">
      <w:pPr>
        <w:pStyle w:val="ad"/>
        <w:rPr>
          <w:rFonts w:ascii="Times New Roman" w:hAnsi="Times New Roman"/>
        </w:rPr>
      </w:pPr>
      <w:r>
        <w:rPr>
          <w:rFonts w:ascii="Times New Roman" w:hAnsiTheme="minorEastAsia"/>
        </w:rPr>
        <w:lastRenderedPageBreak/>
        <w:t>第一部分投标邀请函</w:t>
      </w:r>
      <w:bookmarkEnd w:id="4"/>
    </w:p>
    <w:p w:rsidR="00CB52C1" w:rsidRDefault="00323F7B" w:rsidP="00B55D3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sidR="001F4AEA" w:rsidRPr="001F4AEA">
        <w:rPr>
          <w:rFonts w:ascii="Times New Roman" w:eastAsia="宋体" w:hAnsiTheme="minorEastAsia" w:cs="Times New Roman" w:hint="eastAsia"/>
          <w:color w:val="auto"/>
          <w:szCs w:val="32"/>
        </w:rPr>
        <w:t>天津外国语大学附属高新区海洋外国语学校</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天津外国语大学附属高新区海洋外国语学校采购</w:t>
      </w:r>
      <w:r>
        <w:rPr>
          <w:rFonts w:ascii="Times New Roman" w:eastAsia="宋体" w:hAnsiTheme="minorEastAsia" w:cs="Times New Roman" w:hint="eastAsia"/>
          <w:color w:val="auto"/>
          <w:szCs w:val="32"/>
        </w:rPr>
        <w:t>2026-2027</w:t>
      </w:r>
      <w:r>
        <w:rPr>
          <w:rFonts w:ascii="Times New Roman" w:eastAsia="宋体" w:hAnsiTheme="minorEastAsia" w:cs="Times New Roman" w:hint="eastAsia"/>
          <w:color w:val="auto"/>
          <w:szCs w:val="32"/>
        </w:rPr>
        <w:t>年物业服务项目</w:t>
      </w:r>
      <w:r>
        <w:rPr>
          <w:rFonts w:ascii="Times New Roman" w:eastAsia="宋体" w:hAnsiTheme="minorEastAsia" w:cs="Times New Roman"/>
          <w:color w:val="auto"/>
          <w:szCs w:val="32"/>
        </w:rPr>
        <w:t>实施政府采购。现欢迎合格的供应商参加投标。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天津外国语大学附属高新区海洋外国语学校采购</w:t>
      </w:r>
      <w:r>
        <w:rPr>
          <w:rFonts w:ascii="Times New Roman" w:eastAsia="宋体" w:hAnsiTheme="minorEastAsia" w:cs="Times New Roman" w:hint="eastAsia"/>
          <w:color w:val="auto"/>
        </w:rPr>
        <w:t>2026-2027</w:t>
      </w:r>
      <w:r>
        <w:rPr>
          <w:rFonts w:ascii="Times New Roman" w:eastAsia="宋体" w:hAnsiTheme="minorEastAsia" w:cs="Times New Roman" w:hint="eastAsia"/>
          <w:color w:val="auto"/>
        </w:rPr>
        <w:t>年物业服务项目</w:t>
      </w:r>
      <w:r>
        <w:rPr>
          <w:rFonts w:ascii="Times New Roman" w:eastAsia="宋体" w:hAnsiTheme="minorEastAsia" w:cs="Times New Roman" w:hint="eastAsia"/>
          <w:color w:val="auto"/>
        </w:rPr>
        <w:tab/>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TJBH-2026-D-0099</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CB52C1" w:rsidRDefault="00323F7B" w:rsidP="00B55D33">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项，合同履行期限年。</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1201922</w:t>
      </w:r>
      <w:r>
        <w:rPr>
          <w:rFonts w:ascii="Times New Roman" w:eastAsia="宋体" w:hAnsiTheme="minorEastAsia" w:cs="Times New Roman" w:hint="eastAsia"/>
          <w:color w:val="auto"/>
        </w:rPr>
        <w:t>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CB52C1" w:rsidRDefault="00323F7B" w:rsidP="00B55D33">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5" w:name="OLE_LINK27"/>
      <w:bookmarkStart w:id="6" w:name="OLE_LINK26"/>
      <w:bookmarkStart w:id="7" w:name="OLE_LINK39"/>
      <w:bookmarkStart w:id="8" w:name="OLE_LINK28"/>
      <w:bookmarkStart w:id="9" w:name="OLE_LINK41"/>
      <w:bookmarkStart w:id="10" w:name="OLE_LINK23"/>
      <w:bookmarkStart w:id="11" w:name="OLE_LINK37"/>
      <w:bookmarkStart w:id="12" w:name="OLE_LINK32"/>
      <w:bookmarkStart w:id="13" w:name="OLE_LINK24"/>
      <w:bookmarkStart w:id="14" w:name="OLE_LINK43"/>
      <w:r>
        <w:rPr>
          <w:rFonts w:ascii="Times New Roman" w:hAnsi="Times New Roman" w:hint="eastAsia"/>
        </w:rPr>
        <w:t>供应商应具备《中华人民共和国政府采购法》第二十二条第一款和《政府采购法实施条例》第十八条规定的条件，提供以下材料：</w:t>
      </w:r>
    </w:p>
    <w:p w:rsidR="00CB52C1" w:rsidRDefault="00323F7B" w:rsidP="00B55D33">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CB52C1" w:rsidRDefault="00323F7B" w:rsidP="00B55D33">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bookmarkEnd w:id="11"/>
    <w:bookmarkEnd w:id="12"/>
    <w:bookmarkEnd w:id="13"/>
    <w:bookmarkEnd w:id="14"/>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（三）本项目不接受联合体投标。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CB52C1" w:rsidRDefault="00323F7B" w:rsidP="00B55D33">
      <w:pPr>
        <w:pStyle w:val="Default"/>
        <w:spacing w:line="360" w:lineRule="auto"/>
        <w:ind w:firstLineChars="200" w:firstLine="446"/>
        <w:rPr>
          <w:rFonts w:ascii="Times New Roman" w:eastAsia="宋体" w:hAnsi="Times New Roman" w:cs="Times New Roman"/>
          <w:color w:val="auto"/>
        </w:rPr>
      </w:pPr>
      <w:bookmarkStart w:id="15" w:name="OLE_LINK4"/>
      <w:bookmarkStart w:id="16"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5"/>
    <w:bookmarkEnd w:id="16"/>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B52C1" w:rsidRDefault="00323F7B" w:rsidP="00B55D3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B52C1" w:rsidRDefault="00323F7B" w:rsidP="00B55D3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Pr>
          <w:rFonts w:ascii="Times New Roman" w:eastAsia="宋体" w:hAnsi="Times New Roman" w:cs="Times New Roman" w:hint="eastAsia"/>
          <w:color w:val="auto"/>
        </w:rPr>
        <w:lastRenderedPageBreak/>
        <w:t>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CB52C1" w:rsidRDefault="00323F7B" w:rsidP="00B55D33">
      <w:pPr>
        <w:pStyle w:val="Default"/>
        <w:spacing w:line="360" w:lineRule="auto"/>
        <w:ind w:firstLineChars="200" w:firstLine="446"/>
        <w:rPr>
          <w:rFonts w:ascii="Times New Roman" w:eastAsia="宋体" w:hAnsi="Times New Roman" w:cs="Times New Roman"/>
          <w:color w:val="auto"/>
        </w:rPr>
      </w:pPr>
      <w:bookmarkStart w:id="17"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854252">
        <w:rPr>
          <w:rFonts w:ascii="Times New Roman" w:eastAsia="宋体" w:hAnsi="Times New Roman" w:cs="Times New Roman" w:hint="eastAsia"/>
          <w:color w:val="auto"/>
        </w:rPr>
        <w:t>6</w:t>
      </w:r>
      <w:r>
        <w:rPr>
          <w:rFonts w:ascii="Times New Roman" w:eastAsia="宋体" w:hAnsi="Times New Roman" w:cs="Times New Roman" w:hint="eastAsia"/>
          <w:color w:val="auto"/>
        </w:rPr>
        <w:t>月</w:t>
      </w:r>
      <w:r w:rsidR="00854252">
        <w:rPr>
          <w:rFonts w:ascii="Times New Roman" w:eastAsia="宋体" w:hAnsi="Times New Roman" w:cs="Times New Roman" w:hint="eastAsia"/>
          <w:color w:val="auto"/>
        </w:rPr>
        <w:t>26</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854252">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854252">
        <w:rPr>
          <w:rFonts w:ascii="Times New Roman" w:eastAsia="宋体" w:hAnsi="Times New Roman" w:cs="Times New Roman" w:hint="eastAsia"/>
          <w:color w:val="auto"/>
        </w:rPr>
        <w:t>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w:t>
      </w:r>
      <w:r>
        <w:rPr>
          <w:rFonts w:ascii="Times New Roman" w:eastAsia="宋体" w:hAnsi="Times New Roman" w:hint="eastAsia"/>
        </w:rPr>
        <w:lastRenderedPageBreak/>
        <w:t>京时间，法定节假日除外）。</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854252">
        <w:rPr>
          <w:rFonts w:ascii="Times New Roman" w:eastAsia="宋体" w:hAnsi="Times New Roman" w:cs="Times New Roman" w:hint="eastAsia"/>
          <w:color w:val="auto"/>
        </w:rPr>
        <w:t>6</w:t>
      </w:r>
      <w:r>
        <w:rPr>
          <w:rFonts w:ascii="Times New Roman" w:eastAsia="宋体" w:hAnsi="Times New Roman" w:cs="Times New Roman"/>
          <w:color w:val="auto"/>
        </w:rPr>
        <w:t>月</w:t>
      </w:r>
      <w:r w:rsidR="00854252">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854252">
        <w:rPr>
          <w:rFonts w:ascii="Times New Roman" w:eastAsia="宋体" w:hAnsi="Times New Roman" w:cs="Times New Roman" w:hint="eastAsia"/>
          <w:color w:val="auto"/>
        </w:rPr>
        <w:t>8</w:t>
      </w:r>
      <w:r>
        <w:rPr>
          <w:rFonts w:ascii="Times New Roman" w:eastAsia="宋体" w:hAnsi="Times New Roman" w:cs="Times New Roman"/>
          <w:color w:val="auto"/>
        </w:rPr>
        <w:t>月</w:t>
      </w:r>
      <w:r w:rsidR="00854252">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A4294F">
        <w:rPr>
          <w:rFonts w:ascii="Times New Roman" w:eastAsia="宋体" w:hAnsi="Times New Roman" w:cs="Times New Roman" w:hint="eastAsia"/>
          <w:color w:val="auto"/>
        </w:rPr>
        <w:t>8</w:t>
      </w:r>
      <w:r>
        <w:rPr>
          <w:rFonts w:ascii="Times New Roman" w:eastAsia="宋体" w:hAnsi="Times New Roman" w:cs="Times New Roman"/>
          <w:color w:val="auto"/>
        </w:rPr>
        <w:t>月</w:t>
      </w:r>
      <w:r w:rsidR="00A4294F">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854252">
        <w:rPr>
          <w:rFonts w:ascii="Times New Roman" w:eastAsia="宋体" w:hAnsi="Times New Roman" w:cs="Times New Roman" w:hint="eastAsia"/>
          <w:color w:val="auto"/>
        </w:rPr>
        <w:t>8</w:t>
      </w:r>
      <w:r>
        <w:rPr>
          <w:rFonts w:ascii="Times New Roman" w:eastAsia="宋体" w:hAnsi="Times New Roman" w:cs="Times New Roman"/>
          <w:color w:val="auto"/>
        </w:rPr>
        <w:t>月</w:t>
      </w:r>
      <w:r w:rsidR="00854252">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sidR="00854252">
        <w:rPr>
          <w:rFonts w:ascii="Times New Roman" w:eastAsia="宋体" w:hAnsi="Times New Roman" w:cs="Times New Roman" w:hint="eastAsia"/>
          <w:color w:val="auto"/>
        </w:rPr>
        <w:t>8</w:t>
      </w:r>
      <w:r>
        <w:rPr>
          <w:rFonts w:ascii="Times New Roman" w:eastAsia="宋体" w:hAnsi="Times New Roman" w:cs="Times New Roman"/>
          <w:color w:val="auto"/>
        </w:rPr>
        <w:t>月</w:t>
      </w:r>
      <w:r w:rsidR="00854252">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8" w:name="OLE_LINK10"/>
      <w:r>
        <w:rPr>
          <w:rFonts w:ascii="Times New Roman" w:eastAsia="宋体" w:hAnsi="Times New Roman" w:cs="Times New Roman" w:hint="eastAsia"/>
          <w:color w:val="auto"/>
        </w:rPr>
        <w:t>天津外国语大学附属高新区海洋外国语学校</w:t>
      </w:r>
      <w:bookmarkEnd w:id="18"/>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9" w:name="OLE_LINK16"/>
      <w:bookmarkStart w:id="20" w:name="OLE_LINK14"/>
      <w:r>
        <w:rPr>
          <w:rFonts w:ascii="Times New Roman" w:eastAsia="宋体" w:hAnsi="Times New Roman" w:cs="Times New Roman" w:hint="eastAsia"/>
          <w:color w:val="auto"/>
        </w:rPr>
        <w:t>滨海高新区海洋科技园东至宁海东路，南至铂</w:t>
      </w:r>
      <w:proofErr w:type="gramStart"/>
      <w:r>
        <w:rPr>
          <w:rFonts w:ascii="Times New Roman" w:eastAsia="宋体" w:hAnsi="Times New Roman" w:cs="Times New Roman" w:hint="eastAsia"/>
          <w:color w:val="auto"/>
        </w:rPr>
        <w:t>祥</w:t>
      </w:r>
      <w:proofErr w:type="gramEnd"/>
      <w:r>
        <w:rPr>
          <w:rFonts w:ascii="Times New Roman" w:eastAsia="宋体" w:hAnsi="Times New Roman" w:cs="Times New Roman" w:hint="eastAsia"/>
          <w:color w:val="auto"/>
        </w:rPr>
        <w:t>道，西至桂海路，北至玉</w:t>
      </w:r>
      <w:proofErr w:type="gramStart"/>
      <w:r>
        <w:rPr>
          <w:rFonts w:ascii="Times New Roman" w:eastAsia="宋体" w:hAnsi="Times New Roman" w:cs="Times New Roman" w:hint="eastAsia"/>
          <w:color w:val="auto"/>
        </w:rPr>
        <w:t>祥</w:t>
      </w:r>
      <w:proofErr w:type="gramEnd"/>
      <w:r>
        <w:rPr>
          <w:rFonts w:ascii="Times New Roman" w:eastAsia="宋体" w:hAnsi="Times New Roman" w:cs="Times New Roman" w:hint="eastAsia"/>
          <w:color w:val="auto"/>
        </w:rPr>
        <w:t>道</w:t>
      </w:r>
    </w:p>
    <w:bookmarkEnd w:id="19"/>
    <w:bookmarkEnd w:id="20"/>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21" w:name="OLE_LINK13"/>
      <w:r>
        <w:rPr>
          <w:rFonts w:ascii="Times New Roman" w:eastAsia="宋体" w:hAnsi="Times New Roman" w:cs="Times New Roman" w:hint="eastAsia"/>
          <w:color w:val="auto"/>
        </w:rPr>
        <w:t>闫松</w:t>
      </w:r>
      <w:bookmarkEnd w:id="21"/>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022-84806258</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联系部门：天津外国语大学附属高新区海洋外国语学校</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联系人：闫松</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15122668669</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联系地址：滨海高新区海洋科技园东至宁海东路，南至铂</w:t>
      </w:r>
      <w:proofErr w:type="gramStart"/>
      <w:r>
        <w:rPr>
          <w:rFonts w:ascii="Times New Roman" w:eastAsia="宋体" w:hAnsi="Times New Roman" w:cs="Times New Roman" w:hint="eastAsia"/>
          <w:color w:val="auto"/>
        </w:rPr>
        <w:t>祥</w:t>
      </w:r>
      <w:proofErr w:type="gramEnd"/>
      <w:r>
        <w:rPr>
          <w:rFonts w:ascii="Times New Roman" w:eastAsia="宋体" w:hAnsi="Times New Roman" w:cs="Times New Roman" w:hint="eastAsia"/>
          <w:color w:val="auto"/>
        </w:rPr>
        <w:t>道，西至桂海路，北至玉</w:t>
      </w:r>
      <w:proofErr w:type="gramStart"/>
      <w:r>
        <w:rPr>
          <w:rFonts w:ascii="Times New Roman" w:eastAsia="宋体" w:hAnsi="Times New Roman" w:cs="Times New Roman" w:hint="eastAsia"/>
          <w:color w:val="auto"/>
        </w:rPr>
        <w:t>祥</w:t>
      </w:r>
      <w:proofErr w:type="gramEnd"/>
      <w:r>
        <w:rPr>
          <w:rFonts w:ascii="Times New Roman" w:eastAsia="宋体" w:hAnsi="Times New Roman" w:cs="Times New Roman" w:hint="eastAsia"/>
          <w:color w:val="auto"/>
        </w:rPr>
        <w:t>道</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个工作日内，向天津滨海高新技术产业开发区财政局综合业务科提出投诉，逾期不予受理。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B52C1" w:rsidRPr="00854252" w:rsidRDefault="00323F7B" w:rsidP="00B55D33">
      <w:pPr>
        <w:pStyle w:val="Default"/>
        <w:spacing w:line="360" w:lineRule="auto"/>
        <w:ind w:firstLineChars="3000" w:firstLine="6695"/>
        <w:jc w:val="both"/>
        <w:rPr>
          <w:rFonts w:ascii="Times New Roman" w:eastAsia="宋体" w:hAnsi="Times New Roman"/>
          <w:b/>
          <w:bCs/>
          <w:color w:val="auto"/>
          <w:kern w:val="28"/>
          <w:sz w:val="32"/>
          <w:szCs w:val="32"/>
        </w:rPr>
      </w:pPr>
      <w:r w:rsidRPr="00854252">
        <w:rPr>
          <w:rFonts w:ascii="Times New Roman" w:eastAsia="宋体" w:hAnsi="Times New Roman" w:cs="Times New Roman" w:hint="eastAsia"/>
          <w:color w:val="auto"/>
        </w:rPr>
        <w:t>2026</w:t>
      </w:r>
      <w:r w:rsidRPr="00854252">
        <w:rPr>
          <w:rFonts w:ascii="Times New Roman" w:eastAsia="宋体" w:hAnsi="Times New Roman" w:cs="Times New Roman"/>
          <w:color w:val="auto"/>
        </w:rPr>
        <w:t>年</w:t>
      </w:r>
      <w:r w:rsidRPr="00854252">
        <w:rPr>
          <w:rFonts w:ascii="Times New Roman" w:eastAsia="宋体" w:hAnsi="Times New Roman" w:cs="Times New Roman" w:hint="eastAsia"/>
          <w:color w:val="auto"/>
        </w:rPr>
        <w:t>6</w:t>
      </w:r>
      <w:r w:rsidRPr="00854252">
        <w:rPr>
          <w:rFonts w:ascii="Times New Roman" w:eastAsia="宋体" w:hAnsi="Times New Roman" w:cs="Times New Roman"/>
          <w:color w:val="auto"/>
        </w:rPr>
        <w:t>月</w:t>
      </w:r>
      <w:r w:rsidR="00854252" w:rsidRPr="00854252">
        <w:rPr>
          <w:rFonts w:ascii="Times New Roman" w:eastAsia="宋体" w:hAnsi="Times New Roman" w:cs="Times New Roman" w:hint="eastAsia"/>
          <w:color w:val="auto"/>
        </w:rPr>
        <w:t>26</w:t>
      </w:r>
      <w:r w:rsidRPr="00854252">
        <w:rPr>
          <w:rFonts w:ascii="Times New Roman" w:eastAsia="宋体" w:hAnsi="Times New Roman" w:cs="Times New Roman"/>
          <w:color w:val="auto"/>
        </w:rPr>
        <w:t>日</w:t>
      </w:r>
      <w:r w:rsidRPr="00854252">
        <w:rPr>
          <w:rFonts w:ascii="Times New Roman" w:eastAsia="宋体" w:hAnsi="Times New Roman"/>
          <w:color w:val="auto"/>
        </w:rPr>
        <w:br w:type="page"/>
      </w:r>
    </w:p>
    <w:p w:rsidR="00CB52C1" w:rsidRDefault="00323F7B">
      <w:pPr>
        <w:pStyle w:val="ad"/>
        <w:rPr>
          <w:rFonts w:ascii="Times New Roman" w:hAnsi="Times New Roman"/>
        </w:rPr>
      </w:pPr>
      <w:r>
        <w:rPr>
          <w:rFonts w:ascii="Times New Roman" w:hAnsiTheme="minorEastAsia"/>
        </w:rPr>
        <w:lastRenderedPageBreak/>
        <w:t>第二部分招标项目要求</w:t>
      </w:r>
      <w:bookmarkEnd w:id="17"/>
    </w:p>
    <w:p w:rsidR="00CB52C1" w:rsidRDefault="00323F7B" w:rsidP="00B55D33">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CB52C1" w:rsidRDefault="00323F7B" w:rsidP="00B55D33">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CB52C1" w:rsidRDefault="00323F7B" w:rsidP="00B55D33">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CB52C1" w:rsidRDefault="00323F7B" w:rsidP="00B55D33">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w:t>
      </w:r>
      <w:r>
        <w:rPr>
          <w:rFonts w:hAnsiTheme="minorEastAsia" w:hint="eastAsia"/>
          <w:sz w:val="24"/>
        </w:rPr>
        <w:t>、维修工具物料费、办公费、清洁和消</w:t>
      </w:r>
      <w:proofErr w:type="gramStart"/>
      <w:r>
        <w:rPr>
          <w:rFonts w:hAnsiTheme="minorEastAsia" w:hint="eastAsia"/>
          <w:sz w:val="24"/>
        </w:rPr>
        <w:t>杀工具</w:t>
      </w:r>
      <w:proofErr w:type="gramEnd"/>
      <w:r>
        <w:rPr>
          <w:rFonts w:hAnsiTheme="minorEastAsia" w:hint="eastAsia"/>
          <w:sz w:val="24"/>
        </w:rPr>
        <w:t>物料费、设施设备维保检测费、日常零碎修费、工程维修费、绿化养护费、环境清洁费、企业利润</w:t>
      </w:r>
      <w:r>
        <w:rPr>
          <w:rFonts w:hAnsiTheme="minorEastAsia"/>
          <w:sz w:val="24"/>
        </w:rPr>
        <w:t>及税金等为完成招标文件规定的一切工作所需的全部费用。投标人所报价格应为最终优惠价格。</w:t>
      </w:r>
    </w:p>
    <w:p w:rsidR="00CB52C1" w:rsidRDefault="00323F7B" w:rsidP="00B55D3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CB52C1" w:rsidRDefault="00323F7B" w:rsidP="00B55D3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CB52C1" w:rsidRDefault="00323F7B" w:rsidP="00B55D33">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CB52C1" w:rsidRDefault="00323F7B" w:rsidP="00B55D33">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合同规定的服务起始之日起一年的服务期</w:t>
      </w:r>
      <w:r>
        <w:rPr>
          <w:rFonts w:hAnsiTheme="minorEastAsia"/>
          <w:sz w:val="24"/>
        </w:rPr>
        <w:t>（特殊情况以合同为准）。</w:t>
      </w:r>
    </w:p>
    <w:p w:rsidR="00CB52C1" w:rsidRPr="004D73D0" w:rsidRDefault="00323F7B" w:rsidP="00B55D33">
      <w:pPr>
        <w:autoSpaceDE w:val="0"/>
        <w:autoSpaceDN w:val="0"/>
        <w:adjustRightInd w:val="0"/>
        <w:spacing w:line="360" w:lineRule="auto"/>
        <w:ind w:firstLineChars="200" w:firstLine="446"/>
        <w:rPr>
          <w:sz w:val="24"/>
        </w:rPr>
      </w:pPr>
      <w:r w:rsidRPr="004D73D0">
        <w:rPr>
          <w:sz w:val="24"/>
        </w:rPr>
        <w:t xml:space="preserve">2. </w:t>
      </w:r>
      <w:r w:rsidRPr="004D73D0">
        <w:rPr>
          <w:rFonts w:hAnsiTheme="minorEastAsia"/>
          <w:sz w:val="24"/>
        </w:rPr>
        <w:t>服务地点：</w:t>
      </w:r>
      <w:r w:rsidRPr="004D73D0">
        <w:rPr>
          <w:rFonts w:hAnsiTheme="minorEastAsia" w:hint="eastAsia"/>
          <w:sz w:val="24"/>
        </w:rPr>
        <w:t>滨海新区海洋科技园铂</w:t>
      </w:r>
      <w:proofErr w:type="gramStart"/>
      <w:r w:rsidRPr="004D73D0">
        <w:rPr>
          <w:rFonts w:hAnsiTheme="minorEastAsia" w:hint="eastAsia"/>
          <w:sz w:val="24"/>
        </w:rPr>
        <w:t>祥</w:t>
      </w:r>
      <w:proofErr w:type="gramEnd"/>
      <w:r w:rsidRPr="004D73D0">
        <w:rPr>
          <w:rFonts w:hAnsiTheme="minorEastAsia" w:hint="eastAsia"/>
          <w:sz w:val="24"/>
        </w:rPr>
        <w:t>道</w:t>
      </w:r>
      <w:r w:rsidRPr="004D73D0">
        <w:rPr>
          <w:rFonts w:hAnsiTheme="minorEastAsia" w:hint="eastAsia"/>
          <w:sz w:val="24"/>
        </w:rPr>
        <w:t>140</w:t>
      </w:r>
      <w:r w:rsidRPr="004D73D0">
        <w:rPr>
          <w:rFonts w:hAnsiTheme="minorEastAsia" w:hint="eastAsia"/>
          <w:sz w:val="24"/>
        </w:rPr>
        <w:t>号</w:t>
      </w:r>
    </w:p>
    <w:p w:rsidR="00CB52C1" w:rsidRPr="004D73D0" w:rsidRDefault="00323F7B" w:rsidP="00B55D33">
      <w:pPr>
        <w:autoSpaceDE w:val="0"/>
        <w:autoSpaceDN w:val="0"/>
        <w:adjustRightInd w:val="0"/>
        <w:spacing w:line="360" w:lineRule="auto"/>
        <w:ind w:firstLineChars="200" w:firstLine="446"/>
        <w:rPr>
          <w:sz w:val="24"/>
        </w:rPr>
      </w:pPr>
      <w:r w:rsidRPr="004D73D0">
        <w:rPr>
          <w:rFonts w:hAnsiTheme="minorEastAsia"/>
          <w:sz w:val="24"/>
        </w:rPr>
        <w:t>（</w:t>
      </w:r>
      <w:r w:rsidRPr="004D73D0">
        <w:rPr>
          <w:rFonts w:hAnsiTheme="minorEastAsia" w:hint="eastAsia"/>
          <w:sz w:val="24"/>
        </w:rPr>
        <w:t>三</w:t>
      </w:r>
      <w:r w:rsidRPr="004D73D0">
        <w:rPr>
          <w:rFonts w:hAnsiTheme="minorEastAsia"/>
          <w:sz w:val="24"/>
        </w:rPr>
        <w:t>）付款方式</w:t>
      </w:r>
    </w:p>
    <w:p w:rsidR="00CB52C1" w:rsidRPr="004D73D0" w:rsidRDefault="00323F7B" w:rsidP="00B55D33">
      <w:pPr>
        <w:autoSpaceDE w:val="0"/>
        <w:autoSpaceDN w:val="0"/>
        <w:adjustRightInd w:val="0"/>
        <w:spacing w:line="360" w:lineRule="auto"/>
        <w:ind w:firstLineChars="200" w:firstLine="446"/>
        <w:rPr>
          <w:rFonts w:hAnsiTheme="minorEastAsia"/>
          <w:sz w:val="24"/>
        </w:rPr>
      </w:pPr>
      <w:r w:rsidRPr="004D73D0">
        <w:rPr>
          <w:rFonts w:hAnsiTheme="minorEastAsia" w:hint="eastAsia"/>
          <w:sz w:val="24"/>
        </w:rPr>
        <w:t>按季度付款，经考核后，每月</w:t>
      </w:r>
      <w:r w:rsidRPr="004D73D0">
        <w:rPr>
          <w:rFonts w:hAnsiTheme="minorEastAsia" w:hint="eastAsia"/>
          <w:sz w:val="24"/>
        </w:rPr>
        <w:t>25</w:t>
      </w:r>
      <w:r w:rsidRPr="004D73D0">
        <w:rPr>
          <w:rFonts w:hAnsiTheme="minorEastAsia" w:hint="eastAsia"/>
          <w:sz w:val="24"/>
        </w:rPr>
        <w:t>日前支付上一月服务费（特殊情况以合同为准）。</w:t>
      </w:r>
    </w:p>
    <w:p w:rsidR="00CB52C1" w:rsidRPr="004D73D0" w:rsidRDefault="00323F7B" w:rsidP="00B55D33">
      <w:pPr>
        <w:autoSpaceDE w:val="0"/>
        <w:autoSpaceDN w:val="0"/>
        <w:adjustRightInd w:val="0"/>
        <w:spacing w:line="360" w:lineRule="auto"/>
        <w:ind w:firstLineChars="200" w:firstLine="446"/>
        <w:rPr>
          <w:sz w:val="24"/>
        </w:rPr>
      </w:pPr>
      <w:r w:rsidRPr="004D73D0">
        <w:rPr>
          <w:rFonts w:hAnsiTheme="minorEastAsia"/>
          <w:sz w:val="24"/>
        </w:rPr>
        <w:t>（</w:t>
      </w:r>
      <w:r w:rsidRPr="004D73D0">
        <w:rPr>
          <w:rFonts w:hAnsiTheme="minorEastAsia" w:hint="eastAsia"/>
          <w:sz w:val="24"/>
        </w:rPr>
        <w:t>四</w:t>
      </w:r>
      <w:r w:rsidRPr="004D73D0">
        <w:rPr>
          <w:rFonts w:hAnsiTheme="minorEastAsia"/>
          <w:sz w:val="24"/>
        </w:rPr>
        <w:t>）投标保证金和履约保证金</w:t>
      </w:r>
    </w:p>
    <w:p w:rsidR="00CB52C1" w:rsidRPr="004D73D0" w:rsidRDefault="00323F7B" w:rsidP="00B55D33">
      <w:pPr>
        <w:autoSpaceDE w:val="0"/>
        <w:autoSpaceDN w:val="0"/>
        <w:adjustRightInd w:val="0"/>
        <w:spacing w:line="360" w:lineRule="auto"/>
        <w:ind w:firstLineChars="200" w:firstLine="446"/>
        <w:rPr>
          <w:sz w:val="24"/>
        </w:rPr>
      </w:pPr>
      <w:r w:rsidRPr="004D73D0">
        <w:rPr>
          <w:rFonts w:hAnsiTheme="minorEastAsia"/>
          <w:sz w:val="24"/>
        </w:rPr>
        <w:t>本项目不收取投标保证金和履约保证金。</w:t>
      </w:r>
    </w:p>
    <w:p w:rsidR="00CB52C1" w:rsidRPr="004D73D0" w:rsidRDefault="00323F7B" w:rsidP="00B55D33">
      <w:pPr>
        <w:autoSpaceDE w:val="0"/>
        <w:autoSpaceDN w:val="0"/>
        <w:adjustRightInd w:val="0"/>
        <w:spacing w:line="360" w:lineRule="auto"/>
        <w:ind w:firstLineChars="200" w:firstLine="446"/>
        <w:rPr>
          <w:color w:val="000000"/>
          <w:sz w:val="24"/>
        </w:rPr>
      </w:pPr>
      <w:r w:rsidRPr="004D73D0">
        <w:rPr>
          <w:rFonts w:hAnsiTheme="minorEastAsia" w:hint="eastAsia"/>
          <w:color w:val="000000"/>
          <w:sz w:val="24"/>
        </w:rPr>
        <w:t>（五）验收方法及标准</w:t>
      </w:r>
    </w:p>
    <w:p w:rsidR="00CB52C1" w:rsidRDefault="00323F7B" w:rsidP="00B55D33">
      <w:pPr>
        <w:autoSpaceDE w:val="0"/>
        <w:autoSpaceDN w:val="0"/>
        <w:adjustRightInd w:val="0"/>
        <w:spacing w:line="360" w:lineRule="auto"/>
        <w:ind w:firstLineChars="200" w:firstLine="446"/>
        <w:rPr>
          <w:rFonts w:hAnsiTheme="minorEastAsia"/>
          <w:color w:val="000000"/>
          <w:sz w:val="24"/>
        </w:rPr>
      </w:pPr>
      <w:r w:rsidRPr="004D73D0">
        <w:rPr>
          <w:rFonts w:hAnsiTheme="minorEastAsia" w:hint="eastAsia"/>
          <w:color w:val="000000"/>
          <w:sz w:val="24"/>
        </w:rPr>
        <w:t>按照采购合同的约定和现行国家标准</w:t>
      </w:r>
      <w:r>
        <w:rPr>
          <w:rFonts w:hAnsiTheme="minorEastAsia" w:hint="eastAsia"/>
          <w:color w:val="000000"/>
          <w:sz w:val="24"/>
        </w:rPr>
        <w:t>、行业标准或企业标准对每一服务环节、安全标准的履约情况进行考核与验收。必要时，采购人有权邀请参加本项目的其他投标人或者第三方机构参与验收。参与验收的投标人或者第三方机构的意见作为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CB52C1" w:rsidRDefault="00323F7B" w:rsidP="00B55D33">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B52C1" w:rsidRDefault="00323F7B" w:rsidP="00B55D33">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CB52C1" w:rsidRDefault="00323F7B" w:rsidP="00B55D33">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CB52C1" w:rsidRDefault="00323F7B" w:rsidP="00B55D33">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CB52C1" w:rsidRDefault="00323F7B" w:rsidP="00B55D33">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B52C1" w:rsidRDefault="00323F7B" w:rsidP="00B55D33">
      <w:pPr>
        <w:spacing w:line="360" w:lineRule="auto"/>
        <w:ind w:firstLineChars="200" w:firstLine="446"/>
        <w:outlineLvl w:val="0"/>
        <w:rPr>
          <w:sz w:val="24"/>
        </w:rPr>
      </w:pPr>
      <w:r>
        <w:rPr>
          <w:rFonts w:hAnsiTheme="minorEastAsia"/>
          <w:sz w:val="24"/>
        </w:rPr>
        <w:t>（四）具体需求详见本部分项目需求书。</w:t>
      </w:r>
    </w:p>
    <w:p w:rsidR="00CB52C1" w:rsidRDefault="00323F7B" w:rsidP="00B55D33">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B52C1">
        <w:trPr>
          <w:trHeight w:val="285"/>
          <w:jc w:val="center"/>
        </w:trPr>
        <w:tc>
          <w:tcPr>
            <w:tcW w:w="9393" w:type="dxa"/>
            <w:gridSpan w:val="3"/>
            <w:vAlign w:val="center"/>
          </w:tcPr>
          <w:p w:rsidR="00CB52C1" w:rsidRDefault="00323F7B">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分值</w:t>
            </w:r>
          </w:p>
        </w:tc>
      </w:tr>
      <w:tr w:rsidR="00CB52C1">
        <w:trPr>
          <w:trHeight w:val="78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B52C1" w:rsidRDefault="00323F7B">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B52C1" w:rsidRDefault="00323F7B">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CB52C1" w:rsidRDefault="00323F7B">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20</w:t>
            </w:r>
          </w:p>
        </w:tc>
      </w:tr>
      <w:tr w:rsidR="00CB52C1">
        <w:trPr>
          <w:trHeight w:val="70"/>
          <w:jc w:val="center"/>
        </w:trPr>
        <w:tc>
          <w:tcPr>
            <w:tcW w:w="9393" w:type="dxa"/>
            <w:gridSpan w:val="3"/>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分值</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CB52C1" w:rsidRDefault="00323F7B">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合同原件电子件。包括合同金额、买卖双方名称及盖章、物业服务期限（合同服务起始日期为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22" w:name="OLE_LINK61"/>
            <w:r>
              <w:rPr>
                <w:rFonts w:hint="eastAsia"/>
                <w:kern w:val="0"/>
                <w:sz w:val="24"/>
                <w:szCs w:val="24"/>
              </w:rPr>
              <w:t>（包含但不限于保洁服务、</w:t>
            </w:r>
            <w:proofErr w:type="gramStart"/>
            <w:r>
              <w:rPr>
                <w:rFonts w:hint="eastAsia"/>
                <w:kern w:val="0"/>
                <w:sz w:val="24"/>
                <w:szCs w:val="24"/>
              </w:rPr>
              <w:t>消控服务</w:t>
            </w:r>
            <w:proofErr w:type="gramEnd"/>
            <w:r>
              <w:rPr>
                <w:rFonts w:hint="eastAsia"/>
                <w:kern w:val="0"/>
                <w:sz w:val="24"/>
                <w:szCs w:val="24"/>
              </w:rPr>
              <w:t>、综合维修</w:t>
            </w:r>
            <w:r>
              <w:rPr>
                <w:rFonts w:hint="eastAsia"/>
                <w:kern w:val="0"/>
                <w:sz w:val="24"/>
                <w:szCs w:val="24"/>
              </w:rPr>
              <w:lastRenderedPageBreak/>
              <w:t>服务）</w:t>
            </w:r>
            <w:bookmarkEnd w:id="22"/>
            <w:r>
              <w:rPr>
                <w:rFonts w:hint="eastAsia"/>
                <w:kern w:val="0"/>
                <w:sz w:val="24"/>
                <w:szCs w:val="24"/>
              </w:rPr>
              <w:t>。</w:t>
            </w:r>
          </w:p>
          <w:p w:rsidR="00CB52C1" w:rsidRDefault="00323F7B">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上述合同履行良好的相关证明材料原件电子件（加盖上述合同甲方单位公章或上述合同中的甲方印章）。</w:t>
            </w:r>
          </w:p>
          <w:p w:rsidR="00CB52C1" w:rsidRDefault="00323F7B">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CB52C1">
        <w:trPr>
          <w:trHeight w:val="806"/>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投标人具备相关行业的质量管理体系认证、环境管理体系认证、职业健康安全管理体系认证，提供证书电子件。</w:t>
            </w:r>
          </w:p>
          <w:p w:rsidR="00CB52C1" w:rsidRDefault="00323F7B">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3</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派驻</w:t>
            </w:r>
            <w:r>
              <w:rPr>
                <w:rFonts w:asciiTheme="minorEastAsia" w:eastAsiaTheme="minorEastAsia" w:hAnsiTheme="minorEastAsia" w:cs="宋体" w:hint="eastAsia"/>
                <w:sz w:val="24"/>
                <w:szCs w:val="24"/>
              </w:rPr>
              <w:t>综合管理员</w:t>
            </w:r>
            <w:r>
              <w:rPr>
                <w:rFonts w:hint="eastAsia"/>
                <w:kern w:val="0"/>
                <w:sz w:val="24"/>
                <w:szCs w:val="24"/>
              </w:rPr>
              <w:t>评价</w:t>
            </w:r>
          </w:p>
        </w:tc>
        <w:tc>
          <w:tcPr>
            <w:tcW w:w="7311" w:type="dxa"/>
            <w:vAlign w:val="center"/>
          </w:tcPr>
          <w:p w:rsidR="00CB52C1" w:rsidRPr="006A4287" w:rsidRDefault="00323F7B">
            <w:pPr>
              <w:widowControl/>
              <w:adjustRightInd w:val="0"/>
              <w:snapToGrid w:val="0"/>
              <w:spacing w:line="360" w:lineRule="auto"/>
              <w:rPr>
                <w:kern w:val="0"/>
                <w:sz w:val="24"/>
                <w:szCs w:val="24"/>
              </w:rPr>
            </w:pPr>
            <w:r>
              <w:rPr>
                <w:rFonts w:hint="eastAsia"/>
                <w:kern w:val="0"/>
                <w:sz w:val="24"/>
                <w:szCs w:val="24"/>
              </w:rPr>
              <w:t>投入的</w:t>
            </w:r>
            <w:r>
              <w:rPr>
                <w:rFonts w:asciiTheme="minorEastAsia" w:eastAsiaTheme="minorEastAsia" w:hAnsiTheme="minorEastAsia" w:cs="宋体" w:hint="eastAsia"/>
                <w:sz w:val="24"/>
                <w:szCs w:val="24"/>
              </w:rPr>
              <w:t>综合管理员</w:t>
            </w:r>
            <w:r>
              <w:rPr>
                <w:rFonts w:hint="eastAsia"/>
                <w:kern w:val="0"/>
                <w:sz w:val="24"/>
                <w:szCs w:val="24"/>
              </w:rPr>
              <w:t>为投标单位正式员工，提供</w:t>
            </w:r>
            <w:r>
              <w:rPr>
                <w:rFonts w:asciiTheme="minorEastAsia" w:eastAsiaTheme="minorEastAsia" w:hAnsiTheme="minorEastAsia" w:cs="宋体" w:hint="eastAsia"/>
                <w:sz w:val="24"/>
                <w:szCs w:val="24"/>
              </w:rPr>
              <w:t>综合管理员</w:t>
            </w:r>
            <w:r>
              <w:rPr>
                <w:rFonts w:hint="eastAsia"/>
                <w:kern w:val="0"/>
                <w:sz w:val="24"/>
                <w:szCs w:val="24"/>
              </w:rPr>
              <w:t>姓名、</w:t>
            </w:r>
            <w:r>
              <w:rPr>
                <w:rFonts w:asciiTheme="minorEastAsia" w:eastAsiaTheme="minorEastAsia" w:hAnsiTheme="minorEastAsia" w:cs="宋体" w:hint="eastAsia"/>
                <w:sz w:val="24"/>
                <w:szCs w:val="24"/>
              </w:rPr>
              <w:t>综合管理员</w:t>
            </w:r>
            <w:r>
              <w:rPr>
                <w:rFonts w:hint="eastAsia"/>
                <w:kern w:val="0"/>
                <w:sz w:val="24"/>
                <w:szCs w:val="24"/>
              </w:rPr>
              <w:t>开标日当月或上一月的由投标单位或其分公司缴纳社会保险证明电子件，否则不予认定</w:t>
            </w:r>
            <w:r w:rsidRPr="006A4287">
              <w:rPr>
                <w:rFonts w:hint="eastAsia"/>
                <w:kern w:val="0"/>
                <w:sz w:val="24"/>
                <w:szCs w:val="24"/>
              </w:rPr>
              <w:t>加分。</w:t>
            </w:r>
          </w:p>
          <w:p w:rsidR="00CB52C1" w:rsidRDefault="00323F7B">
            <w:pPr>
              <w:widowControl/>
              <w:adjustRightInd w:val="0"/>
              <w:snapToGrid w:val="0"/>
              <w:spacing w:line="360" w:lineRule="auto"/>
              <w:rPr>
                <w:kern w:val="0"/>
                <w:sz w:val="24"/>
                <w:szCs w:val="24"/>
              </w:rPr>
            </w:pPr>
            <w:r w:rsidRPr="006A4287">
              <w:rPr>
                <w:rFonts w:hint="eastAsia"/>
                <w:kern w:val="0"/>
                <w:sz w:val="24"/>
                <w:szCs w:val="24"/>
              </w:rPr>
              <w:t>（</w:t>
            </w:r>
            <w:r w:rsidRPr="006A4287">
              <w:rPr>
                <w:rFonts w:hint="eastAsia"/>
                <w:kern w:val="0"/>
                <w:sz w:val="24"/>
                <w:szCs w:val="24"/>
              </w:rPr>
              <w:t>1</w:t>
            </w:r>
            <w:r w:rsidRPr="006A4287">
              <w:rPr>
                <w:rFonts w:hint="eastAsia"/>
                <w:kern w:val="0"/>
                <w:sz w:val="24"/>
                <w:szCs w:val="24"/>
              </w:rPr>
              <w:t>）提供</w:t>
            </w:r>
            <w:r w:rsidRPr="006A4287">
              <w:rPr>
                <w:rFonts w:asciiTheme="minorEastAsia" w:eastAsiaTheme="minorEastAsia" w:hAnsiTheme="minorEastAsia" w:cs="宋体" w:hint="eastAsia"/>
                <w:sz w:val="24"/>
                <w:szCs w:val="24"/>
              </w:rPr>
              <w:t>综合管理员本科</w:t>
            </w:r>
            <w:r w:rsidRPr="006A4287">
              <w:rPr>
                <w:rFonts w:hint="eastAsia"/>
                <w:kern w:val="0"/>
                <w:sz w:val="24"/>
                <w:szCs w:val="24"/>
              </w:rPr>
              <w:t>或以上学历的毕业证书</w:t>
            </w:r>
            <w:proofErr w:type="gramStart"/>
            <w:r w:rsidRPr="006A4287">
              <w:rPr>
                <w:rFonts w:hint="eastAsia"/>
                <w:kern w:val="0"/>
                <w:sz w:val="24"/>
                <w:szCs w:val="24"/>
              </w:rPr>
              <w:t>电子件且满足</w:t>
            </w:r>
            <w:proofErr w:type="gramEnd"/>
            <w:r w:rsidRPr="006A4287">
              <w:rPr>
                <w:rFonts w:hint="eastAsia"/>
                <w:kern w:val="0"/>
                <w:sz w:val="24"/>
                <w:szCs w:val="24"/>
              </w:rPr>
              <w:t>招标文件要求：</w:t>
            </w:r>
            <w:r w:rsidRPr="006A4287">
              <w:rPr>
                <w:rFonts w:hint="eastAsia"/>
                <w:kern w:val="0"/>
                <w:sz w:val="24"/>
                <w:szCs w:val="24"/>
              </w:rPr>
              <w:t>2</w:t>
            </w:r>
            <w:r w:rsidRPr="006A4287">
              <w:rPr>
                <w:rFonts w:hint="eastAsia"/>
                <w:kern w:val="0"/>
                <w:sz w:val="24"/>
                <w:szCs w:val="24"/>
              </w:rPr>
              <w:t>分，其他：</w:t>
            </w:r>
            <w:r w:rsidRPr="006A4287">
              <w:rPr>
                <w:rFonts w:hint="eastAsia"/>
                <w:kern w:val="0"/>
                <w:sz w:val="24"/>
                <w:szCs w:val="24"/>
              </w:rPr>
              <w:t>0</w:t>
            </w:r>
            <w:r w:rsidRPr="006A4287">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asciiTheme="minorEastAsia" w:eastAsiaTheme="minorEastAsia" w:hAnsiTheme="minorEastAsia" w:cs="宋体" w:hint="eastAsia"/>
                <w:sz w:val="24"/>
                <w:szCs w:val="24"/>
              </w:rPr>
              <w:t>综合管理员</w:t>
            </w:r>
            <w:r>
              <w:rPr>
                <w:rFonts w:hint="eastAsia"/>
                <w:kern w:val="0"/>
                <w:sz w:val="24"/>
                <w:szCs w:val="24"/>
              </w:rPr>
              <w:t>用户服务证明电子件（加盖用户单位公章），用户服务证明能表明该</w:t>
            </w:r>
            <w:r>
              <w:rPr>
                <w:rFonts w:asciiTheme="minorEastAsia" w:eastAsiaTheme="minorEastAsia" w:hAnsiTheme="minorEastAsia" w:cs="宋体" w:hint="eastAsia"/>
                <w:sz w:val="24"/>
                <w:szCs w:val="24"/>
              </w:rPr>
              <w:t>综合管理员</w:t>
            </w:r>
            <w:r>
              <w:rPr>
                <w:rFonts w:hint="eastAsia"/>
                <w:kern w:val="0"/>
                <w:sz w:val="24"/>
                <w:szCs w:val="24"/>
              </w:rPr>
              <w:t>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rFonts w:asciiTheme="minorEastAsia" w:eastAsiaTheme="minorEastAsia" w:hAnsiTheme="minorEastAsia" w:cs="宋体" w:hint="eastAsia"/>
                <w:sz w:val="24"/>
                <w:szCs w:val="24"/>
              </w:rPr>
              <w:t>综合管理员</w:t>
            </w:r>
            <w:r>
              <w:rPr>
                <w:rFonts w:hint="eastAsia"/>
                <w:kern w:val="0"/>
                <w:sz w:val="24"/>
                <w:szCs w:val="24"/>
              </w:rPr>
              <w:t>身份证电子件，该</w:t>
            </w:r>
            <w:r>
              <w:rPr>
                <w:rFonts w:asciiTheme="minorEastAsia" w:eastAsiaTheme="minorEastAsia" w:hAnsiTheme="minorEastAsia" w:cs="宋体" w:hint="eastAsia"/>
                <w:sz w:val="24"/>
                <w:szCs w:val="24"/>
              </w:rPr>
              <w:t>综合管理员</w:t>
            </w:r>
            <w:r>
              <w:rPr>
                <w:rFonts w:hint="eastAsia"/>
                <w:kern w:val="0"/>
                <w:sz w:val="24"/>
                <w:szCs w:val="24"/>
              </w:rPr>
              <w:t>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B52C1" w:rsidRDefault="00323F7B">
            <w:pPr>
              <w:widowControl/>
              <w:adjustRightInd w:val="0"/>
              <w:snapToGrid w:val="0"/>
              <w:spacing w:line="360" w:lineRule="auto"/>
              <w:rPr>
                <w:kern w:val="0"/>
                <w:sz w:val="24"/>
                <w:szCs w:val="24"/>
              </w:rPr>
            </w:pPr>
            <w:bookmarkStart w:id="23" w:name="OLE_LINK64"/>
            <w:bookmarkStart w:id="24" w:name="OLE_LINK65"/>
            <w:r>
              <w:rPr>
                <w:rFonts w:hint="eastAsia"/>
                <w:kern w:val="0"/>
                <w:sz w:val="24"/>
                <w:szCs w:val="24"/>
              </w:rPr>
              <w:t>（</w:t>
            </w:r>
            <w:r>
              <w:rPr>
                <w:rFonts w:hint="eastAsia"/>
                <w:kern w:val="0"/>
                <w:sz w:val="24"/>
                <w:szCs w:val="24"/>
              </w:rPr>
              <w:t>1</w:t>
            </w:r>
            <w:r>
              <w:rPr>
                <w:rFonts w:hint="eastAsia"/>
                <w:kern w:val="0"/>
                <w:sz w:val="24"/>
                <w:szCs w:val="24"/>
              </w:rPr>
              <w:t>）综合维修工：提供《特种作业操作证（低压电工作业）》和</w:t>
            </w:r>
            <w:bookmarkStart w:id="25" w:name="OLE_LINK9"/>
            <w:bookmarkStart w:id="26" w:name="OLE_LINK15"/>
            <w:r>
              <w:rPr>
                <w:rFonts w:hint="eastAsia"/>
                <w:kern w:val="0"/>
                <w:sz w:val="24"/>
                <w:szCs w:val="24"/>
              </w:rPr>
              <w:t>《特种设备作业人员证（电梯作业）》（项目代号</w:t>
            </w:r>
            <w:r>
              <w:rPr>
                <w:rFonts w:hint="eastAsia"/>
                <w:kern w:val="0"/>
                <w:sz w:val="24"/>
                <w:szCs w:val="24"/>
              </w:rPr>
              <w:t>T</w:t>
            </w:r>
            <w:r>
              <w:rPr>
                <w:rFonts w:hint="eastAsia"/>
                <w:kern w:val="0"/>
                <w:sz w:val="24"/>
                <w:szCs w:val="24"/>
              </w:rPr>
              <w:t>）</w:t>
            </w:r>
            <w:bookmarkEnd w:id="25"/>
            <w:bookmarkEnd w:id="26"/>
            <w:r>
              <w:rPr>
                <w:rFonts w:hint="eastAsia"/>
                <w:kern w:val="0"/>
                <w:sz w:val="24"/>
                <w:szCs w:val="24"/>
              </w:rPr>
              <w:t>证书</w:t>
            </w:r>
            <w:proofErr w:type="gramStart"/>
            <w:r w:rsidR="001A1345" w:rsidRPr="006A4287">
              <w:rPr>
                <w:rFonts w:hint="eastAsia"/>
                <w:kern w:val="0"/>
                <w:sz w:val="24"/>
                <w:szCs w:val="24"/>
              </w:rPr>
              <w:t>电子件</w:t>
            </w:r>
            <w:r>
              <w:rPr>
                <w:rFonts w:hint="eastAsia"/>
                <w:kern w:val="0"/>
                <w:sz w:val="24"/>
                <w:szCs w:val="24"/>
              </w:rPr>
              <w:t>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CB52C1" w:rsidRDefault="00323F7B">
            <w:pPr>
              <w:widowControl/>
              <w:adjustRightInd w:val="0"/>
              <w:snapToGrid w:val="0"/>
              <w:spacing w:line="360" w:lineRule="auto"/>
              <w:rPr>
                <w:kern w:val="0"/>
                <w:sz w:val="24"/>
                <w:szCs w:val="24"/>
              </w:rPr>
            </w:pPr>
            <w:bookmarkStart w:id="27" w:name="OLE_LINK67"/>
            <w:bookmarkStart w:id="28" w:name="OLE_LINK66"/>
            <w:bookmarkEnd w:id="23"/>
            <w:bookmarkEnd w:id="24"/>
            <w:r>
              <w:rPr>
                <w:rFonts w:hint="eastAsia"/>
                <w:kern w:val="0"/>
                <w:sz w:val="24"/>
                <w:szCs w:val="24"/>
              </w:rPr>
              <w:t>（</w:t>
            </w:r>
            <w:r>
              <w:rPr>
                <w:rFonts w:hint="eastAsia"/>
                <w:kern w:val="0"/>
                <w:sz w:val="24"/>
                <w:szCs w:val="24"/>
              </w:rPr>
              <w:t>2</w:t>
            </w:r>
            <w:r>
              <w:rPr>
                <w:rFonts w:hint="eastAsia"/>
                <w:kern w:val="0"/>
                <w:sz w:val="24"/>
                <w:szCs w:val="24"/>
              </w:rPr>
              <w:t>）综合维修工：提供上述综合维修工（已提供（</w:t>
            </w:r>
            <w:r>
              <w:rPr>
                <w:rFonts w:hint="eastAsia"/>
                <w:kern w:val="0"/>
                <w:sz w:val="24"/>
                <w:szCs w:val="24"/>
              </w:rPr>
              <w:t>1</w:t>
            </w:r>
            <w:r>
              <w:rPr>
                <w:rFonts w:hint="eastAsia"/>
                <w:kern w:val="0"/>
                <w:sz w:val="24"/>
                <w:szCs w:val="24"/>
              </w:rPr>
              <w:t>）合格证书</w:t>
            </w:r>
            <w:r w:rsidR="001A1345" w:rsidRPr="006A4287">
              <w:rPr>
                <w:rFonts w:hint="eastAsia"/>
                <w:kern w:val="0"/>
                <w:sz w:val="24"/>
                <w:szCs w:val="24"/>
              </w:rPr>
              <w:t>电子件</w:t>
            </w:r>
            <w:r>
              <w:rPr>
                <w:rFonts w:hint="eastAsia"/>
                <w:kern w:val="0"/>
                <w:sz w:val="24"/>
                <w:szCs w:val="24"/>
              </w:rPr>
              <w:t>的）开标日当月或上一月的由投标单位或其分公司缴纳社会保险证明</w:t>
            </w:r>
            <w:r w:rsidR="001A1345" w:rsidRPr="006A4287">
              <w:rPr>
                <w:rFonts w:hint="eastAsia"/>
                <w:kern w:val="0"/>
                <w:sz w:val="24"/>
                <w:szCs w:val="24"/>
              </w:rPr>
              <w:t>电子件</w:t>
            </w:r>
            <w:r>
              <w:rPr>
                <w:rFonts w:hint="eastAsia"/>
                <w:kern w:val="0"/>
                <w:sz w:val="24"/>
                <w:szCs w:val="24"/>
              </w:rPr>
              <w:t>，每个合格的人员</w:t>
            </w:r>
            <w:proofErr w:type="gramStart"/>
            <w:r>
              <w:rPr>
                <w:rFonts w:hint="eastAsia"/>
                <w:kern w:val="0"/>
                <w:sz w:val="24"/>
                <w:szCs w:val="24"/>
              </w:rPr>
              <w:t>社保证明</w:t>
            </w:r>
            <w:r w:rsidR="001A1345" w:rsidRPr="006A4287">
              <w:rPr>
                <w:rFonts w:hint="eastAsia"/>
                <w:kern w:val="0"/>
                <w:sz w:val="24"/>
                <w:szCs w:val="24"/>
              </w:rPr>
              <w:t>电子件</w:t>
            </w:r>
            <w:proofErr w:type="gramEnd"/>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CB52C1" w:rsidRDefault="00323F7B">
            <w:pPr>
              <w:widowControl/>
              <w:adjustRightInd w:val="0"/>
              <w:snapToGrid w:val="0"/>
              <w:spacing w:line="360" w:lineRule="auto"/>
              <w:rPr>
                <w:kern w:val="0"/>
                <w:sz w:val="24"/>
                <w:szCs w:val="24"/>
              </w:rPr>
            </w:pPr>
            <w:bookmarkStart w:id="29" w:name="OLE_LINK68"/>
            <w:bookmarkStart w:id="30" w:name="OLE_LINK69"/>
            <w:bookmarkStart w:id="31" w:name="OLE_LINK7"/>
            <w:bookmarkEnd w:id="27"/>
            <w:bookmarkEnd w:id="28"/>
            <w:r>
              <w:rPr>
                <w:rFonts w:hint="eastAsia"/>
                <w:kern w:val="0"/>
                <w:sz w:val="24"/>
                <w:szCs w:val="24"/>
              </w:rPr>
              <w:t>（</w:t>
            </w:r>
            <w:r>
              <w:rPr>
                <w:rFonts w:hint="eastAsia"/>
                <w:kern w:val="0"/>
                <w:sz w:val="24"/>
                <w:szCs w:val="24"/>
              </w:rPr>
              <w:t>3</w:t>
            </w:r>
            <w:r>
              <w:rPr>
                <w:rFonts w:hint="eastAsia"/>
                <w:kern w:val="0"/>
                <w:sz w:val="24"/>
                <w:szCs w:val="24"/>
              </w:rPr>
              <w:t>）消防监控室人员：提供《职业资格证书（建（构）筑物消防员）》或《消防设施操作员》（四级及以上）证书</w:t>
            </w:r>
            <w:proofErr w:type="gramStart"/>
            <w:r w:rsidR="001A1345" w:rsidRPr="006A4287">
              <w:rPr>
                <w:rFonts w:hint="eastAsia"/>
                <w:kern w:val="0"/>
                <w:sz w:val="24"/>
                <w:szCs w:val="24"/>
              </w:rPr>
              <w:t>电子件</w:t>
            </w:r>
            <w:r>
              <w:rPr>
                <w:rFonts w:hint="eastAsia"/>
                <w:kern w:val="0"/>
                <w:sz w:val="24"/>
                <w:szCs w:val="24"/>
              </w:rPr>
              <w:t>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CB52C1" w:rsidRDefault="00323F7B">
            <w:pPr>
              <w:widowControl/>
              <w:adjustRightInd w:val="0"/>
              <w:snapToGrid w:val="0"/>
              <w:spacing w:line="360" w:lineRule="auto"/>
              <w:rPr>
                <w:kern w:val="0"/>
                <w:sz w:val="24"/>
                <w:szCs w:val="24"/>
              </w:rPr>
            </w:pPr>
            <w:bookmarkStart w:id="32" w:name="OLE_LINK70"/>
            <w:bookmarkStart w:id="33" w:name="OLE_LINK71"/>
            <w:bookmarkEnd w:id="29"/>
            <w:bookmarkEnd w:id="30"/>
            <w:r>
              <w:rPr>
                <w:rFonts w:hint="eastAsia"/>
                <w:kern w:val="0"/>
                <w:sz w:val="24"/>
                <w:szCs w:val="24"/>
              </w:rPr>
              <w:t>（</w:t>
            </w:r>
            <w:r>
              <w:rPr>
                <w:rFonts w:hint="eastAsia"/>
                <w:kern w:val="0"/>
                <w:sz w:val="24"/>
                <w:szCs w:val="24"/>
              </w:rPr>
              <w:t>4</w:t>
            </w:r>
            <w:r>
              <w:rPr>
                <w:rFonts w:hint="eastAsia"/>
                <w:kern w:val="0"/>
                <w:sz w:val="24"/>
                <w:szCs w:val="24"/>
              </w:rPr>
              <w:t>）消防监控室人员：提供上述消防监控室人员（已提供（</w:t>
            </w:r>
            <w:r>
              <w:rPr>
                <w:rFonts w:hint="eastAsia"/>
                <w:kern w:val="0"/>
                <w:sz w:val="24"/>
                <w:szCs w:val="24"/>
              </w:rPr>
              <w:t>3</w:t>
            </w:r>
            <w:r>
              <w:rPr>
                <w:rFonts w:hint="eastAsia"/>
                <w:kern w:val="0"/>
                <w:sz w:val="24"/>
                <w:szCs w:val="24"/>
              </w:rPr>
              <w:t>）合格证书</w:t>
            </w:r>
            <w:r w:rsidR="001A1345" w:rsidRPr="006A4287">
              <w:rPr>
                <w:rFonts w:hint="eastAsia"/>
                <w:kern w:val="0"/>
                <w:sz w:val="24"/>
                <w:szCs w:val="24"/>
              </w:rPr>
              <w:t>电子件</w:t>
            </w:r>
            <w:r>
              <w:rPr>
                <w:rFonts w:hint="eastAsia"/>
                <w:kern w:val="0"/>
                <w:sz w:val="24"/>
                <w:szCs w:val="24"/>
              </w:rPr>
              <w:t>的）开标日当月或上一月的由投标单位或其分公司缴纳社会保险证</w:t>
            </w:r>
            <w:r>
              <w:rPr>
                <w:rFonts w:hint="eastAsia"/>
                <w:kern w:val="0"/>
                <w:sz w:val="24"/>
                <w:szCs w:val="24"/>
              </w:rPr>
              <w:lastRenderedPageBreak/>
              <w:t>明</w:t>
            </w:r>
            <w:r w:rsidR="001A1345" w:rsidRPr="006A4287">
              <w:rPr>
                <w:rFonts w:hint="eastAsia"/>
                <w:kern w:val="0"/>
                <w:sz w:val="24"/>
                <w:szCs w:val="24"/>
              </w:rPr>
              <w:t>电子件</w:t>
            </w:r>
            <w:r>
              <w:rPr>
                <w:rFonts w:hint="eastAsia"/>
                <w:kern w:val="0"/>
                <w:sz w:val="24"/>
                <w:szCs w:val="24"/>
              </w:rPr>
              <w:t>，每个合格的人员</w:t>
            </w:r>
            <w:proofErr w:type="gramStart"/>
            <w:r>
              <w:rPr>
                <w:rFonts w:hint="eastAsia"/>
                <w:kern w:val="0"/>
                <w:sz w:val="24"/>
                <w:szCs w:val="24"/>
              </w:rPr>
              <w:t>社保证明</w:t>
            </w:r>
            <w:r w:rsidR="001A1345" w:rsidRPr="006A4287">
              <w:rPr>
                <w:rFonts w:hint="eastAsia"/>
                <w:kern w:val="0"/>
                <w:sz w:val="24"/>
                <w:szCs w:val="24"/>
              </w:rPr>
              <w:t>电子件</w:t>
            </w:r>
            <w:proofErr w:type="gramEnd"/>
            <w:r>
              <w:rPr>
                <w:rFonts w:hint="eastAsia"/>
                <w:kern w:val="0"/>
                <w:sz w:val="24"/>
                <w:szCs w:val="24"/>
              </w:rPr>
              <w:t>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bookmarkEnd w:id="31"/>
          <w:bookmarkEnd w:id="32"/>
          <w:bookmarkEnd w:id="33"/>
          <w:p w:rsidR="00CB52C1" w:rsidRDefault="00323F7B">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）保洁员：提供卫生防疫部门或医疗机构颁发的健康证</w:t>
            </w:r>
            <w:proofErr w:type="gramStart"/>
            <w:r w:rsidR="001A1345" w:rsidRPr="006A4287">
              <w:rPr>
                <w:rFonts w:hint="eastAsia"/>
                <w:kern w:val="0"/>
                <w:sz w:val="24"/>
                <w:szCs w:val="24"/>
              </w:rPr>
              <w:t>电子件</w:t>
            </w:r>
            <w:r>
              <w:rPr>
                <w:rFonts w:hint="eastAsia"/>
                <w:kern w:val="0"/>
                <w:sz w:val="24"/>
                <w:szCs w:val="24"/>
              </w:rPr>
              <w:t>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B52C1" w:rsidRDefault="00323F7B">
            <w:pPr>
              <w:widowControl/>
              <w:adjustRightInd w:val="0"/>
              <w:snapToGrid w:val="0"/>
              <w:spacing w:line="360" w:lineRule="auto"/>
              <w:rPr>
                <w:color w:val="FF0000"/>
                <w:kern w:val="0"/>
                <w:sz w:val="24"/>
                <w:szCs w:val="24"/>
              </w:rPr>
            </w:pPr>
            <w:bookmarkStart w:id="34" w:name="OLE_LINK76"/>
            <w:bookmarkStart w:id="35" w:name="OLE_LINK78"/>
            <w:bookmarkStart w:id="36" w:name="OLE_LINK77"/>
            <w:r>
              <w:rPr>
                <w:rFonts w:hint="eastAsia"/>
                <w:kern w:val="0"/>
                <w:sz w:val="24"/>
                <w:szCs w:val="24"/>
              </w:rPr>
              <w:t>（</w:t>
            </w:r>
            <w:r>
              <w:rPr>
                <w:rFonts w:hint="eastAsia"/>
                <w:kern w:val="0"/>
                <w:sz w:val="24"/>
                <w:szCs w:val="24"/>
              </w:rPr>
              <w:t>6</w:t>
            </w:r>
            <w:r>
              <w:rPr>
                <w:rFonts w:hint="eastAsia"/>
                <w:kern w:val="0"/>
                <w:sz w:val="24"/>
                <w:szCs w:val="24"/>
              </w:rPr>
              <w:t>）保洁员：提供上述保洁员（已提供（</w:t>
            </w:r>
            <w:r>
              <w:rPr>
                <w:rFonts w:hint="eastAsia"/>
                <w:kern w:val="0"/>
                <w:sz w:val="24"/>
                <w:szCs w:val="24"/>
              </w:rPr>
              <w:t>5</w:t>
            </w:r>
            <w:r>
              <w:rPr>
                <w:rFonts w:hint="eastAsia"/>
                <w:kern w:val="0"/>
                <w:sz w:val="24"/>
                <w:szCs w:val="24"/>
              </w:rPr>
              <w:t>）合格证书</w:t>
            </w:r>
            <w:r w:rsidR="001A1345" w:rsidRPr="006A4287">
              <w:rPr>
                <w:rFonts w:hint="eastAsia"/>
                <w:kern w:val="0"/>
                <w:sz w:val="24"/>
                <w:szCs w:val="24"/>
              </w:rPr>
              <w:t>电子件</w:t>
            </w:r>
            <w:r>
              <w:rPr>
                <w:rFonts w:hint="eastAsia"/>
                <w:kern w:val="0"/>
                <w:sz w:val="24"/>
                <w:szCs w:val="24"/>
              </w:rPr>
              <w:t>的）开标日当月或上一月的由投标单位或其分公司缴纳社会保险证明</w:t>
            </w:r>
            <w:r w:rsidR="001A1345" w:rsidRPr="006A4287">
              <w:rPr>
                <w:rFonts w:hint="eastAsia"/>
                <w:kern w:val="0"/>
                <w:sz w:val="24"/>
                <w:szCs w:val="24"/>
              </w:rPr>
              <w:t>电子件</w:t>
            </w:r>
            <w:r>
              <w:rPr>
                <w:rFonts w:hint="eastAsia"/>
                <w:kern w:val="0"/>
                <w:sz w:val="24"/>
                <w:szCs w:val="24"/>
              </w:rPr>
              <w:t>，每个合格的人员</w:t>
            </w:r>
            <w:proofErr w:type="gramStart"/>
            <w:r>
              <w:rPr>
                <w:rFonts w:hint="eastAsia"/>
                <w:kern w:val="0"/>
                <w:sz w:val="24"/>
                <w:szCs w:val="24"/>
              </w:rPr>
              <w:t>社保证明</w:t>
            </w:r>
            <w:r w:rsidR="001A1345" w:rsidRPr="006A4287">
              <w:rPr>
                <w:rFonts w:hint="eastAsia"/>
                <w:kern w:val="0"/>
                <w:sz w:val="24"/>
                <w:szCs w:val="24"/>
              </w:rPr>
              <w:t>电子件</w:t>
            </w:r>
            <w:proofErr w:type="gramEnd"/>
            <w:r>
              <w:rPr>
                <w:rFonts w:hint="eastAsia"/>
                <w:kern w:val="0"/>
                <w:sz w:val="24"/>
                <w:szCs w:val="24"/>
              </w:rPr>
              <w:t>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bookmarkEnd w:id="34"/>
            <w:bookmarkEnd w:id="35"/>
            <w:bookmarkEnd w:id="36"/>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22</w:t>
            </w:r>
          </w:p>
        </w:tc>
      </w:tr>
      <w:tr w:rsidR="00CB52C1">
        <w:trPr>
          <w:trHeight w:val="509"/>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B52C1" w:rsidRDefault="00323F7B">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CB52C1" w:rsidRDefault="00323F7B">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3</w:t>
            </w:r>
          </w:p>
        </w:tc>
      </w:tr>
      <w:tr w:rsidR="00CB52C1">
        <w:trPr>
          <w:trHeight w:val="671"/>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CB52C1" w:rsidRDefault="00323F7B">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检测报告电子件，每个合格的电子件得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1</w:t>
            </w:r>
          </w:p>
        </w:tc>
      </w:tr>
      <w:tr w:rsidR="00CB52C1">
        <w:trPr>
          <w:trHeight w:val="671"/>
          <w:jc w:val="center"/>
        </w:trPr>
        <w:tc>
          <w:tcPr>
            <w:tcW w:w="663" w:type="dxa"/>
            <w:noWrap/>
            <w:vAlign w:val="center"/>
          </w:tcPr>
          <w:p w:rsidR="00CB52C1" w:rsidRDefault="00323F7B">
            <w:pPr>
              <w:spacing w:line="360" w:lineRule="auto"/>
              <w:jc w:val="center"/>
              <w:rPr>
                <w:kern w:val="0"/>
                <w:sz w:val="24"/>
                <w:szCs w:val="24"/>
              </w:rPr>
            </w:pPr>
            <w:bookmarkStart w:id="37" w:name="_Hlk233364932"/>
            <w:r>
              <w:rPr>
                <w:rFonts w:hint="eastAsia"/>
                <w:kern w:val="0"/>
                <w:sz w:val="24"/>
                <w:szCs w:val="24"/>
              </w:rPr>
              <w:t>7</w:t>
            </w:r>
          </w:p>
        </w:tc>
        <w:tc>
          <w:tcPr>
            <w:tcW w:w="1419" w:type="dxa"/>
            <w:vAlign w:val="center"/>
          </w:tcPr>
          <w:p w:rsidR="00CB52C1" w:rsidRDefault="00323F7B">
            <w:pPr>
              <w:spacing w:line="360" w:lineRule="auto"/>
              <w:jc w:val="center"/>
              <w:rPr>
                <w:sz w:val="24"/>
              </w:rPr>
            </w:pPr>
            <w:r>
              <w:rPr>
                <w:rFonts w:hint="eastAsia"/>
                <w:sz w:val="24"/>
              </w:rPr>
              <w:t>投标人承诺评价</w:t>
            </w:r>
          </w:p>
        </w:tc>
        <w:tc>
          <w:tcPr>
            <w:tcW w:w="7311" w:type="dxa"/>
            <w:vAlign w:val="center"/>
          </w:tcPr>
          <w:p w:rsidR="00CB52C1" w:rsidRDefault="00323F7B">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spacing w:line="360" w:lineRule="auto"/>
              <w:jc w:val="center"/>
              <w:rPr>
                <w:kern w:val="0"/>
                <w:sz w:val="24"/>
                <w:szCs w:val="24"/>
              </w:rPr>
            </w:pPr>
            <w:r>
              <w:rPr>
                <w:rFonts w:hint="eastAsia"/>
                <w:kern w:val="0"/>
                <w:sz w:val="24"/>
                <w:szCs w:val="24"/>
              </w:rPr>
              <w:t>3</w:t>
            </w:r>
          </w:p>
        </w:tc>
      </w:tr>
      <w:bookmarkEnd w:id="37"/>
      <w:tr w:rsidR="00CB52C1">
        <w:trPr>
          <w:trHeight w:val="204"/>
          <w:jc w:val="center"/>
        </w:trPr>
        <w:tc>
          <w:tcPr>
            <w:tcW w:w="9393" w:type="dxa"/>
            <w:gridSpan w:val="3"/>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分值</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52C1" w:rsidRDefault="00323F7B">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416"/>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CB52C1" w:rsidRDefault="00323F7B">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w:t>
            </w:r>
            <w:r>
              <w:rPr>
                <w:rFonts w:hint="eastAsia"/>
                <w:kern w:val="0"/>
                <w:sz w:val="24"/>
                <w:szCs w:val="24"/>
              </w:rPr>
              <w:lastRenderedPageBreak/>
              <w:t>协调配合等措施。</w:t>
            </w:r>
          </w:p>
          <w:p w:rsidR="00CB52C1" w:rsidRDefault="00323F7B">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B52C1" w:rsidRDefault="00323F7B">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CB52C1">
        <w:trPr>
          <w:trHeight w:val="1050"/>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CB52C1" w:rsidRDefault="00323F7B">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B52C1" w:rsidRDefault="00323F7B">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B52C1" w:rsidRDefault="00323F7B">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B52C1" w:rsidRDefault="00323F7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699"/>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CB52C1" w:rsidRDefault="00323F7B">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CB52C1" w:rsidRDefault="00323F7B">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CB52C1" w:rsidRDefault="00323F7B">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CB52C1" w:rsidRDefault="00323F7B">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CB52C1" w:rsidRDefault="00323F7B">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5</w:t>
            </w:r>
          </w:p>
        </w:tc>
      </w:tr>
      <w:tr w:rsidR="00CB52C1">
        <w:trPr>
          <w:trHeight w:val="841"/>
          <w:jc w:val="center"/>
        </w:trPr>
        <w:tc>
          <w:tcPr>
            <w:tcW w:w="663" w:type="dxa"/>
            <w:noWrap/>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B52C1" w:rsidRDefault="00323F7B">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CB52C1" w:rsidRDefault="00323F7B">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B52C1" w:rsidRDefault="00323F7B">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CB52C1" w:rsidRDefault="00323F7B">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CB52C1" w:rsidRDefault="00323F7B">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CB52C1" w:rsidRDefault="00323F7B">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CB52C1" w:rsidRDefault="00323F7B">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CB52C1" w:rsidRDefault="00323F7B">
            <w:pPr>
              <w:widowControl/>
              <w:adjustRightInd w:val="0"/>
              <w:snapToGrid w:val="0"/>
              <w:spacing w:line="360" w:lineRule="auto"/>
              <w:jc w:val="center"/>
              <w:rPr>
                <w:kern w:val="0"/>
                <w:sz w:val="24"/>
                <w:szCs w:val="24"/>
              </w:rPr>
            </w:pPr>
            <w:r>
              <w:rPr>
                <w:rFonts w:hint="eastAsia"/>
                <w:kern w:val="0"/>
                <w:sz w:val="24"/>
                <w:szCs w:val="24"/>
              </w:rPr>
              <w:t>3</w:t>
            </w:r>
          </w:p>
        </w:tc>
      </w:tr>
      <w:tr w:rsidR="00CB52C1">
        <w:trPr>
          <w:trHeight w:val="341"/>
          <w:jc w:val="center"/>
        </w:trPr>
        <w:tc>
          <w:tcPr>
            <w:tcW w:w="9393" w:type="dxa"/>
            <w:gridSpan w:val="3"/>
            <w:noWrap/>
            <w:vAlign w:val="center"/>
          </w:tcPr>
          <w:p w:rsidR="00CB52C1" w:rsidRDefault="00323F7B">
            <w:pPr>
              <w:widowControl/>
              <w:adjustRightInd w:val="0"/>
              <w:snapToGrid w:val="0"/>
              <w:spacing w:line="360" w:lineRule="auto"/>
              <w:jc w:val="center"/>
              <w:rPr>
                <w:sz w:val="24"/>
              </w:rPr>
            </w:pPr>
            <w:r>
              <w:rPr>
                <w:sz w:val="24"/>
              </w:rPr>
              <w:t>合计</w:t>
            </w:r>
          </w:p>
        </w:tc>
        <w:tc>
          <w:tcPr>
            <w:tcW w:w="1143" w:type="dxa"/>
            <w:vAlign w:val="center"/>
          </w:tcPr>
          <w:p w:rsidR="00CB52C1" w:rsidRDefault="00323F7B">
            <w:pPr>
              <w:widowControl/>
              <w:adjustRightInd w:val="0"/>
              <w:snapToGrid w:val="0"/>
              <w:spacing w:line="360" w:lineRule="auto"/>
              <w:jc w:val="center"/>
              <w:rPr>
                <w:kern w:val="0"/>
                <w:sz w:val="24"/>
                <w:szCs w:val="24"/>
              </w:rPr>
            </w:pPr>
            <w:r>
              <w:rPr>
                <w:kern w:val="0"/>
                <w:sz w:val="24"/>
                <w:szCs w:val="24"/>
              </w:rPr>
              <w:t>100</w:t>
            </w:r>
          </w:p>
        </w:tc>
      </w:tr>
      <w:tr w:rsidR="00CB52C1">
        <w:trPr>
          <w:trHeight w:val="341"/>
          <w:jc w:val="center"/>
        </w:trPr>
        <w:tc>
          <w:tcPr>
            <w:tcW w:w="10536" w:type="dxa"/>
            <w:gridSpan w:val="4"/>
            <w:noWrap/>
            <w:vAlign w:val="center"/>
          </w:tcPr>
          <w:p w:rsidR="00CB52C1" w:rsidRDefault="00323F7B">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B52C1" w:rsidRDefault="00323F7B" w:rsidP="00B55D33">
      <w:pPr>
        <w:spacing w:line="360" w:lineRule="auto"/>
        <w:ind w:firstLineChars="200" w:firstLine="446"/>
        <w:outlineLvl w:val="0"/>
        <w:rPr>
          <w:sz w:val="24"/>
        </w:rPr>
      </w:pPr>
      <w:r>
        <w:rPr>
          <w:rFonts w:hAnsiTheme="minorEastAsia"/>
          <w:sz w:val="24"/>
        </w:rPr>
        <w:t>四、投标文件内容要求</w:t>
      </w:r>
    </w:p>
    <w:p w:rsidR="00CB52C1" w:rsidRDefault="00323F7B" w:rsidP="00B55D3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w:t>
      </w:r>
      <w:r>
        <w:rPr>
          <w:rFonts w:hAnsiTheme="minorEastAsia"/>
          <w:sz w:val="24"/>
        </w:rPr>
        <w:lastRenderedPageBreak/>
        <w:t>件</w:t>
      </w:r>
      <w:r>
        <w:rPr>
          <w:rFonts w:hAnsiTheme="minorEastAsia" w:hint="eastAsia"/>
          <w:sz w:val="24"/>
        </w:rPr>
        <w:t>。</w:t>
      </w:r>
    </w:p>
    <w:p w:rsidR="00CB52C1" w:rsidRDefault="00323F7B" w:rsidP="00B55D3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CB52C1" w:rsidRDefault="00323F7B">
      <w:pPr>
        <w:spacing w:line="360" w:lineRule="auto"/>
        <w:jc w:val="center"/>
        <w:rPr>
          <w:b/>
          <w:sz w:val="24"/>
        </w:rPr>
      </w:pPr>
      <w:r>
        <w:rPr>
          <w:sz w:val="24"/>
          <w:u w:val="single"/>
        </w:rPr>
        <w:br w:type="page"/>
      </w:r>
      <w:r>
        <w:rPr>
          <w:rFonts w:hAnsiTheme="minorEastAsia"/>
          <w:b/>
          <w:sz w:val="24"/>
        </w:rPr>
        <w:lastRenderedPageBreak/>
        <w:t>项目需求书</w:t>
      </w:r>
    </w:p>
    <w:p w:rsidR="00CB52C1" w:rsidRDefault="00323F7B">
      <w:pPr>
        <w:snapToGrid w:val="0"/>
        <w:spacing w:line="360" w:lineRule="auto"/>
        <w:ind w:left="-2"/>
        <w:rPr>
          <w:rFonts w:asciiTheme="minorEastAsia" w:eastAsiaTheme="minorEastAsia" w:hAnsiTheme="minorEastAsia"/>
          <w:b/>
          <w:sz w:val="24"/>
          <w:szCs w:val="24"/>
        </w:rPr>
      </w:pPr>
      <w:r>
        <w:rPr>
          <w:rFonts w:asciiTheme="minorEastAsia" w:eastAsiaTheme="minorEastAsia" w:hAnsiTheme="minorEastAsia" w:hint="eastAsia"/>
          <w:b/>
          <w:sz w:val="24"/>
          <w:szCs w:val="24"/>
        </w:rPr>
        <w:t>一、项目背景</w:t>
      </w:r>
    </w:p>
    <w:p w:rsidR="00CB52C1" w:rsidRDefault="00323F7B" w:rsidP="00B55D33">
      <w:pPr>
        <w:pStyle w:val="1"/>
        <w:adjustRightInd w:val="0"/>
        <w:snapToGrid w:val="0"/>
        <w:spacing w:line="360" w:lineRule="auto"/>
        <w:ind w:firstLineChars="100" w:firstLine="223"/>
        <w:rPr>
          <w:rFonts w:asciiTheme="minorEastAsia" w:eastAsiaTheme="minorEastAsia" w:hAnsiTheme="minorEastAsia"/>
          <w:color w:val="000000"/>
          <w:sz w:val="24"/>
          <w:szCs w:val="24"/>
          <w:shd w:val="clear" w:color="auto" w:fill="FFFFFF"/>
        </w:rPr>
      </w:pPr>
      <w:r>
        <w:rPr>
          <w:rFonts w:asciiTheme="minorEastAsia" w:eastAsiaTheme="minorEastAsia" w:hAnsiTheme="minorEastAsia" w:hint="eastAsia"/>
          <w:color w:val="000000"/>
          <w:sz w:val="24"/>
          <w:szCs w:val="24"/>
          <w:shd w:val="clear" w:color="auto" w:fill="FFFFFF"/>
        </w:rPr>
        <w:t>1、天津外国语大学附属高新区海洋外国语学校项目物业服务面积为18970平方米；</w:t>
      </w:r>
    </w:p>
    <w:p w:rsidR="00CB52C1" w:rsidRDefault="00323F7B" w:rsidP="00B55D33">
      <w:pPr>
        <w:widowControl/>
        <w:snapToGrid w:val="0"/>
        <w:spacing w:line="360" w:lineRule="auto"/>
        <w:ind w:firstLineChars="100" w:firstLine="223"/>
        <w:jc w:val="left"/>
        <w:rPr>
          <w:sz w:val="24"/>
          <w:highlight w:val="yellow"/>
        </w:rPr>
      </w:pPr>
      <w:r>
        <w:rPr>
          <w:rFonts w:asciiTheme="minorEastAsia" w:eastAsiaTheme="minorEastAsia" w:hAnsiTheme="minorEastAsia" w:hint="eastAsia"/>
          <w:color w:val="000000"/>
          <w:sz w:val="24"/>
          <w:szCs w:val="24"/>
          <w:shd w:val="clear" w:color="auto" w:fill="FFFFFF"/>
        </w:rPr>
        <w:t>2、</w:t>
      </w:r>
      <w:r>
        <w:rPr>
          <w:rFonts w:hint="eastAsia"/>
          <w:sz w:val="24"/>
        </w:rPr>
        <w:t>本项目所属行业：</w:t>
      </w:r>
      <w:r>
        <w:rPr>
          <w:rFonts w:hint="eastAsia"/>
          <w:b/>
          <w:sz w:val="24"/>
        </w:rPr>
        <w:t>物业管理</w:t>
      </w:r>
      <w:r>
        <w:rPr>
          <w:rFonts w:hint="eastAsia"/>
          <w:sz w:val="24"/>
        </w:rPr>
        <w:t>。</w:t>
      </w:r>
    </w:p>
    <w:p w:rsidR="00CB52C1" w:rsidRDefault="00323F7B" w:rsidP="00B55D33">
      <w:pPr>
        <w:pStyle w:val="1"/>
        <w:adjustRightInd w:val="0"/>
        <w:snapToGrid w:val="0"/>
        <w:spacing w:line="360" w:lineRule="auto"/>
        <w:ind w:firstLineChars="100" w:firstLine="223"/>
        <w:rPr>
          <w:rFonts w:asciiTheme="minorEastAsia" w:eastAsiaTheme="minorEastAsia" w:hAnsiTheme="minorEastAsia"/>
          <w:color w:val="000000"/>
          <w:sz w:val="24"/>
          <w:szCs w:val="24"/>
          <w:shd w:val="clear" w:color="auto" w:fill="FFFFFF"/>
        </w:rPr>
      </w:pPr>
      <w:r>
        <w:rPr>
          <w:rFonts w:asciiTheme="minorEastAsia" w:eastAsiaTheme="minorEastAsia" w:hAnsiTheme="minorEastAsia" w:hint="eastAsia"/>
          <w:color w:val="000000"/>
          <w:sz w:val="24"/>
          <w:szCs w:val="24"/>
          <w:shd w:val="clear" w:color="auto" w:fill="FFFFFF"/>
        </w:rPr>
        <w:t>3、项目地上建筑面积为13060平方米，地下建筑面积为5910平方米，项目容积率为0.90，绿化面积2480平方米。项目内设有机动车停车位57个，均位于地下室。非机动车停车位192个。地下室包括设备机房和停车位。</w:t>
      </w:r>
    </w:p>
    <w:p w:rsidR="00CB52C1" w:rsidRDefault="00323F7B" w:rsidP="00B55D33">
      <w:pPr>
        <w:pStyle w:val="1"/>
        <w:adjustRightInd w:val="0"/>
        <w:snapToGrid w:val="0"/>
        <w:spacing w:line="360" w:lineRule="auto"/>
        <w:ind w:firstLineChars="100" w:firstLine="223"/>
        <w:rPr>
          <w:rFonts w:asciiTheme="minorEastAsia" w:eastAsiaTheme="minorEastAsia" w:hAnsiTheme="minorEastAsia"/>
          <w:color w:val="000000"/>
          <w:sz w:val="24"/>
          <w:szCs w:val="24"/>
          <w:shd w:val="clear" w:color="auto" w:fill="FFFFFF"/>
        </w:rPr>
      </w:pPr>
      <w:r>
        <w:rPr>
          <w:rFonts w:asciiTheme="minorEastAsia" w:eastAsiaTheme="minorEastAsia" w:hAnsiTheme="minorEastAsia" w:hint="eastAsia"/>
          <w:color w:val="000000"/>
          <w:sz w:val="24"/>
          <w:szCs w:val="24"/>
          <w:shd w:val="clear" w:color="auto" w:fill="FFFFFF"/>
        </w:rPr>
        <w:t>4、出入口数量：2个</w:t>
      </w:r>
    </w:p>
    <w:p w:rsidR="00CB52C1" w:rsidRDefault="00323F7B" w:rsidP="00B55D33">
      <w:pPr>
        <w:pStyle w:val="1"/>
        <w:adjustRightInd w:val="0"/>
        <w:snapToGrid w:val="0"/>
        <w:spacing w:line="360" w:lineRule="auto"/>
        <w:ind w:firstLineChars="100" w:firstLine="223"/>
        <w:rPr>
          <w:rFonts w:asciiTheme="minorEastAsia" w:eastAsiaTheme="minorEastAsia" w:hAnsiTheme="minorEastAsia"/>
          <w:color w:val="000000"/>
          <w:sz w:val="24"/>
          <w:szCs w:val="24"/>
          <w:shd w:val="clear" w:color="auto" w:fill="FFFFFF"/>
        </w:rPr>
      </w:pPr>
      <w:r>
        <w:rPr>
          <w:rFonts w:asciiTheme="minorEastAsia" w:eastAsiaTheme="minorEastAsia" w:hAnsiTheme="minorEastAsia" w:hint="eastAsia"/>
          <w:color w:val="000000"/>
          <w:sz w:val="24"/>
          <w:szCs w:val="24"/>
          <w:shd w:val="clear" w:color="auto" w:fill="FFFFFF"/>
        </w:rPr>
        <w:t>5、项目设备情况：</w:t>
      </w:r>
    </w:p>
    <w:tbl>
      <w:tblPr>
        <w:tblpPr w:leftFromText="180" w:rightFromText="180" w:vertAnchor="text" w:horzAnchor="page" w:tblpX="809" w:tblpY="254"/>
        <w:tblOverlap w:val="never"/>
        <w:tblW w:w="10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8"/>
        <w:gridCol w:w="2381"/>
        <w:gridCol w:w="1993"/>
        <w:gridCol w:w="789"/>
        <w:gridCol w:w="2935"/>
      </w:tblGrid>
      <w:tr w:rsidR="00CB52C1">
        <w:trPr>
          <w:trHeight w:val="246"/>
        </w:trPr>
        <w:tc>
          <w:tcPr>
            <w:tcW w:w="817"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序号</w:t>
            </w:r>
          </w:p>
        </w:tc>
        <w:tc>
          <w:tcPr>
            <w:tcW w:w="1418"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2381"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设备名称</w:t>
            </w:r>
          </w:p>
        </w:tc>
        <w:tc>
          <w:tcPr>
            <w:tcW w:w="1993"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位置</w:t>
            </w:r>
          </w:p>
        </w:tc>
        <w:tc>
          <w:tcPr>
            <w:tcW w:w="789"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数量</w:t>
            </w:r>
          </w:p>
        </w:tc>
        <w:tc>
          <w:tcPr>
            <w:tcW w:w="2935"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参数</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w:t>
            </w:r>
          </w:p>
        </w:tc>
        <w:tc>
          <w:tcPr>
            <w:tcW w:w="1418" w:type="dxa"/>
            <w:vMerge w:val="restart"/>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供配电</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变压器</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一层变电站</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2台</w:t>
            </w:r>
          </w:p>
        </w:tc>
        <w:tc>
          <w:tcPr>
            <w:tcW w:w="2935" w:type="dxa"/>
            <w:vMerge w:val="restart"/>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SCB10-1000KVA</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10±2*2.5%/0.4KV</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Dyn11 Ud=6%</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高低压控制柜</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一层变电站</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2台</w:t>
            </w:r>
          </w:p>
        </w:tc>
        <w:tc>
          <w:tcPr>
            <w:tcW w:w="2935"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3</w:t>
            </w:r>
          </w:p>
        </w:tc>
        <w:tc>
          <w:tcPr>
            <w:tcW w:w="1418"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避雷系统</w:t>
            </w:r>
          </w:p>
        </w:tc>
        <w:tc>
          <w:tcPr>
            <w:tcW w:w="2381"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地下一层至四层</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1系统</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二类防雷</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4</w:t>
            </w:r>
          </w:p>
        </w:tc>
        <w:tc>
          <w:tcPr>
            <w:tcW w:w="1418"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电梯系统</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客梯</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地下一层至四层</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1部</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奥的斯GeN3</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额定功率6.2KW</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载重量1050KG</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5</w:t>
            </w:r>
          </w:p>
        </w:tc>
        <w:tc>
          <w:tcPr>
            <w:tcW w:w="1418" w:type="dxa"/>
            <w:vMerge w:val="restart"/>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给排水</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直饮水源水箱</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地下一层人防区</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有效容积28m³、57m³</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6</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直饮水源水泵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w:t>
            </w:r>
          </w:p>
        </w:tc>
        <w:tc>
          <w:tcPr>
            <w:tcW w:w="789"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7</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直饮水供水泵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w:t>
            </w:r>
          </w:p>
        </w:tc>
        <w:tc>
          <w:tcPr>
            <w:tcW w:w="789"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8</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生活水箱</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地下一层人防区</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3台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有效容积6.6m³、28m³、47m³</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9</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生活提升泵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lastRenderedPageBreak/>
              <w:t>给水泵房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lastRenderedPageBreak/>
              <w:t>2台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Q=2.31L/s H=44m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lastRenderedPageBreak/>
              <w:t>N=3KW</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Q=0.78L/s H=44m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N=2.2KW</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lastRenderedPageBreak/>
              <w:t>10</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臭氧加注混合泵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中水泵房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产量10g/h 消耗功率250W</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11</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中水水箱</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中水泵房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不锈钢制品</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12</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中水供水泵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地下一层</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中水泵房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Q=3.47L/s H=45m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N=5.5KW</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lang w:val="en-US"/>
              </w:rPr>
            </w:pPr>
            <w:r>
              <w:rPr>
                <w:rFonts w:asciiTheme="minorEastAsia" w:eastAsiaTheme="minorEastAsia" w:hAnsiTheme="minorEastAsia" w:hint="eastAsia"/>
                <w:color w:val="000000"/>
                <w:sz w:val="22"/>
                <w:szCs w:val="24"/>
                <w:shd w:val="clear" w:color="auto" w:fill="FFFFFF"/>
                <w:lang w:val="en-US"/>
              </w:rPr>
              <w:t>Q=1.22/s H=45m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N=4KW</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13</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潜污泵</w:t>
            </w:r>
          </w:p>
        </w:tc>
        <w:tc>
          <w:tcPr>
            <w:tcW w:w="1993"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40台</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50WQC15-22-2.2</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50WQC25-25-3</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50WQC30-22-4</w:t>
            </w:r>
          </w:p>
        </w:tc>
      </w:tr>
      <w:tr w:rsidR="00CB52C1">
        <w:trPr>
          <w:trHeight w:val="432"/>
        </w:trPr>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14</w:t>
            </w:r>
          </w:p>
        </w:tc>
        <w:tc>
          <w:tcPr>
            <w:tcW w:w="1418" w:type="dxa"/>
            <w:vMerge w:val="restart"/>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消防系统</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火灾自动报警</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一层</w:t>
            </w:r>
            <w:proofErr w:type="gramStart"/>
            <w:r>
              <w:rPr>
                <w:rFonts w:asciiTheme="minorEastAsia" w:eastAsiaTheme="minorEastAsia" w:hAnsiTheme="minorEastAsia" w:hint="eastAsia"/>
                <w:color w:val="000000"/>
                <w:sz w:val="22"/>
                <w:szCs w:val="24"/>
                <w:shd w:val="clear" w:color="auto" w:fill="FFFFFF"/>
              </w:rPr>
              <w:t>消控安控</w:t>
            </w:r>
            <w:proofErr w:type="gramEnd"/>
            <w:r>
              <w:rPr>
                <w:rFonts w:asciiTheme="minorEastAsia" w:eastAsiaTheme="minorEastAsia" w:hAnsiTheme="minorEastAsia" w:hint="eastAsia"/>
                <w:color w:val="000000"/>
                <w:sz w:val="22"/>
                <w:szCs w:val="24"/>
                <w:shd w:val="clear" w:color="auto" w:fill="FFFFFF"/>
              </w:rPr>
              <w:t>室</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w:t>
            </w: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rPr>
          <w:trHeight w:val="460"/>
        </w:trPr>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15</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消防控制室</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一层</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w:t>
            </w: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16</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消防水箱</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屋面水箱间</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不锈钢板制，有效容积18吨</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17</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喷淋系统泵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地下室消防泵房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Q=40L/s H=80m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N=75KW</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18</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消火栓泵</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地下室消防泵房</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Q=15L/s H=70m</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N=22KW</w:t>
            </w:r>
          </w:p>
        </w:tc>
      </w:tr>
      <w:tr w:rsidR="00CB52C1">
        <w:trPr>
          <w:trHeight w:val="1271"/>
        </w:trPr>
        <w:tc>
          <w:tcPr>
            <w:tcW w:w="817" w:type="dxa"/>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lastRenderedPageBreak/>
              <w:t>19</w:t>
            </w:r>
          </w:p>
        </w:tc>
        <w:tc>
          <w:tcPr>
            <w:tcW w:w="1418" w:type="dxa"/>
            <w:vMerge w:val="restart"/>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智能化</w:t>
            </w:r>
          </w:p>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电子巡查管理</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系统</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1套</w:t>
            </w:r>
          </w:p>
        </w:tc>
        <w:tc>
          <w:tcPr>
            <w:tcW w:w="2935" w:type="dxa"/>
            <w:tcBorders>
              <w:top w:val="single" w:sz="4" w:space="0" w:color="auto"/>
              <w:left w:val="single" w:sz="4" w:space="0" w:color="auto"/>
              <w:right w:val="single" w:sz="4" w:space="0" w:color="auto"/>
            </w:tcBorders>
            <w:vAlign w:val="center"/>
          </w:tcPr>
          <w:p w:rsidR="00CB52C1" w:rsidRDefault="00323F7B">
            <w:pPr>
              <w:pStyle w:val="1"/>
              <w:widowControl w:val="0"/>
              <w:numPr>
                <w:ilvl w:val="0"/>
                <w:numId w:val="2"/>
              </w:numPr>
              <w:snapToGrid w:val="0"/>
              <w:spacing w:before="0" w:after="0" w:line="360" w:lineRule="auto"/>
              <w:ind w:firstLineChars="0"/>
              <w:jc w:val="both"/>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巡更棒；</w:t>
            </w:r>
          </w:p>
          <w:p w:rsidR="00CB52C1" w:rsidRDefault="00323F7B">
            <w:pPr>
              <w:pStyle w:val="1"/>
              <w:widowControl w:val="0"/>
              <w:numPr>
                <w:ilvl w:val="0"/>
                <w:numId w:val="2"/>
              </w:numPr>
              <w:snapToGrid w:val="0"/>
              <w:spacing w:before="0" w:after="0" w:line="360" w:lineRule="auto"/>
              <w:ind w:firstLineChars="0"/>
              <w:jc w:val="both"/>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IP级别≥ IP67；</w:t>
            </w:r>
          </w:p>
          <w:p w:rsidR="00CB52C1" w:rsidRDefault="00323F7B">
            <w:pPr>
              <w:pStyle w:val="1"/>
              <w:widowControl w:val="0"/>
              <w:numPr>
                <w:ilvl w:val="0"/>
                <w:numId w:val="2"/>
              </w:numPr>
              <w:snapToGrid w:val="0"/>
              <w:spacing w:before="0" w:after="0" w:line="360" w:lineRule="auto"/>
              <w:ind w:firstLineChars="0"/>
              <w:jc w:val="both"/>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读卡距离：≥3-5cm；</w:t>
            </w:r>
          </w:p>
          <w:p w:rsidR="00CB52C1" w:rsidRDefault="00323F7B">
            <w:pPr>
              <w:pStyle w:val="1"/>
              <w:widowControl w:val="0"/>
              <w:numPr>
                <w:ilvl w:val="0"/>
                <w:numId w:val="2"/>
              </w:numPr>
              <w:snapToGrid w:val="0"/>
              <w:spacing w:before="0" w:after="0" w:line="360" w:lineRule="auto"/>
              <w:ind w:firstLineChars="0"/>
              <w:jc w:val="both"/>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存储容量：≥40000条。</w:t>
            </w:r>
          </w:p>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20</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视频安防监控系统</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1套</w:t>
            </w: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共有监控点位</w:t>
            </w:r>
            <w:r>
              <w:rPr>
                <w:rFonts w:asciiTheme="minorEastAsia" w:eastAsiaTheme="minorEastAsia" w:hAnsiTheme="minorEastAsia"/>
                <w:color w:val="000000"/>
                <w:sz w:val="22"/>
                <w:szCs w:val="24"/>
                <w:shd w:val="clear" w:color="auto" w:fill="FFFFFF"/>
              </w:rPr>
              <w:t>4</w:t>
            </w:r>
            <w:r>
              <w:rPr>
                <w:rFonts w:asciiTheme="minorEastAsia" w:eastAsiaTheme="minorEastAsia" w:hAnsiTheme="minorEastAsia" w:hint="eastAsia"/>
                <w:color w:val="000000"/>
                <w:sz w:val="22"/>
                <w:szCs w:val="24"/>
                <w:shd w:val="clear" w:color="auto" w:fill="FFFFFF"/>
              </w:rPr>
              <w:t>56个；支持云台控制，可控制云台8个转向、缩放、光圈</w:t>
            </w:r>
          </w:p>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21</w:t>
            </w:r>
          </w:p>
        </w:tc>
        <w:tc>
          <w:tcPr>
            <w:tcW w:w="1418" w:type="dxa"/>
            <w:vMerge/>
            <w:tcBorders>
              <w:top w:val="single" w:sz="4" w:space="0" w:color="auto"/>
              <w:left w:val="single" w:sz="4" w:space="0" w:color="auto"/>
              <w:right w:val="single" w:sz="4" w:space="0" w:color="auto"/>
            </w:tcBorders>
            <w:vAlign w:val="center"/>
          </w:tcPr>
          <w:p w:rsidR="00CB52C1" w:rsidRDefault="00CB52C1">
            <w:pPr>
              <w:snapToGrid w:val="0"/>
              <w:spacing w:line="360" w:lineRule="auto"/>
              <w:rPr>
                <w:rFonts w:asciiTheme="minorEastAsia" w:eastAsiaTheme="minorEastAsia" w:hAnsiTheme="minorEastAsia"/>
                <w:sz w:val="22"/>
                <w:szCs w:val="24"/>
              </w:rPr>
            </w:pP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入侵报警系统</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1套</w:t>
            </w: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22</w:t>
            </w:r>
          </w:p>
        </w:tc>
        <w:tc>
          <w:tcPr>
            <w:tcW w:w="1418"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楼内外标识系统</w:t>
            </w:r>
          </w:p>
        </w:tc>
        <w:tc>
          <w:tcPr>
            <w:tcW w:w="2381"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有</w:t>
            </w:r>
          </w:p>
        </w:tc>
        <w:tc>
          <w:tcPr>
            <w:tcW w:w="789"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p>
        </w:tc>
        <w:tc>
          <w:tcPr>
            <w:tcW w:w="2935"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全部建筑</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23</w:t>
            </w:r>
          </w:p>
        </w:tc>
        <w:tc>
          <w:tcPr>
            <w:tcW w:w="1418"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传达室</w:t>
            </w:r>
          </w:p>
        </w:tc>
        <w:tc>
          <w:tcPr>
            <w:tcW w:w="2381"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门卫室</w:t>
            </w:r>
          </w:p>
        </w:tc>
        <w:tc>
          <w:tcPr>
            <w:tcW w:w="1993"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学校主入口</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（南侧）、</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次入口（北侧）</w:t>
            </w:r>
          </w:p>
        </w:tc>
        <w:tc>
          <w:tcPr>
            <w:tcW w:w="789"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2座</w:t>
            </w:r>
          </w:p>
        </w:tc>
        <w:tc>
          <w:tcPr>
            <w:tcW w:w="2935" w:type="dxa"/>
            <w:tcBorders>
              <w:top w:val="single" w:sz="4" w:space="0" w:color="auto"/>
              <w:left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24</w:t>
            </w:r>
          </w:p>
        </w:tc>
        <w:tc>
          <w:tcPr>
            <w:tcW w:w="1418"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出入口的设置</w:t>
            </w:r>
          </w:p>
        </w:tc>
        <w:tc>
          <w:tcPr>
            <w:tcW w:w="2381"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电动伸缩门、</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铁艺推拉门</w:t>
            </w:r>
          </w:p>
        </w:tc>
        <w:tc>
          <w:tcPr>
            <w:tcW w:w="1993"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学校主入口</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（南侧）、</w:t>
            </w:r>
          </w:p>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次入口（北侧）</w:t>
            </w:r>
          </w:p>
        </w:tc>
        <w:tc>
          <w:tcPr>
            <w:tcW w:w="789"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w:t>
            </w:r>
            <w:proofErr w:type="gramStart"/>
            <w:r>
              <w:rPr>
                <w:rFonts w:asciiTheme="minorEastAsia" w:eastAsiaTheme="minorEastAsia" w:hAnsiTheme="minorEastAsia" w:hint="eastAsia"/>
                <w:color w:val="000000"/>
                <w:sz w:val="22"/>
                <w:szCs w:val="24"/>
                <w:shd w:val="clear" w:color="auto" w:fill="FFFFFF"/>
              </w:rPr>
              <w:t>樘</w:t>
            </w:r>
            <w:proofErr w:type="gramEnd"/>
          </w:p>
        </w:tc>
        <w:tc>
          <w:tcPr>
            <w:tcW w:w="2935" w:type="dxa"/>
            <w:tcBorders>
              <w:top w:val="single" w:sz="4" w:space="0" w:color="auto"/>
              <w:left w:val="single" w:sz="4" w:space="0" w:color="auto"/>
              <w:bottom w:val="single" w:sz="4" w:space="0" w:color="auto"/>
              <w:right w:val="single" w:sz="4" w:space="0" w:color="auto"/>
            </w:tcBorders>
            <w:vAlign w:val="center"/>
          </w:tcPr>
          <w:p w:rsidR="00CB52C1" w:rsidRDefault="00CB52C1">
            <w:pPr>
              <w:pStyle w:val="1"/>
              <w:snapToGrid w:val="0"/>
              <w:spacing w:line="360" w:lineRule="auto"/>
              <w:ind w:firstLineChars="0" w:firstLine="0"/>
              <w:rPr>
                <w:rFonts w:asciiTheme="minorEastAsia" w:eastAsiaTheme="minorEastAsia" w:hAnsiTheme="minorEastAsia"/>
                <w:color w:val="000000"/>
                <w:sz w:val="22"/>
                <w:szCs w:val="24"/>
                <w:shd w:val="clear" w:color="auto" w:fill="FFFFFF"/>
              </w:rPr>
            </w:pPr>
          </w:p>
        </w:tc>
      </w:tr>
      <w:tr w:rsidR="00CB52C1">
        <w:tc>
          <w:tcPr>
            <w:tcW w:w="817"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25</w:t>
            </w:r>
          </w:p>
        </w:tc>
        <w:tc>
          <w:tcPr>
            <w:tcW w:w="1418"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VRV空调</w:t>
            </w:r>
          </w:p>
        </w:tc>
        <w:tc>
          <w:tcPr>
            <w:tcW w:w="2381"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空调</w:t>
            </w:r>
          </w:p>
        </w:tc>
        <w:tc>
          <w:tcPr>
            <w:tcW w:w="1993"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教学楼、办公楼</w:t>
            </w:r>
          </w:p>
        </w:tc>
        <w:tc>
          <w:tcPr>
            <w:tcW w:w="789" w:type="dxa"/>
            <w:tcBorders>
              <w:top w:val="single" w:sz="4" w:space="0" w:color="auto"/>
              <w:left w:val="single" w:sz="4" w:space="0" w:color="auto"/>
              <w:bottom w:val="single" w:sz="4" w:space="0" w:color="auto"/>
              <w:right w:val="single" w:sz="4" w:space="0" w:color="auto"/>
            </w:tcBorders>
            <w:vAlign w:val="center"/>
          </w:tcPr>
          <w:p w:rsidR="00CB52C1" w:rsidRDefault="00CB52C1">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p>
        </w:tc>
        <w:tc>
          <w:tcPr>
            <w:tcW w:w="2935"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left"/>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VRV空调室外机组 24套</w:t>
            </w:r>
          </w:p>
          <w:p w:rsidR="00CB52C1" w:rsidRDefault="00323F7B">
            <w:pPr>
              <w:pStyle w:val="a6"/>
              <w:snapToGrid w:val="0"/>
              <w:spacing w:line="360" w:lineRule="auto"/>
              <w:rPr>
                <w:rFonts w:asciiTheme="minorEastAsia" w:eastAsiaTheme="minorEastAsia" w:hAnsiTheme="minorEastAsia"/>
                <w:color w:val="000000"/>
                <w:sz w:val="22"/>
                <w:szCs w:val="24"/>
              </w:rPr>
            </w:pPr>
            <w:r>
              <w:rPr>
                <w:rFonts w:asciiTheme="minorEastAsia" w:eastAsiaTheme="minorEastAsia" w:hAnsiTheme="minorEastAsia" w:cs="宋体" w:hint="eastAsia"/>
                <w:color w:val="000000"/>
                <w:kern w:val="0"/>
                <w:sz w:val="22"/>
                <w:szCs w:val="24"/>
              </w:rPr>
              <w:t xml:space="preserve">      室内机组 236套</w:t>
            </w:r>
          </w:p>
        </w:tc>
      </w:tr>
      <w:tr w:rsidR="00CB52C1">
        <w:tc>
          <w:tcPr>
            <w:tcW w:w="817"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26</w:t>
            </w:r>
          </w:p>
        </w:tc>
        <w:tc>
          <w:tcPr>
            <w:tcW w:w="1418"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空调</w:t>
            </w:r>
          </w:p>
        </w:tc>
        <w:tc>
          <w:tcPr>
            <w:tcW w:w="2381"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柜机和挂机空调</w:t>
            </w:r>
          </w:p>
        </w:tc>
        <w:tc>
          <w:tcPr>
            <w:tcW w:w="1993"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proofErr w:type="gramStart"/>
            <w:r>
              <w:rPr>
                <w:rFonts w:asciiTheme="minorEastAsia" w:eastAsiaTheme="minorEastAsia" w:hAnsiTheme="minorEastAsia" w:cs="宋体" w:hint="eastAsia"/>
                <w:color w:val="000000"/>
                <w:kern w:val="0"/>
                <w:sz w:val="22"/>
                <w:szCs w:val="24"/>
              </w:rPr>
              <w:t>消控室</w:t>
            </w:r>
            <w:proofErr w:type="gramEnd"/>
            <w:r>
              <w:rPr>
                <w:rFonts w:asciiTheme="minorEastAsia" w:eastAsiaTheme="minorEastAsia" w:hAnsiTheme="minorEastAsia" w:cs="宋体" w:hint="eastAsia"/>
                <w:color w:val="000000"/>
                <w:kern w:val="0"/>
                <w:sz w:val="22"/>
                <w:szCs w:val="24"/>
              </w:rPr>
              <w:t>、更衣室电站、弱电机房、南门岗、北门岗</w:t>
            </w:r>
          </w:p>
        </w:tc>
        <w:tc>
          <w:tcPr>
            <w:tcW w:w="789" w:type="dxa"/>
            <w:tcBorders>
              <w:top w:val="single" w:sz="4" w:space="0" w:color="auto"/>
              <w:left w:val="single" w:sz="4" w:space="0" w:color="auto"/>
              <w:bottom w:val="single" w:sz="4" w:space="0" w:color="auto"/>
              <w:right w:val="single" w:sz="4" w:space="0" w:color="auto"/>
            </w:tcBorders>
            <w:vAlign w:val="center"/>
          </w:tcPr>
          <w:p w:rsidR="00CB52C1" w:rsidRDefault="00CB52C1">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p>
        </w:tc>
        <w:tc>
          <w:tcPr>
            <w:tcW w:w="2935"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柜机空调8台、</w:t>
            </w:r>
          </w:p>
          <w:p w:rsidR="00CB52C1" w:rsidRDefault="00323F7B">
            <w:pPr>
              <w:autoSpaceDE w:val="0"/>
              <w:autoSpaceDN w:val="0"/>
              <w:adjustRightInd w:val="0"/>
              <w:snapToGrid w:val="0"/>
              <w:spacing w:line="360" w:lineRule="auto"/>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挂机空调2台</w:t>
            </w:r>
          </w:p>
        </w:tc>
      </w:tr>
      <w:tr w:rsidR="00CB52C1">
        <w:tc>
          <w:tcPr>
            <w:tcW w:w="817" w:type="dxa"/>
            <w:tcBorders>
              <w:top w:val="single" w:sz="4" w:space="0" w:color="auto"/>
              <w:left w:val="single" w:sz="4" w:space="0" w:color="auto"/>
              <w:bottom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27</w:t>
            </w:r>
          </w:p>
        </w:tc>
        <w:tc>
          <w:tcPr>
            <w:tcW w:w="1418"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暖通系统</w:t>
            </w:r>
          </w:p>
        </w:tc>
        <w:tc>
          <w:tcPr>
            <w:tcW w:w="2381"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真空电热水机组</w:t>
            </w:r>
          </w:p>
        </w:tc>
        <w:tc>
          <w:tcPr>
            <w:tcW w:w="1993"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负一层</w:t>
            </w:r>
          </w:p>
        </w:tc>
        <w:tc>
          <w:tcPr>
            <w:tcW w:w="789"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1套</w:t>
            </w:r>
          </w:p>
        </w:tc>
        <w:tc>
          <w:tcPr>
            <w:tcW w:w="2935" w:type="dxa"/>
            <w:tcBorders>
              <w:top w:val="single" w:sz="4" w:space="0" w:color="auto"/>
              <w:left w:val="single" w:sz="4" w:space="0" w:color="auto"/>
              <w:bottom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海泰津热能源公司</w:t>
            </w:r>
          </w:p>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（供热单位）</w:t>
            </w:r>
          </w:p>
        </w:tc>
      </w:tr>
      <w:tr w:rsidR="00CB52C1">
        <w:tc>
          <w:tcPr>
            <w:tcW w:w="817" w:type="dxa"/>
            <w:tcBorders>
              <w:top w:val="single" w:sz="4" w:space="0" w:color="auto"/>
              <w:left w:val="single" w:sz="4" w:space="0" w:color="auto"/>
              <w:right w:val="single" w:sz="4" w:space="0" w:color="auto"/>
            </w:tcBorders>
            <w:vAlign w:val="center"/>
          </w:tcPr>
          <w:p w:rsidR="00CB52C1" w:rsidRDefault="00323F7B">
            <w:pPr>
              <w:pStyle w:val="1"/>
              <w:snapToGrid w:val="0"/>
              <w:spacing w:line="360" w:lineRule="auto"/>
              <w:ind w:firstLineChars="0" w:firstLine="0"/>
              <w:jc w:val="center"/>
              <w:rPr>
                <w:rFonts w:asciiTheme="minorEastAsia" w:eastAsiaTheme="minorEastAsia" w:hAnsiTheme="minorEastAsia"/>
                <w:color w:val="000000"/>
                <w:sz w:val="22"/>
                <w:szCs w:val="24"/>
                <w:shd w:val="clear" w:color="auto" w:fill="FFFFFF"/>
              </w:rPr>
            </w:pPr>
            <w:r>
              <w:rPr>
                <w:rFonts w:asciiTheme="minorEastAsia" w:eastAsiaTheme="minorEastAsia" w:hAnsiTheme="minorEastAsia" w:hint="eastAsia"/>
                <w:color w:val="000000"/>
                <w:sz w:val="22"/>
                <w:szCs w:val="24"/>
                <w:shd w:val="clear" w:color="auto" w:fill="FFFFFF"/>
              </w:rPr>
              <w:t>28</w:t>
            </w:r>
          </w:p>
        </w:tc>
        <w:tc>
          <w:tcPr>
            <w:tcW w:w="1418" w:type="dxa"/>
            <w:tcBorders>
              <w:top w:val="single" w:sz="4" w:space="0" w:color="auto"/>
              <w:left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喷淋水管保温</w:t>
            </w:r>
          </w:p>
        </w:tc>
        <w:tc>
          <w:tcPr>
            <w:tcW w:w="2381" w:type="dxa"/>
            <w:tcBorders>
              <w:top w:val="single" w:sz="4" w:space="0" w:color="auto"/>
              <w:left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电伴热控制开关</w:t>
            </w:r>
          </w:p>
        </w:tc>
        <w:tc>
          <w:tcPr>
            <w:tcW w:w="1993" w:type="dxa"/>
            <w:tcBorders>
              <w:top w:val="single" w:sz="4" w:space="0" w:color="auto"/>
              <w:left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一层电箱控制室</w:t>
            </w:r>
          </w:p>
        </w:tc>
        <w:tc>
          <w:tcPr>
            <w:tcW w:w="789" w:type="dxa"/>
            <w:tcBorders>
              <w:top w:val="single" w:sz="4" w:space="0" w:color="auto"/>
              <w:left w:val="single" w:sz="4" w:space="0" w:color="auto"/>
              <w:right w:val="single" w:sz="4" w:space="0" w:color="auto"/>
            </w:tcBorders>
            <w:vAlign w:val="center"/>
          </w:tcPr>
          <w:p w:rsidR="00CB52C1" w:rsidRDefault="00323F7B">
            <w:pPr>
              <w:autoSpaceDE w:val="0"/>
              <w:autoSpaceDN w:val="0"/>
              <w:adjustRightInd w:val="0"/>
              <w:snapToGrid w:val="0"/>
              <w:spacing w:line="360" w:lineRule="auto"/>
              <w:jc w:val="center"/>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7个</w:t>
            </w:r>
          </w:p>
        </w:tc>
        <w:tc>
          <w:tcPr>
            <w:tcW w:w="2935" w:type="dxa"/>
            <w:tcBorders>
              <w:top w:val="single" w:sz="4" w:space="0" w:color="auto"/>
              <w:left w:val="single" w:sz="4" w:space="0" w:color="auto"/>
              <w:right w:val="single" w:sz="4" w:space="0" w:color="auto"/>
            </w:tcBorders>
            <w:vAlign w:val="center"/>
          </w:tcPr>
          <w:p w:rsidR="00CB52C1" w:rsidRDefault="00323F7B">
            <w:pPr>
              <w:autoSpaceDE w:val="0"/>
              <w:autoSpaceDN w:val="0"/>
              <w:adjustRightInd w:val="0"/>
              <w:snapToGrid w:val="0"/>
              <w:spacing w:line="360" w:lineRule="auto"/>
              <w:rPr>
                <w:rFonts w:asciiTheme="minorEastAsia" w:eastAsiaTheme="minorEastAsia" w:hAnsiTheme="minorEastAsia" w:cs="宋体"/>
                <w:color w:val="000000"/>
                <w:kern w:val="0"/>
                <w:sz w:val="22"/>
                <w:szCs w:val="24"/>
              </w:rPr>
            </w:pPr>
            <w:r>
              <w:rPr>
                <w:rFonts w:asciiTheme="minorEastAsia" w:eastAsiaTheme="minorEastAsia" w:hAnsiTheme="minorEastAsia" w:cs="宋体" w:hint="eastAsia"/>
                <w:color w:val="000000"/>
                <w:kern w:val="0"/>
                <w:sz w:val="22"/>
                <w:szCs w:val="24"/>
              </w:rPr>
              <w:t>电伴热共计约1000米</w:t>
            </w:r>
          </w:p>
        </w:tc>
      </w:tr>
    </w:tbl>
    <w:p w:rsidR="00CB52C1" w:rsidRDefault="00323F7B">
      <w:pPr>
        <w:snapToGrid w:val="0"/>
        <w:spacing w:beforeLines="50" w:before="142"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lastRenderedPageBreak/>
        <w:t>二、</w:t>
      </w:r>
      <w:r>
        <w:rPr>
          <w:rFonts w:asciiTheme="minorEastAsia" w:eastAsiaTheme="minorEastAsia" w:hAnsiTheme="minorEastAsia"/>
          <w:b/>
          <w:kern w:val="0"/>
          <w:sz w:val="24"/>
          <w:szCs w:val="24"/>
        </w:rPr>
        <w:t>物业投入人员岗位及每个岗位的需要人数</w:t>
      </w:r>
    </w:p>
    <w:tbl>
      <w:tblPr>
        <w:tblpPr w:leftFromText="180" w:rightFromText="180" w:vertAnchor="text" w:horzAnchor="page" w:tblpX="837" w:tblpY="366"/>
        <w:tblOverlap w:val="neve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1417"/>
        <w:gridCol w:w="1134"/>
        <w:gridCol w:w="4111"/>
        <w:gridCol w:w="1418"/>
        <w:gridCol w:w="1417"/>
      </w:tblGrid>
      <w:tr w:rsidR="00CB52C1">
        <w:trPr>
          <w:trHeight w:val="585"/>
        </w:trPr>
        <w:tc>
          <w:tcPr>
            <w:tcW w:w="959"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序号</w:t>
            </w:r>
          </w:p>
        </w:tc>
        <w:tc>
          <w:tcPr>
            <w:tcW w:w="1417"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岗位名称</w:t>
            </w:r>
          </w:p>
        </w:tc>
        <w:tc>
          <w:tcPr>
            <w:tcW w:w="1134"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人数</w:t>
            </w:r>
          </w:p>
        </w:tc>
        <w:tc>
          <w:tcPr>
            <w:tcW w:w="4111"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要求</w:t>
            </w:r>
          </w:p>
        </w:tc>
        <w:tc>
          <w:tcPr>
            <w:tcW w:w="1418"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是否接受退休人员</w:t>
            </w:r>
          </w:p>
        </w:tc>
        <w:tc>
          <w:tcPr>
            <w:tcW w:w="1417" w:type="dxa"/>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工作时间</w:t>
            </w:r>
          </w:p>
        </w:tc>
      </w:tr>
      <w:tr w:rsidR="00CB52C1">
        <w:trPr>
          <w:trHeight w:val="2481"/>
        </w:trPr>
        <w:tc>
          <w:tcPr>
            <w:tcW w:w="959"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1417"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综合管理</w:t>
            </w:r>
          </w:p>
        </w:tc>
        <w:tc>
          <w:tcPr>
            <w:tcW w:w="1134"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4111"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Fonts w:asciiTheme="minorEastAsia" w:eastAsiaTheme="minorEastAsia" w:hAnsiTheme="minorEastAsia" w:cs="宋体"/>
                <w:sz w:val="24"/>
                <w:szCs w:val="24"/>
              </w:rPr>
            </w:pPr>
            <w:r>
              <w:rPr>
                <w:rStyle w:val="NormalCharacter"/>
                <w:rFonts w:asciiTheme="minorEastAsia" w:eastAsiaTheme="minorEastAsia" w:hAnsiTheme="minorEastAsia" w:cs="Lucida Sans" w:hint="eastAsia"/>
                <w:color w:val="000000"/>
                <w:sz w:val="24"/>
                <w:szCs w:val="24"/>
              </w:rPr>
              <w:t>男女不限，45周岁以下（含45周岁），常驻此服务项目，不得兼管其他项目；具有较高的政治素养和奉献精神；</w:t>
            </w:r>
            <w:r w:rsidR="00003B30">
              <w:rPr>
                <w:rStyle w:val="NormalCharacter"/>
                <w:rFonts w:asciiTheme="minorEastAsia" w:eastAsiaTheme="minorEastAsia" w:hAnsiTheme="minorEastAsia" w:cs="Lucida Sans" w:hint="eastAsia"/>
                <w:color w:val="000000"/>
                <w:sz w:val="24"/>
                <w:szCs w:val="24"/>
              </w:rPr>
              <w:t>本科及以上学历，</w:t>
            </w:r>
            <w:r>
              <w:rPr>
                <w:rStyle w:val="NormalCharacter"/>
                <w:rFonts w:asciiTheme="minorEastAsia" w:eastAsiaTheme="minorEastAsia" w:hAnsiTheme="minorEastAsia" w:cs="Lucida Sans" w:hint="eastAsia"/>
                <w:color w:val="000000"/>
                <w:sz w:val="24"/>
                <w:szCs w:val="24"/>
              </w:rPr>
              <w:t>五年（或以上）非住宅物业管理经验；为供应商正式员工。</w:t>
            </w:r>
          </w:p>
        </w:tc>
        <w:tc>
          <w:tcPr>
            <w:tcW w:w="1418"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1417"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正常班</w:t>
            </w:r>
          </w:p>
          <w:p w:rsidR="00CB52C1" w:rsidRDefault="00323F7B">
            <w:pPr>
              <w:pStyle w:val="a6"/>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8:00-17:00</w:t>
            </w:r>
          </w:p>
        </w:tc>
      </w:tr>
      <w:tr w:rsidR="00CB52C1">
        <w:trPr>
          <w:trHeight w:val="1216"/>
        </w:trPr>
        <w:tc>
          <w:tcPr>
            <w:tcW w:w="959"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1417" w:type="dxa"/>
            <w:tcBorders>
              <w:top w:val="single" w:sz="4" w:space="0" w:color="auto"/>
              <w:left w:val="single" w:sz="4" w:space="0" w:color="auto"/>
              <w:right w:val="single" w:sz="4" w:space="0" w:color="auto"/>
            </w:tcBorders>
            <w:shd w:val="clear" w:color="auto" w:fill="FFFFFF"/>
            <w:vAlign w:val="center"/>
          </w:tcPr>
          <w:p w:rsidR="00CB52C1" w:rsidRDefault="00323F7B">
            <w:pPr>
              <w:snapToGrid w:val="0"/>
              <w:spacing w:line="360" w:lineRule="auto"/>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综合服务</w:t>
            </w:r>
          </w:p>
        </w:tc>
        <w:tc>
          <w:tcPr>
            <w:tcW w:w="1134" w:type="dxa"/>
            <w:tcBorders>
              <w:top w:val="single" w:sz="4" w:space="0" w:color="auto"/>
              <w:left w:val="single" w:sz="4" w:space="0" w:color="auto"/>
              <w:right w:val="single" w:sz="4" w:space="0" w:color="auto"/>
            </w:tcBorders>
            <w:shd w:val="clear" w:color="auto" w:fill="FFFFFF"/>
            <w:vAlign w:val="center"/>
          </w:tcPr>
          <w:p w:rsidR="00CB52C1" w:rsidRDefault="00323F7B">
            <w:pPr>
              <w:snapToGrid w:val="0"/>
              <w:spacing w:line="360" w:lineRule="auto"/>
              <w:jc w:val="center"/>
              <w:rPr>
                <w:rFonts w:asciiTheme="minorEastAsia" w:eastAsiaTheme="minorEastAsia" w:hAnsiTheme="minorEastAsia" w:cs="Lucida Sans"/>
                <w:color w:val="000000"/>
                <w:sz w:val="24"/>
                <w:szCs w:val="24"/>
              </w:rPr>
            </w:pPr>
            <w:r>
              <w:rPr>
                <w:rStyle w:val="NormalCharacter"/>
                <w:rFonts w:asciiTheme="minorEastAsia" w:eastAsiaTheme="minorEastAsia" w:hAnsiTheme="minorEastAsia" w:cs="Lucida Sans" w:hint="eastAsia"/>
                <w:color w:val="000000"/>
                <w:sz w:val="24"/>
                <w:szCs w:val="24"/>
              </w:rPr>
              <w:t>1</w:t>
            </w:r>
          </w:p>
        </w:tc>
        <w:tc>
          <w:tcPr>
            <w:tcW w:w="4111" w:type="dxa"/>
            <w:tcBorders>
              <w:top w:val="single" w:sz="4" w:space="0" w:color="auto"/>
              <w:left w:val="single" w:sz="4" w:space="0" w:color="auto"/>
              <w:right w:val="single" w:sz="4" w:space="0" w:color="auto"/>
            </w:tcBorders>
            <w:shd w:val="clear" w:color="auto" w:fill="FFFFFF"/>
            <w:vAlign w:val="center"/>
          </w:tcPr>
          <w:p w:rsidR="00CB52C1" w:rsidRDefault="00323F7B">
            <w:pPr>
              <w:snapToGrid w:val="0"/>
              <w:spacing w:line="360" w:lineRule="auto"/>
              <w:jc w:val="left"/>
              <w:rPr>
                <w:rFonts w:asciiTheme="minorEastAsia" w:eastAsiaTheme="minorEastAsia" w:hAnsiTheme="minorEastAsia" w:cs="Lucida Sans"/>
                <w:color w:val="000000"/>
                <w:sz w:val="24"/>
                <w:szCs w:val="24"/>
              </w:rPr>
            </w:pPr>
            <w:r>
              <w:rPr>
                <w:rStyle w:val="NormalCharacter"/>
                <w:rFonts w:asciiTheme="minorEastAsia" w:eastAsiaTheme="minorEastAsia" w:hAnsiTheme="minorEastAsia" w:cs="Lucida Sans" w:hint="eastAsia"/>
                <w:color w:val="000000"/>
                <w:sz w:val="24"/>
                <w:szCs w:val="24"/>
              </w:rPr>
              <w:t>男女不限，55岁以下，三年（或以上）相关管理经验；具有较高的政治素养和奉献精神。</w:t>
            </w:r>
          </w:p>
        </w:tc>
        <w:tc>
          <w:tcPr>
            <w:tcW w:w="1418" w:type="dxa"/>
            <w:tcBorders>
              <w:top w:val="single" w:sz="4" w:space="0" w:color="auto"/>
              <w:left w:val="single" w:sz="4" w:space="0" w:color="auto"/>
              <w:right w:val="single" w:sz="4" w:space="0" w:color="auto"/>
            </w:tcBorders>
            <w:shd w:val="clear" w:color="auto" w:fill="FFFFFF"/>
            <w:vAlign w:val="center"/>
          </w:tcPr>
          <w:p w:rsidR="00CB52C1" w:rsidRDefault="00323F7B">
            <w:pPr>
              <w:widowControl/>
              <w:snapToGrid w:val="0"/>
              <w:spacing w:line="360" w:lineRule="auto"/>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否</w:t>
            </w:r>
          </w:p>
        </w:tc>
        <w:tc>
          <w:tcPr>
            <w:tcW w:w="1417" w:type="dxa"/>
            <w:tcBorders>
              <w:top w:val="single" w:sz="4" w:space="0" w:color="auto"/>
              <w:left w:val="single" w:sz="4" w:space="0" w:color="auto"/>
              <w:right w:val="single" w:sz="4" w:space="0" w:color="auto"/>
            </w:tcBorders>
            <w:shd w:val="clear" w:color="auto" w:fill="FFFFFF"/>
            <w:vAlign w:val="center"/>
          </w:tcPr>
          <w:p w:rsidR="00CB52C1" w:rsidRDefault="00323F7B">
            <w:pPr>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正常班</w:t>
            </w:r>
          </w:p>
          <w:p w:rsidR="00CB52C1" w:rsidRDefault="00323F7B">
            <w:pPr>
              <w:widowControl/>
              <w:snapToGrid w:val="0"/>
              <w:spacing w:line="360" w:lineRule="auto"/>
              <w:jc w:val="center"/>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8:00-17:00</w:t>
            </w:r>
          </w:p>
        </w:tc>
      </w:tr>
      <w:tr w:rsidR="00CB52C1">
        <w:trPr>
          <w:trHeight w:val="1134"/>
        </w:trPr>
        <w:tc>
          <w:tcPr>
            <w:tcW w:w="959"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p>
        </w:tc>
        <w:tc>
          <w:tcPr>
            <w:tcW w:w="1417"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综合维修工</w:t>
            </w:r>
          </w:p>
        </w:tc>
        <w:tc>
          <w:tcPr>
            <w:tcW w:w="1134"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4111"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Style w:val="NormalCharacter"/>
                <w:rFonts w:asciiTheme="minorEastAsia" w:eastAsiaTheme="minorEastAsia" w:hAnsiTheme="minorEastAsia" w:cs="Lucida Sans"/>
                <w:color w:val="000000"/>
                <w:sz w:val="24"/>
                <w:szCs w:val="24"/>
              </w:rPr>
            </w:pPr>
            <w:r>
              <w:rPr>
                <w:rStyle w:val="NormalCharacter"/>
                <w:rFonts w:asciiTheme="minorEastAsia" w:eastAsiaTheme="minorEastAsia" w:hAnsiTheme="minorEastAsia" w:cs="Lucida Sans" w:hint="eastAsia"/>
                <w:color w:val="000000"/>
                <w:sz w:val="24"/>
                <w:szCs w:val="24"/>
              </w:rPr>
              <w:t>男60岁以下，为投标人正式员工，持《中华人民共和国特种作业操作证(低压电工作业)》、</w:t>
            </w:r>
            <w:r w:rsidR="00003B30">
              <w:rPr>
                <w:rFonts w:hint="eastAsia"/>
                <w:kern w:val="0"/>
                <w:sz w:val="24"/>
                <w:szCs w:val="24"/>
              </w:rPr>
              <w:t>《特种设备作业人员证（电梯作业）》（项目代号</w:t>
            </w:r>
            <w:r w:rsidR="00003B30">
              <w:rPr>
                <w:rFonts w:hint="eastAsia"/>
                <w:kern w:val="0"/>
                <w:sz w:val="24"/>
                <w:szCs w:val="24"/>
              </w:rPr>
              <w:t>T</w:t>
            </w:r>
            <w:r w:rsidR="00003B30">
              <w:rPr>
                <w:rFonts w:hint="eastAsia"/>
                <w:kern w:val="0"/>
                <w:sz w:val="24"/>
                <w:szCs w:val="24"/>
              </w:rPr>
              <w:t>）</w:t>
            </w:r>
            <w:r>
              <w:rPr>
                <w:rFonts w:asciiTheme="minorEastAsia" w:eastAsiaTheme="minorEastAsia" w:hAnsiTheme="minorEastAsia" w:hint="eastAsia"/>
                <w:sz w:val="24"/>
                <w:szCs w:val="24"/>
              </w:rPr>
              <w:t>证书上岗</w:t>
            </w:r>
            <w:r>
              <w:rPr>
                <w:rStyle w:val="NormalCharacter"/>
                <w:rFonts w:asciiTheme="minorEastAsia" w:eastAsiaTheme="minorEastAsia" w:hAnsiTheme="minorEastAsia" w:cs="Lucida Sans" w:hint="eastAsia"/>
                <w:color w:val="000000"/>
                <w:sz w:val="24"/>
                <w:szCs w:val="24"/>
              </w:rPr>
              <w:t>。</w:t>
            </w:r>
          </w:p>
        </w:tc>
        <w:tc>
          <w:tcPr>
            <w:tcW w:w="1418"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1417"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正常班</w:t>
            </w:r>
          </w:p>
          <w:p w:rsidR="00CB52C1" w:rsidRDefault="00323F7B">
            <w:pPr>
              <w:widowControl/>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8:00-17:00</w:t>
            </w:r>
          </w:p>
          <w:p w:rsidR="00CB52C1" w:rsidRDefault="00CB52C1">
            <w:pPr>
              <w:pStyle w:val="a6"/>
              <w:snapToGrid w:val="0"/>
              <w:spacing w:line="360" w:lineRule="auto"/>
              <w:rPr>
                <w:rFonts w:asciiTheme="minorEastAsia" w:eastAsiaTheme="minorEastAsia" w:hAnsiTheme="minorEastAsia"/>
                <w:sz w:val="24"/>
                <w:szCs w:val="24"/>
              </w:rPr>
            </w:pPr>
          </w:p>
        </w:tc>
      </w:tr>
      <w:tr w:rsidR="00CB52C1" w:rsidRPr="00003B30">
        <w:trPr>
          <w:trHeight w:val="1134"/>
        </w:trPr>
        <w:tc>
          <w:tcPr>
            <w:tcW w:w="959"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p>
        </w:tc>
        <w:tc>
          <w:tcPr>
            <w:tcW w:w="1417"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proofErr w:type="gramStart"/>
            <w:r>
              <w:rPr>
                <w:rFonts w:asciiTheme="minorEastAsia" w:eastAsiaTheme="minorEastAsia" w:hAnsiTheme="minorEastAsia" w:cs="宋体" w:hint="eastAsia"/>
                <w:sz w:val="24"/>
                <w:szCs w:val="24"/>
              </w:rPr>
              <w:t>消控室</w:t>
            </w:r>
            <w:proofErr w:type="gramEnd"/>
            <w:r>
              <w:rPr>
                <w:rFonts w:asciiTheme="minorEastAsia" w:eastAsiaTheme="minorEastAsia" w:hAnsiTheme="minorEastAsia" w:cs="宋体" w:hint="eastAsia"/>
                <w:sz w:val="24"/>
                <w:szCs w:val="24"/>
              </w:rPr>
              <w:t>人员</w:t>
            </w:r>
          </w:p>
        </w:tc>
        <w:tc>
          <w:tcPr>
            <w:tcW w:w="1134"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4111"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Style w:val="NormalCharacter"/>
                <w:rFonts w:asciiTheme="minorEastAsia" w:eastAsiaTheme="minorEastAsia" w:hAnsiTheme="minorEastAsia" w:cs="Lucida Sans"/>
                <w:color w:val="000000"/>
                <w:sz w:val="24"/>
                <w:szCs w:val="24"/>
              </w:rPr>
            </w:pPr>
            <w:r>
              <w:rPr>
                <w:rStyle w:val="NormalCharacter"/>
                <w:rFonts w:asciiTheme="minorEastAsia" w:eastAsiaTheme="minorEastAsia" w:hAnsiTheme="minorEastAsia" w:cs="Lucida Sans" w:hint="eastAsia"/>
                <w:color w:val="000000"/>
                <w:sz w:val="24"/>
                <w:szCs w:val="24"/>
              </w:rPr>
              <w:t>男，50岁以下，均持国家认可的四级《建构筑消防证书》，爱岗敬业遵纪守法，具一年以上同岗位实际工作经验，</w:t>
            </w:r>
            <w:proofErr w:type="gramStart"/>
            <w:r>
              <w:rPr>
                <w:rStyle w:val="NormalCharacter"/>
                <w:rFonts w:asciiTheme="minorEastAsia" w:eastAsiaTheme="minorEastAsia" w:hAnsiTheme="minorEastAsia" w:cs="Lucida Sans" w:hint="eastAsia"/>
                <w:color w:val="000000"/>
                <w:sz w:val="24"/>
                <w:szCs w:val="24"/>
              </w:rPr>
              <w:t>熟悉消控</w:t>
            </w:r>
            <w:proofErr w:type="gramEnd"/>
            <w:r>
              <w:rPr>
                <w:rStyle w:val="NormalCharacter"/>
                <w:rFonts w:asciiTheme="minorEastAsia" w:eastAsiaTheme="minorEastAsia" w:hAnsiTheme="minorEastAsia" w:cs="Lucida Sans" w:hint="eastAsia"/>
                <w:color w:val="000000"/>
                <w:sz w:val="24"/>
                <w:szCs w:val="24"/>
              </w:rPr>
              <w:t>日常工作操作流程，具良好服务意识，有敬业、刻苦精神。</w:t>
            </w:r>
          </w:p>
        </w:tc>
        <w:tc>
          <w:tcPr>
            <w:tcW w:w="1418"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1417" w:type="dxa"/>
            <w:tcBorders>
              <w:top w:val="single" w:sz="4" w:space="0" w:color="auto"/>
              <w:left w:val="single" w:sz="4" w:space="0" w:color="auto"/>
              <w:right w:val="single" w:sz="4" w:space="0" w:color="auto"/>
            </w:tcBorders>
            <w:vAlign w:val="center"/>
          </w:tcPr>
          <w:p w:rsidR="00CB52C1" w:rsidRPr="00003B30" w:rsidRDefault="00CB52C1">
            <w:pPr>
              <w:widowControl/>
              <w:snapToGrid w:val="0"/>
              <w:spacing w:line="360" w:lineRule="auto"/>
              <w:rPr>
                <w:rFonts w:asciiTheme="minorEastAsia" w:eastAsiaTheme="minorEastAsia" w:hAnsiTheme="minorEastAsia"/>
                <w:sz w:val="24"/>
                <w:szCs w:val="24"/>
              </w:rPr>
            </w:pPr>
          </w:p>
          <w:p w:rsidR="00CB52C1" w:rsidRPr="00003B30" w:rsidRDefault="00323F7B">
            <w:pPr>
              <w:widowControl/>
              <w:snapToGrid w:val="0"/>
              <w:spacing w:line="360" w:lineRule="auto"/>
              <w:jc w:val="center"/>
              <w:rPr>
                <w:rFonts w:asciiTheme="minorEastAsia" w:eastAsiaTheme="minorEastAsia" w:hAnsiTheme="minorEastAsia"/>
                <w:sz w:val="24"/>
                <w:szCs w:val="24"/>
              </w:rPr>
            </w:pPr>
            <w:r w:rsidRPr="00003B30">
              <w:rPr>
                <w:rFonts w:asciiTheme="minorEastAsia" w:eastAsiaTheme="minorEastAsia" w:hAnsiTheme="minorEastAsia" w:hint="eastAsia"/>
                <w:sz w:val="24"/>
                <w:szCs w:val="24"/>
              </w:rPr>
              <w:t>8小时/班</w:t>
            </w:r>
          </w:p>
          <w:p w:rsidR="00CB52C1" w:rsidRPr="00003B30" w:rsidRDefault="00323F7B">
            <w:pPr>
              <w:widowControl/>
              <w:snapToGrid w:val="0"/>
              <w:spacing w:line="360" w:lineRule="auto"/>
              <w:jc w:val="center"/>
              <w:rPr>
                <w:rFonts w:asciiTheme="minorEastAsia" w:eastAsiaTheme="minorEastAsia" w:hAnsiTheme="minorEastAsia"/>
                <w:sz w:val="24"/>
                <w:szCs w:val="24"/>
              </w:rPr>
            </w:pPr>
            <w:r w:rsidRPr="00003B30">
              <w:rPr>
                <w:rFonts w:asciiTheme="minorEastAsia" w:eastAsiaTheme="minorEastAsia" w:hAnsiTheme="minorEastAsia" w:hint="eastAsia"/>
                <w:sz w:val="24"/>
                <w:szCs w:val="24"/>
              </w:rPr>
              <w:t>三班两运转（与采购人共同值守）</w:t>
            </w:r>
          </w:p>
        </w:tc>
      </w:tr>
      <w:tr w:rsidR="00CB52C1">
        <w:trPr>
          <w:trHeight w:val="1134"/>
        </w:trPr>
        <w:tc>
          <w:tcPr>
            <w:tcW w:w="959"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p>
        </w:tc>
        <w:tc>
          <w:tcPr>
            <w:tcW w:w="1417"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保洁员工</w:t>
            </w:r>
          </w:p>
        </w:tc>
        <w:tc>
          <w:tcPr>
            <w:tcW w:w="1134"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p>
        </w:tc>
        <w:tc>
          <w:tcPr>
            <w:tcW w:w="4111" w:type="dxa"/>
            <w:tcBorders>
              <w:top w:val="single" w:sz="4" w:space="0" w:color="auto"/>
              <w:left w:val="single" w:sz="4" w:space="0" w:color="auto"/>
              <w:right w:val="single" w:sz="4" w:space="0" w:color="auto"/>
            </w:tcBorders>
            <w:vAlign w:val="center"/>
          </w:tcPr>
          <w:p w:rsidR="00CB52C1" w:rsidRDefault="00323F7B">
            <w:pPr>
              <w:snapToGrid w:val="0"/>
              <w:spacing w:line="360" w:lineRule="auto"/>
              <w:jc w:val="left"/>
              <w:rPr>
                <w:rStyle w:val="NormalCharacter"/>
                <w:rFonts w:asciiTheme="minorEastAsia" w:eastAsiaTheme="minorEastAsia" w:hAnsiTheme="minorEastAsia" w:cs="Lucida Sans"/>
                <w:color w:val="000000"/>
                <w:sz w:val="24"/>
                <w:szCs w:val="24"/>
              </w:rPr>
            </w:pPr>
            <w:r>
              <w:rPr>
                <w:rStyle w:val="NormalCharacter"/>
                <w:rFonts w:asciiTheme="minorEastAsia" w:eastAsiaTheme="minorEastAsia" w:hAnsiTheme="minorEastAsia" w:cs="Lucida Sans" w:hint="eastAsia"/>
                <w:color w:val="000000"/>
                <w:sz w:val="24"/>
                <w:szCs w:val="24"/>
              </w:rPr>
              <w:t>男女不限，男55岁以下，女50岁以下，普通话标准，身体健康，爱岗敬业，具有良好的服务意识，持《健康证》》</w:t>
            </w:r>
          </w:p>
        </w:tc>
        <w:tc>
          <w:tcPr>
            <w:tcW w:w="1418"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否</w:t>
            </w:r>
          </w:p>
        </w:tc>
        <w:tc>
          <w:tcPr>
            <w:tcW w:w="1417" w:type="dxa"/>
            <w:tcBorders>
              <w:top w:val="single" w:sz="4" w:space="0" w:color="auto"/>
              <w:left w:val="single" w:sz="4" w:space="0" w:color="auto"/>
              <w:right w:val="single" w:sz="4" w:space="0" w:color="auto"/>
            </w:tcBorders>
            <w:vAlign w:val="center"/>
          </w:tcPr>
          <w:p w:rsidR="00CB52C1" w:rsidRDefault="00323F7B">
            <w:pPr>
              <w:widowControl/>
              <w:snapToGrid w:val="0"/>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正常班8:00-17:00</w:t>
            </w:r>
          </w:p>
        </w:tc>
      </w:tr>
      <w:tr w:rsidR="00CB52C1">
        <w:trPr>
          <w:trHeight w:val="542"/>
        </w:trPr>
        <w:tc>
          <w:tcPr>
            <w:tcW w:w="2376" w:type="dxa"/>
            <w:gridSpan w:val="2"/>
            <w:tcBorders>
              <w:top w:val="single" w:sz="4" w:space="0" w:color="auto"/>
              <w:left w:val="single" w:sz="4" w:space="0" w:color="auto"/>
              <w:right w:val="single" w:sz="4" w:space="0" w:color="auto"/>
            </w:tcBorders>
            <w:vAlign w:val="center"/>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合计人数</w:t>
            </w:r>
          </w:p>
        </w:tc>
        <w:tc>
          <w:tcPr>
            <w:tcW w:w="8080" w:type="dxa"/>
            <w:gridSpan w:val="4"/>
            <w:tcBorders>
              <w:top w:val="single" w:sz="4" w:space="0" w:color="auto"/>
              <w:left w:val="single" w:sz="4" w:space="0" w:color="auto"/>
              <w:right w:val="single" w:sz="4" w:space="0" w:color="auto"/>
            </w:tcBorders>
            <w:vAlign w:val="bottom"/>
          </w:tcPr>
          <w:p w:rsidR="00CB52C1" w:rsidRDefault="00323F7B">
            <w:pPr>
              <w:snapToGrid w:val="0"/>
              <w:spacing w:line="360" w:lineRule="auto"/>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16人</w:t>
            </w:r>
          </w:p>
        </w:tc>
      </w:tr>
    </w:tbl>
    <w:p w:rsidR="00CB52C1" w:rsidRDefault="00CB52C1">
      <w:pPr>
        <w:snapToGrid w:val="0"/>
        <w:spacing w:line="360" w:lineRule="auto"/>
        <w:rPr>
          <w:rFonts w:asciiTheme="minorEastAsia" w:eastAsiaTheme="minorEastAsia" w:hAnsiTheme="minorEastAsia"/>
          <w:sz w:val="24"/>
          <w:szCs w:val="24"/>
        </w:rPr>
      </w:pPr>
    </w:p>
    <w:p w:rsidR="00CB52C1" w:rsidRDefault="00323F7B" w:rsidP="00B55D33">
      <w:pPr>
        <w:snapToGrid w:val="0"/>
        <w:spacing w:beforeLines="50" w:before="142"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CB52C1" w:rsidRDefault="00323F7B" w:rsidP="00B55D33">
      <w:pPr>
        <w:snapToGrid w:val="0"/>
        <w:spacing w:beforeLines="50" w:before="142" w:line="360" w:lineRule="auto"/>
        <w:ind w:firstLineChars="200" w:firstLine="446"/>
        <w:rPr>
          <w:rFonts w:asciiTheme="minorEastAsia" w:eastAsiaTheme="minorEastAsia" w:hAnsiTheme="minorEastAsia"/>
          <w:b/>
          <w:color w:val="000000"/>
          <w:sz w:val="24"/>
          <w:szCs w:val="24"/>
        </w:rPr>
      </w:pPr>
      <w:r>
        <w:rPr>
          <w:rFonts w:asciiTheme="minorEastAsia" w:eastAsiaTheme="minorEastAsia" w:hAnsiTheme="minorEastAsia" w:hint="eastAsia"/>
          <w:sz w:val="24"/>
          <w:szCs w:val="24"/>
        </w:rPr>
        <w:t>一旦获得成交资格，上述人员按要求投入本项目服务，非经采购人同意，不随意更换人员。以上人员均不接受退休人员。按劳动法和国务院关于职工工作时间的规定，</w:t>
      </w:r>
      <w:r>
        <w:rPr>
          <w:rFonts w:asciiTheme="minorEastAsia" w:eastAsiaTheme="minorEastAsia" w:hAnsiTheme="minorEastAsia" w:hint="eastAsia"/>
          <w:sz w:val="24"/>
          <w:szCs w:val="24"/>
        </w:rPr>
        <w:lastRenderedPageBreak/>
        <w:t>正常情况下，上述人员每日工作不超过8小时，每周工作不超过40小时。但整体安排需要根据学校实际情况，安排加班的，成交供应商应配合并向劳动者支付加班费用。</w:t>
      </w:r>
    </w:p>
    <w:p w:rsidR="00CB52C1" w:rsidRDefault="00323F7B">
      <w:pPr>
        <w:adjustRightInd w:val="0"/>
        <w:snapToGrid w:val="0"/>
        <w:spacing w:line="360" w:lineRule="auto"/>
        <w:jc w:val="left"/>
        <w:rPr>
          <w:rFonts w:asciiTheme="minorEastAsia" w:eastAsiaTheme="minorEastAsia" w:hAnsiTheme="minorEastAsia"/>
          <w:b/>
          <w:color w:val="000000"/>
          <w:sz w:val="24"/>
          <w:szCs w:val="24"/>
        </w:rPr>
      </w:pPr>
      <w:r>
        <w:rPr>
          <w:rFonts w:asciiTheme="minorEastAsia" w:eastAsiaTheme="minorEastAsia" w:hAnsiTheme="minorEastAsia" w:hint="eastAsia"/>
          <w:b/>
          <w:bCs/>
          <w:kern w:val="0"/>
          <w:sz w:val="24"/>
          <w:szCs w:val="24"/>
        </w:rPr>
        <w:t>三、各岗位</w:t>
      </w:r>
      <w:r>
        <w:rPr>
          <w:rFonts w:asciiTheme="minorEastAsia" w:eastAsiaTheme="minorEastAsia" w:hAnsiTheme="minorEastAsia"/>
          <w:b/>
          <w:color w:val="000000"/>
          <w:sz w:val="24"/>
          <w:szCs w:val="24"/>
        </w:rPr>
        <w:t>人员具体工作内容、职责及服务标准</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1、房屋本体的维修、养护管理服务</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r>
        <w:rPr>
          <w:rFonts w:asciiTheme="minorEastAsia" w:eastAsiaTheme="minorEastAsia" w:hAnsiTheme="minorEastAsia" w:hint="eastAsia"/>
          <w:color w:val="000000"/>
          <w:sz w:val="24"/>
          <w:szCs w:val="24"/>
        </w:rPr>
        <w:t>项目大修及</w:t>
      </w:r>
      <w:r>
        <w:rPr>
          <w:rFonts w:asciiTheme="minorEastAsia" w:eastAsiaTheme="minorEastAsia" w:hAnsiTheme="minorEastAsia" w:hint="eastAsia"/>
          <w:kern w:val="0"/>
          <w:sz w:val="24"/>
          <w:szCs w:val="24"/>
        </w:rPr>
        <w:t>设施设备</w:t>
      </w:r>
      <w:r>
        <w:rPr>
          <w:rFonts w:asciiTheme="minorEastAsia" w:eastAsiaTheme="minorEastAsia" w:hAnsiTheme="minorEastAsia" w:hint="eastAsia"/>
          <w:color w:val="000000"/>
          <w:sz w:val="24"/>
          <w:szCs w:val="24"/>
        </w:rPr>
        <w:t>运行服务</w:t>
      </w:r>
      <w:r>
        <w:rPr>
          <w:rFonts w:asciiTheme="minorEastAsia" w:eastAsiaTheme="minorEastAsia" w:hAnsiTheme="minorEastAsia" w:hint="eastAsia"/>
          <w:kern w:val="0"/>
          <w:sz w:val="24"/>
          <w:szCs w:val="24"/>
        </w:rPr>
        <w:t>服务</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3、消防值班及监控系统管理服务</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4、环境保洁维护服务</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5、其它配套服务</w:t>
      </w:r>
    </w:p>
    <w:p w:rsidR="00CB52C1" w:rsidRDefault="00323F7B" w:rsidP="00B55D33">
      <w:pPr>
        <w:snapToGrid w:val="0"/>
        <w:spacing w:line="360" w:lineRule="auto"/>
        <w:ind w:firstLineChars="200" w:firstLine="446"/>
        <w:rPr>
          <w:rFonts w:asciiTheme="minorEastAsia" w:eastAsiaTheme="minorEastAsia" w:hAnsiTheme="minorEastAsia"/>
          <w:b/>
          <w:bCs/>
          <w:kern w:val="0"/>
          <w:sz w:val="24"/>
          <w:szCs w:val="24"/>
        </w:rPr>
      </w:pPr>
      <w:r>
        <w:rPr>
          <w:rFonts w:asciiTheme="minorEastAsia" w:eastAsiaTheme="minorEastAsia" w:hAnsiTheme="minorEastAsia" w:hint="eastAsia"/>
          <w:kern w:val="0"/>
          <w:sz w:val="24"/>
          <w:szCs w:val="24"/>
        </w:rPr>
        <w:t>6、其它综合管理服务</w:t>
      </w:r>
    </w:p>
    <w:p w:rsidR="00CB52C1" w:rsidRDefault="00323F7B">
      <w:pPr>
        <w:snapToGrid w:val="0"/>
        <w:spacing w:line="360" w:lineRule="auto"/>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四、总体要求：</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1.物业公司为学校提供优质高效的物业管理服务，保障学校各项事业稳步发展。主要表现在为学校正常运行、师生家长满意、社会形象提升、事业长远发展四个方面提供科学而及时、热情而细致的服务。</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宋体" w:hint="eastAsia"/>
          <w:sz w:val="24"/>
          <w:szCs w:val="24"/>
        </w:rPr>
        <w:t>2.物业管理公司</w:t>
      </w:r>
      <w:r>
        <w:rPr>
          <w:rFonts w:asciiTheme="minorEastAsia" w:eastAsiaTheme="minorEastAsia" w:hAnsiTheme="minorEastAsia" w:hint="eastAsia"/>
          <w:sz w:val="24"/>
          <w:szCs w:val="24"/>
        </w:rPr>
        <w:t>对所录用人员要严格政审，保证录用人员没有违法犯罪记录、持有所从事岗位的上岗资格，并保持人员稳定。</w:t>
      </w:r>
      <w:r>
        <w:rPr>
          <w:rFonts w:asciiTheme="minorEastAsia" w:eastAsiaTheme="minorEastAsia" w:hAnsiTheme="minorEastAsia" w:hint="eastAsia"/>
          <w:kern w:val="0"/>
          <w:sz w:val="24"/>
          <w:szCs w:val="24"/>
        </w:rPr>
        <w:t>本项目选派人员须经校方初筛面试，取得校方认可后方可派驻至学校工作。</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w:t>
      </w:r>
      <w:r>
        <w:rPr>
          <w:rFonts w:asciiTheme="minorEastAsia" w:eastAsiaTheme="minorEastAsia" w:hAnsiTheme="minorEastAsia" w:cs="宋体" w:hint="eastAsia"/>
          <w:sz w:val="24"/>
          <w:szCs w:val="24"/>
        </w:rPr>
        <w:t>物业管理公司</w:t>
      </w:r>
      <w:r>
        <w:rPr>
          <w:rFonts w:asciiTheme="minorEastAsia" w:eastAsiaTheme="minorEastAsia" w:hAnsiTheme="minorEastAsia" w:hint="eastAsia"/>
          <w:sz w:val="24"/>
          <w:szCs w:val="24"/>
        </w:rPr>
        <w:t>各类人员按岗位着装要求统一，各类管理人员要言行规范，保持仪容仪表，树立公众形象。</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4.合同期满后，原</w:t>
      </w:r>
      <w:r>
        <w:rPr>
          <w:rFonts w:asciiTheme="minorEastAsia" w:eastAsiaTheme="minorEastAsia" w:hAnsiTheme="minorEastAsia" w:cs="宋体" w:hint="eastAsia"/>
          <w:sz w:val="24"/>
          <w:szCs w:val="24"/>
        </w:rPr>
        <w:t>物业管理公司</w:t>
      </w:r>
      <w:r>
        <w:rPr>
          <w:rFonts w:asciiTheme="minorEastAsia" w:eastAsiaTheme="minorEastAsia" w:hAnsiTheme="minorEastAsia" w:hint="eastAsia"/>
          <w:sz w:val="24"/>
          <w:szCs w:val="24"/>
        </w:rPr>
        <w:t>与新接管</w:t>
      </w:r>
      <w:r>
        <w:rPr>
          <w:rFonts w:asciiTheme="minorEastAsia" w:eastAsiaTheme="minorEastAsia" w:hAnsiTheme="minorEastAsia" w:cs="宋体" w:hint="eastAsia"/>
          <w:sz w:val="24"/>
          <w:szCs w:val="24"/>
        </w:rPr>
        <w:t>物业管理公司</w:t>
      </w:r>
      <w:r>
        <w:rPr>
          <w:rFonts w:asciiTheme="minorEastAsia" w:eastAsiaTheme="minorEastAsia" w:hAnsiTheme="minorEastAsia" w:hint="eastAsia"/>
          <w:sz w:val="24"/>
          <w:szCs w:val="24"/>
        </w:rPr>
        <w:t>须绝对服从校方的指挥，进行设备清点、登记、移交，确保完好无损，并需将物业管理有关资料整理封存，无条件完整的移交，不得以任何理由、借口缓交或不交。</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5.物业全体员工需遵守学校相关规章制度。</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6.</w:t>
      </w:r>
      <w:proofErr w:type="gramStart"/>
      <w:r>
        <w:rPr>
          <w:rFonts w:asciiTheme="minorEastAsia" w:eastAsiaTheme="minorEastAsia" w:hAnsiTheme="minorEastAsia" w:hint="eastAsia"/>
          <w:sz w:val="24"/>
          <w:szCs w:val="24"/>
        </w:rPr>
        <w:t>物业需</w:t>
      </w:r>
      <w:proofErr w:type="gramEnd"/>
      <w:r>
        <w:rPr>
          <w:rFonts w:asciiTheme="minorEastAsia" w:eastAsiaTheme="minorEastAsia" w:hAnsiTheme="minorEastAsia" w:hint="eastAsia"/>
          <w:sz w:val="24"/>
          <w:szCs w:val="24"/>
        </w:rPr>
        <w:t>配合学校做好日常后勤工作，服从综合办公室管理。</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7.除学校特别要求外，物业经理合同期内不能无故更换，如需更换必须有不少于半年的交接期。其他员工如需更换必须有不少于一个月的交接期。</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8.</w:t>
      </w:r>
      <w:r>
        <w:rPr>
          <w:rFonts w:asciiTheme="minorEastAsia" w:eastAsiaTheme="minorEastAsia" w:hAnsiTheme="minorEastAsia" w:hint="eastAsia"/>
          <w:kern w:val="0"/>
          <w:sz w:val="24"/>
          <w:szCs w:val="24"/>
        </w:rPr>
        <w:t>在处理特殊事件和紧急突发事故时，校方对物业管理公司的人员有直接指挥权。</w:t>
      </w:r>
    </w:p>
    <w:p w:rsidR="00CB52C1" w:rsidRDefault="00323F7B">
      <w:pPr>
        <w:adjustRightInd w:val="0"/>
        <w:snapToGrid w:val="0"/>
        <w:spacing w:line="360" w:lineRule="auto"/>
        <w:jc w:val="left"/>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 xml:space="preserve"> 五、服务内容及要求：</w:t>
      </w:r>
    </w:p>
    <w:p w:rsidR="00CB52C1" w:rsidRDefault="00323F7B">
      <w:pPr>
        <w:adjustRightInd w:val="0"/>
        <w:snapToGrid w:val="0"/>
        <w:spacing w:line="360" w:lineRule="auto"/>
        <w:ind w:firstLineChars="200" w:firstLine="448"/>
        <w:jc w:val="left"/>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1.节日布置内容及标准：</w:t>
      </w:r>
    </w:p>
    <w:p w:rsidR="00CB52C1" w:rsidRDefault="00323F7B" w:rsidP="00B55D33">
      <w:pPr>
        <w:adjustRightInd w:val="0"/>
        <w:snapToGrid w:val="0"/>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(1)寒暑假后开学前完成节日布置：包括但不限于气球、横幅等，满足学校要求。</w:t>
      </w:r>
    </w:p>
    <w:p w:rsidR="00CB52C1" w:rsidRDefault="00323F7B">
      <w:pPr>
        <w:tabs>
          <w:tab w:val="left" w:pos="210"/>
        </w:tabs>
        <w:autoSpaceDE w:val="0"/>
        <w:autoSpaceDN w:val="0"/>
        <w:adjustRightInd w:val="0"/>
        <w:snapToGrid w:val="0"/>
        <w:spacing w:line="360" w:lineRule="auto"/>
        <w:ind w:firstLineChars="200" w:firstLine="448"/>
        <w:outlineLvl w:val="0"/>
        <w:rPr>
          <w:rFonts w:asciiTheme="minorEastAsia" w:eastAsiaTheme="minorEastAsia" w:hAnsiTheme="minorEastAsia"/>
          <w:b/>
          <w:bCs/>
          <w:sz w:val="24"/>
          <w:szCs w:val="24"/>
        </w:rPr>
      </w:pPr>
      <w:r>
        <w:rPr>
          <w:rFonts w:asciiTheme="minorEastAsia" w:eastAsiaTheme="minorEastAsia" w:hAnsiTheme="minorEastAsia" w:hint="eastAsia"/>
          <w:b/>
          <w:bCs/>
          <w:color w:val="000000"/>
          <w:sz w:val="24"/>
          <w:szCs w:val="24"/>
        </w:rPr>
        <w:t>2.环境保洁维护内容、标准</w:t>
      </w:r>
    </w:p>
    <w:p w:rsidR="00CB52C1" w:rsidRDefault="00323F7B">
      <w:pPr>
        <w:tabs>
          <w:tab w:val="left" w:pos="210"/>
        </w:tabs>
        <w:autoSpaceDE w:val="0"/>
        <w:autoSpaceDN w:val="0"/>
        <w:adjustRightInd w:val="0"/>
        <w:snapToGrid w:val="0"/>
        <w:spacing w:line="360" w:lineRule="auto"/>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 xml:space="preserve">    （1）清洁</w:t>
      </w:r>
      <w:proofErr w:type="gramStart"/>
      <w:r>
        <w:rPr>
          <w:rFonts w:asciiTheme="minorEastAsia" w:eastAsiaTheme="minorEastAsia" w:hAnsiTheme="minorEastAsia" w:hint="eastAsia"/>
          <w:sz w:val="24"/>
          <w:szCs w:val="24"/>
        </w:rPr>
        <w:t>保洁是</w:t>
      </w:r>
      <w:proofErr w:type="gramEnd"/>
      <w:r>
        <w:rPr>
          <w:rFonts w:asciiTheme="minorEastAsia" w:eastAsiaTheme="minorEastAsia" w:hAnsiTheme="minorEastAsia" w:hint="eastAsia"/>
          <w:sz w:val="24"/>
          <w:szCs w:val="24"/>
        </w:rPr>
        <w:t>指为保持校园教学楼内公共区域（大厅、大门、楼道、楼梯上述部位内所有设施用品和饰物）、庭院、外场（庭院、大门前、室外停车场、通道、广场、绿地等）、外墙外窗（建筑物的外墙和外窗），学校屋顶农场（随季节变化及时清理）的环境卫生清洁管理工作。卫生物料费（包括但不限于垃圾袋、扫帚、拖布、消毒液、洁厕灵、大盘纸等）由供应商承担。</w:t>
      </w:r>
    </w:p>
    <w:p w:rsidR="00CB52C1" w:rsidRDefault="00323F7B" w:rsidP="00B55D33">
      <w:pPr>
        <w:tabs>
          <w:tab w:val="left" w:pos="210"/>
        </w:tabs>
        <w:autoSpaceDE w:val="0"/>
        <w:autoSpaceDN w:val="0"/>
        <w:adjustRightInd w:val="0"/>
        <w:snapToGri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color w:val="000000"/>
          <w:sz w:val="24"/>
          <w:szCs w:val="24"/>
        </w:rPr>
        <w:t>（2）保洁卫生实行责任制，有专职保洁人员和明确的责任范围，实行标准化清洁保洁，保障每个楼层有人员在师生到校前及在校期间将服务区内的卫生清洁好，同时学生课间休息时间尽量减少保洁服务活动，公共区域的保洁活动可安排在学生上课时间进行，但不可影响教学。</w:t>
      </w:r>
      <w:r>
        <w:rPr>
          <w:rFonts w:asciiTheme="minorEastAsia" w:eastAsiaTheme="minorEastAsia" w:hAnsiTheme="minorEastAsia" w:hint="eastAsia"/>
          <w:sz w:val="24"/>
          <w:szCs w:val="24"/>
        </w:rPr>
        <w:t>保洁范围包括但不限于楼道、卫生间、功能教室（机房、实验室、艺术教室、自习室等）、会议室、接待室，小学教室每周做一次卫生、中学教室每月集中做两次卫生，教师办公室每月集中清理两次门窗，各区域功能教室每月清洁两次。在校保洁人员上岗需要与学校作息时间一致，保证学生在校期间清洁工作，保证周六日及法定节假日期间学校清洁工作。</w:t>
      </w:r>
    </w:p>
    <w:p w:rsidR="00CB52C1" w:rsidRDefault="00323F7B" w:rsidP="00B55D33">
      <w:pPr>
        <w:tabs>
          <w:tab w:val="left" w:pos="210"/>
        </w:tabs>
        <w:autoSpaceDE w:val="0"/>
        <w:autoSpaceDN w:val="0"/>
        <w:adjustRightInd w:val="0"/>
        <w:snapToGri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bCs/>
          <w:sz w:val="24"/>
          <w:szCs w:val="24"/>
        </w:rPr>
        <w:t>（3）公共区域</w:t>
      </w:r>
      <w:r>
        <w:rPr>
          <w:rFonts w:asciiTheme="minorEastAsia" w:eastAsiaTheme="minorEastAsia" w:hAnsiTheme="minorEastAsia" w:hint="eastAsia"/>
          <w:sz w:val="24"/>
          <w:szCs w:val="24"/>
        </w:rPr>
        <w:t>服务标准</w:t>
      </w:r>
    </w:p>
    <w:p w:rsidR="00CB52C1" w:rsidRDefault="00323F7B" w:rsidP="00B55D33">
      <w:pPr>
        <w:tabs>
          <w:tab w:val="left" w:pos="210"/>
        </w:tabs>
        <w:autoSpaceDE w:val="0"/>
        <w:autoSpaceDN w:val="0"/>
        <w:adjustRightInd w:val="0"/>
        <w:snapToGri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①地面光亮无水迹、污迹，无尘物。②楼梯、走廊、指示牌、门牌、通风窗口、地角线、墙壁、柱子、顶板无尘和无污物。③垃圾筒内垃圾不超过1/2，并摆放整齐，外观干净。④花盆外观干净，花叶无尘土，花盆内无杂物。 ⑤玻璃、门窗无污迹、水迹、裂痕，有明显安全标志。⑥厅堂内无蚊蝇。⑦灯饰和其它饰物无尘土、破损。⑧大厅入口地台、梯级、墙壁表面、所有玻璃门窗及设施无尘土、光亮、无污迹、水迹。⑨大厅天花板无尘埃。⑩无鼠害、无蚊蝇、无蟑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（4）公共区域服务要求</w:t>
      </w:r>
    </w:p>
    <w:p w:rsidR="00CB52C1" w:rsidRDefault="00323F7B" w:rsidP="00B55D33">
      <w:pPr>
        <w:snapToGrid w:val="0"/>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①清理校园内的所有垃圾，对垃圾进行分类回收、收集及清理。②清洁所有出入口、大门及门牌、清洁所有窗户及指示牌。 ③清除所有手印、污渍，包括楼梯墙壁、所有扶手、栏杆及玻璃表面。④清扫所有通风窗口、清扫空调风口百叶及照明灯片</w:t>
      </w:r>
      <w:r>
        <w:rPr>
          <w:rFonts w:asciiTheme="minorEastAsia" w:eastAsiaTheme="minorEastAsia" w:hAnsiTheme="minorEastAsia" w:hint="eastAsia"/>
          <w:color w:val="000000"/>
          <w:sz w:val="24"/>
          <w:szCs w:val="24"/>
        </w:rPr>
        <w:t>、座椅、标识牌等进行刷漆维护</w:t>
      </w:r>
      <w:r>
        <w:rPr>
          <w:rFonts w:asciiTheme="minorEastAsia" w:eastAsiaTheme="minorEastAsia" w:hAnsiTheme="minorEastAsia" w:hint="eastAsia"/>
          <w:sz w:val="24"/>
          <w:szCs w:val="24"/>
        </w:rPr>
        <w:t>。⑤拖擦地、台表面、清洁所有楼梯、走廊及窗户。⑥清洁所有灯饰、洗刷大厅入口地台、梯级、大厅天花板尘埃。⑦擦净入口大厅内墙壁表面和所有玻璃门窗及设施；⑧</w:t>
      </w:r>
      <w:r>
        <w:rPr>
          <w:rFonts w:asciiTheme="minorEastAsia" w:eastAsiaTheme="minorEastAsia" w:hAnsiTheme="minorEastAsia" w:hint="eastAsia"/>
          <w:color w:val="000000"/>
          <w:sz w:val="24"/>
          <w:szCs w:val="24"/>
        </w:rPr>
        <w:t>为学校提供擦手纸、卷纸、洗手液等消耗品</w:t>
      </w:r>
      <w:r>
        <w:rPr>
          <w:rFonts w:asciiTheme="minorEastAsia" w:eastAsiaTheme="minorEastAsia" w:hAnsiTheme="minorEastAsia" w:hint="eastAsia"/>
          <w:sz w:val="24"/>
          <w:szCs w:val="24"/>
        </w:rPr>
        <w:t>。</w:t>
      </w:r>
      <w:r>
        <w:rPr>
          <w:rFonts w:asciiTheme="minorEastAsia" w:eastAsiaTheme="minorEastAsia" w:hAnsiTheme="minorEastAsia" w:hint="eastAsia"/>
          <w:color w:val="FF0000"/>
          <w:sz w:val="24"/>
          <w:szCs w:val="24"/>
        </w:rPr>
        <w:t xml:space="preserve"> </w:t>
      </w:r>
      <w:r>
        <w:rPr>
          <w:rFonts w:asciiTheme="minorEastAsia" w:eastAsiaTheme="minorEastAsia" w:hAnsiTheme="minorEastAsia" w:hint="eastAsia"/>
          <w:sz w:val="24"/>
          <w:szCs w:val="24"/>
        </w:rPr>
        <w:t xml:space="preserve">        </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bCs/>
          <w:sz w:val="24"/>
          <w:szCs w:val="24"/>
        </w:rPr>
        <w:t>（5）公共卫生间</w:t>
      </w:r>
      <w:r>
        <w:rPr>
          <w:rFonts w:asciiTheme="minorEastAsia" w:eastAsiaTheme="minorEastAsia" w:hAnsiTheme="minorEastAsia" w:hint="eastAsia"/>
          <w:sz w:val="24"/>
          <w:szCs w:val="24"/>
        </w:rPr>
        <w:t>服务标准</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①门、窗、天花板、墙壁、隔板无尘物、无污迹、无尘物。②玻璃、镜面明亮无水迹。③地面墙角无尘、无污迹、无杂物、无蛛网、无水迹。④地面、水龙头、弯管、</w:t>
      </w:r>
      <w:r>
        <w:rPr>
          <w:rFonts w:asciiTheme="minorEastAsia" w:eastAsiaTheme="minorEastAsia" w:hAnsiTheme="minorEastAsia" w:hint="eastAsia"/>
          <w:sz w:val="24"/>
          <w:szCs w:val="24"/>
        </w:rPr>
        <w:lastRenderedPageBreak/>
        <w:t>马桶座及盖、水箱等无污迹、无污物，电镀件明亮。⑤便池无尘、无污迹、无杂物，小便池内香球不少于2个，并及时更换；小便池所用电池及时更换。⑥桶内垃圾不超1/2即清理。⑦设备（烘手器、灯、开关、</w:t>
      </w:r>
      <w:proofErr w:type="gramStart"/>
      <w:r>
        <w:rPr>
          <w:rFonts w:asciiTheme="minorEastAsia" w:eastAsiaTheme="minorEastAsia" w:hAnsiTheme="minorEastAsia" w:hint="eastAsia"/>
          <w:sz w:val="24"/>
          <w:szCs w:val="24"/>
        </w:rPr>
        <w:t>暧</w:t>
      </w:r>
      <w:proofErr w:type="gramEnd"/>
      <w:r>
        <w:rPr>
          <w:rFonts w:asciiTheme="minorEastAsia" w:eastAsiaTheme="minorEastAsia" w:hAnsiTheme="minorEastAsia" w:hint="eastAsia"/>
          <w:sz w:val="24"/>
          <w:szCs w:val="24"/>
        </w:rPr>
        <w:t>气、通风口、门锁等）无尘、无污迹。⑧空气清新、无异味。⑨保证卫生间洗手液、擦手纸、卫生纸等物品的完备。</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（6）公共卫生间服务要求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①擦净所有门、天花板。②</w:t>
      </w:r>
      <w:proofErr w:type="gramStart"/>
      <w:r>
        <w:rPr>
          <w:rFonts w:asciiTheme="minorEastAsia" w:eastAsiaTheme="minorEastAsia" w:hAnsiTheme="minorEastAsia" w:hint="eastAsia"/>
          <w:sz w:val="24"/>
          <w:szCs w:val="24"/>
        </w:rPr>
        <w:t>擦冲及</w:t>
      </w:r>
      <w:proofErr w:type="gramEnd"/>
      <w:r>
        <w:rPr>
          <w:rFonts w:asciiTheme="minorEastAsia" w:eastAsiaTheme="minorEastAsia" w:hAnsiTheme="minorEastAsia" w:hint="eastAsia"/>
          <w:sz w:val="24"/>
          <w:szCs w:val="24"/>
        </w:rPr>
        <w:t>洗净所有洗手间设备。③擦净所有洗手间镜面。④擦净地、台表面。⑤天花板及照明设备表面除尘。⑥擦净排气扇。 ⑦提供并及时补充清洁液和卫生纸、</w:t>
      </w:r>
      <w:proofErr w:type="gramStart"/>
      <w:r>
        <w:rPr>
          <w:rFonts w:asciiTheme="minorEastAsia" w:eastAsiaTheme="minorEastAsia" w:hAnsiTheme="minorEastAsia" w:hint="eastAsia"/>
          <w:sz w:val="24"/>
          <w:szCs w:val="24"/>
        </w:rPr>
        <w:t>抽纸等</w:t>
      </w:r>
      <w:proofErr w:type="gramEnd"/>
      <w:r>
        <w:rPr>
          <w:rFonts w:asciiTheme="minorEastAsia" w:eastAsiaTheme="minorEastAsia" w:hAnsiTheme="minorEastAsia" w:hint="eastAsia"/>
          <w:sz w:val="24"/>
          <w:szCs w:val="24"/>
        </w:rPr>
        <w:t>日常消耗品。⑧清理垃圾桶</w:t>
      </w:r>
      <w:proofErr w:type="gramStart"/>
      <w:r>
        <w:rPr>
          <w:rFonts w:asciiTheme="minorEastAsia" w:eastAsiaTheme="minorEastAsia" w:hAnsiTheme="minorEastAsia" w:hint="eastAsia"/>
          <w:sz w:val="24"/>
          <w:szCs w:val="24"/>
        </w:rPr>
        <w:t>脏物</w:t>
      </w:r>
      <w:proofErr w:type="gramEnd"/>
      <w:r>
        <w:rPr>
          <w:rFonts w:asciiTheme="minorEastAsia" w:eastAsiaTheme="minorEastAsia" w:hAnsiTheme="minorEastAsia" w:hint="eastAsia"/>
          <w:sz w:val="24"/>
          <w:szCs w:val="24"/>
        </w:rPr>
        <w:t>。⑨清洁卫生洁具。便器清水冲洗后，使用洁厕灵刷洗次外围，随时保持清洁。⑩门把手、水龙头、门窗、洗手池、便池随时保持清洁，抹布、拖把明确标记，严格区分，不得混用，每次使用后冲洗消毒。</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bCs/>
          <w:sz w:val="24"/>
          <w:szCs w:val="24"/>
        </w:rPr>
        <w:t>（7）外场保洁</w:t>
      </w:r>
      <w:r>
        <w:rPr>
          <w:rFonts w:asciiTheme="minorEastAsia" w:eastAsiaTheme="minorEastAsia" w:hAnsiTheme="minorEastAsia" w:hint="eastAsia"/>
          <w:sz w:val="24"/>
          <w:szCs w:val="24"/>
        </w:rPr>
        <w:t>服务标准</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①庭院、广场地面清洁无废弃物。②保洁重点是烟头、废纸、杂物等，随时捡拾入桶。③垃圾清运及时，垃圾站消毒，无蚊蝇滋生。④清扫及时，地面无积水、积雪。⑤按期开展消杀虫害、蟑螂、老鼠等工作，夏季每周进行清理。</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（8）</w:t>
      </w:r>
      <w:r>
        <w:rPr>
          <w:rFonts w:asciiTheme="minorEastAsia" w:eastAsiaTheme="minorEastAsia" w:hAnsiTheme="minorEastAsia" w:hint="eastAsia"/>
          <w:bCs/>
          <w:sz w:val="24"/>
          <w:szCs w:val="24"/>
        </w:rPr>
        <w:t>外场保洁</w:t>
      </w:r>
      <w:r>
        <w:rPr>
          <w:rFonts w:asciiTheme="minorEastAsia" w:eastAsiaTheme="minorEastAsia" w:hAnsiTheme="minorEastAsia" w:hint="eastAsia"/>
          <w:sz w:val="24"/>
          <w:szCs w:val="24"/>
        </w:rPr>
        <w:t>服务要求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①室外垃圾桶内垃圾的清运。②围栏的清洁。③全楼垃圾清运。④庭院广场地面清洁。⑤夏季清除积水、冬季清扫积雪。⑥校园内无蚊蝇滋生。⑦校内无烟头及白色垃圾。</w:t>
      </w:r>
    </w:p>
    <w:p w:rsidR="00CB52C1" w:rsidRDefault="00323F7B" w:rsidP="00B55D33">
      <w:pPr>
        <w:pStyle w:val="a5"/>
        <w:snapToGrid w:val="0"/>
        <w:spacing w:line="360" w:lineRule="auto"/>
        <w:ind w:firstLineChars="200" w:firstLine="386"/>
        <w:rPr>
          <w:rFonts w:asciiTheme="minorEastAsia" w:eastAsiaTheme="minorEastAsia" w:hAnsiTheme="minorEastAsia"/>
          <w:bCs/>
          <w:szCs w:val="24"/>
        </w:rPr>
      </w:pPr>
      <w:r>
        <w:rPr>
          <w:rFonts w:asciiTheme="minorEastAsia" w:eastAsiaTheme="minorEastAsia" w:hAnsiTheme="minorEastAsia" w:hint="eastAsia"/>
          <w:bCs/>
          <w:szCs w:val="24"/>
        </w:rPr>
        <w:t>(9)报告厅及各开放功能区域（图书馆、家长接待室、体育馆、会客室、音乐教室、多功能教室、舞蹈教室等及校方安排的其他功能教室）</w:t>
      </w:r>
    </w:p>
    <w:p w:rsidR="00CB52C1" w:rsidRDefault="00323F7B">
      <w:pPr>
        <w:pStyle w:val="a5"/>
        <w:snapToGrid w:val="0"/>
        <w:spacing w:line="360" w:lineRule="auto"/>
        <w:rPr>
          <w:rFonts w:asciiTheme="minorEastAsia" w:eastAsiaTheme="minorEastAsia" w:hAnsiTheme="minorEastAsia"/>
          <w:szCs w:val="24"/>
        </w:rPr>
      </w:pPr>
      <w:r>
        <w:rPr>
          <w:rFonts w:asciiTheme="minorEastAsia" w:eastAsiaTheme="minorEastAsia" w:hAnsiTheme="minorEastAsia" w:hint="eastAsia"/>
          <w:szCs w:val="24"/>
        </w:rPr>
        <w:t>①每日清洁一次地面。②每周清洁一次门、窗台、窗框。③雨后及时清洁玻璃。④家具清洁及养护随时做。⑤灯具清擦寒暑假各一次。</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(10)校园内</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①随时清洁地面、主楼露台杂物。②随时清擦台阶。③每月清洁一次路灯、地灯。④每周清洁一次宣传栏。⑤每天清洁一次自行车存车处。</w:t>
      </w:r>
      <w:r>
        <w:rPr>
          <w:rFonts w:asciiTheme="minorEastAsia" w:eastAsiaTheme="minorEastAsia" w:hAnsiTheme="minorEastAsia" w:hint="eastAsia"/>
          <w:kern w:val="0"/>
          <w:sz w:val="24"/>
          <w:szCs w:val="24"/>
        </w:rPr>
        <w:t>⑥每日对食堂进行清洁。</w:t>
      </w:r>
    </w:p>
    <w:p w:rsidR="00CB52C1" w:rsidRDefault="00323F7B" w:rsidP="00B55D33">
      <w:pPr>
        <w:snapToGrid w:val="0"/>
        <w:spacing w:line="360" w:lineRule="auto"/>
        <w:ind w:left="210" w:firstLineChars="100" w:firstLine="223"/>
        <w:rPr>
          <w:rFonts w:asciiTheme="minorEastAsia" w:eastAsiaTheme="minorEastAsia" w:hAnsiTheme="minorEastAsia"/>
          <w:sz w:val="24"/>
          <w:szCs w:val="24"/>
        </w:rPr>
      </w:pPr>
      <w:r>
        <w:rPr>
          <w:rFonts w:asciiTheme="minorEastAsia" w:eastAsiaTheme="minorEastAsia" w:hAnsiTheme="minorEastAsia" w:hint="eastAsia"/>
          <w:sz w:val="24"/>
          <w:szCs w:val="24"/>
        </w:rPr>
        <w:t>(11)</w:t>
      </w:r>
      <w:r>
        <w:rPr>
          <w:rFonts w:asciiTheme="minorEastAsia" w:eastAsiaTheme="minorEastAsia" w:hAnsiTheme="minorEastAsia"/>
          <w:sz w:val="24"/>
          <w:szCs w:val="24"/>
        </w:rPr>
        <w:t>垃圾清运</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微软雅黑" w:hint="eastAsia"/>
          <w:sz w:val="24"/>
          <w:szCs w:val="24"/>
        </w:rPr>
        <w:t>①</w:t>
      </w:r>
      <w:r>
        <w:rPr>
          <w:rFonts w:asciiTheme="minorEastAsia" w:eastAsiaTheme="minorEastAsia" w:hAnsiTheme="minorEastAsia"/>
          <w:sz w:val="24"/>
          <w:szCs w:val="24"/>
        </w:rPr>
        <w:t>垃圾清运实行“定点定车定人，固定清运”的原则。</w:t>
      </w:r>
      <w:r>
        <w:rPr>
          <w:rFonts w:asciiTheme="minorEastAsia" w:eastAsiaTheme="minorEastAsia" w:hAnsiTheme="minorEastAsia" w:cs="微软雅黑" w:hint="eastAsia"/>
          <w:sz w:val="24"/>
          <w:szCs w:val="24"/>
        </w:rPr>
        <w:t>②</w:t>
      </w:r>
      <w:r>
        <w:rPr>
          <w:rFonts w:asciiTheme="minorEastAsia" w:eastAsiaTheme="minorEastAsia" w:hAnsiTheme="minorEastAsia"/>
          <w:sz w:val="24"/>
          <w:szCs w:val="24"/>
        </w:rPr>
        <w:t>要经常清洗运送车辆，检修车辆，保持整洁、卫生和完好状态。</w:t>
      </w:r>
      <w:r>
        <w:rPr>
          <w:rFonts w:asciiTheme="minorEastAsia" w:eastAsiaTheme="minorEastAsia" w:hAnsiTheme="minorEastAsia" w:cs="微软雅黑" w:hint="eastAsia"/>
          <w:sz w:val="24"/>
          <w:szCs w:val="24"/>
        </w:rPr>
        <w:t>③</w:t>
      </w:r>
      <w:r>
        <w:rPr>
          <w:rFonts w:asciiTheme="minorEastAsia" w:eastAsiaTheme="minorEastAsia" w:hAnsiTheme="minorEastAsia"/>
          <w:sz w:val="24"/>
          <w:szCs w:val="24"/>
        </w:rPr>
        <w:t>要保证安全操作清运，如有特殊情况发生，要及时停运，在第一时间告知主管领导另作处理，避免安全事故发生。</w:t>
      </w:r>
      <w:r>
        <w:rPr>
          <w:rFonts w:asciiTheme="minorEastAsia" w:eastAsiaTheme="minorEastAsia" w:hAnsiTheme="minorEastAsia" w:cs="微软雅黑" w:hint="eastAsia"/>
          <w:sz w:val="24"/>
          <w:szCs w:val="24"/>
        </w:rPr>
        <w:t>④</w:t>
      </w:r>
      <w:r>
        <w:rPr>
          <w:rFonts w:asciiTheme="minorEastAsia" w:eastAsiaTheme="minorEastAsia" w:hAnsiTheme="minorEastAsia"/>
          <w:sz w:val="24"/>
          <w:szCs w:val="24"/>
        </w:rPr>
        <w:t>必须爱护垃</w:t>
      </w:r>
      <w:r>
        <w:rPr>
          <w:rFonts w:asciiTheme="minorEastAsia" w:eastAsiaTheme="minorEastAsia" w:hAnsiTheme="minorEastAsia"/>
          <w:sz w:val="24"/>
          <w:szCs w:val="24"/>
        </w:rPr>
        <w:lastRenderedPageBreak/>
        <w:t>圾桶、垃圾箱、垃圾台等环卫设施，爱护清运车辆，不得野蛮清运，恶意损坏设施及车辆。</w:t>
      </w:r>
      <w:r>
        <w:rPr>
          <w:rFonts w:asciiTheme="minorEastAsia" w:eastAsiaTheme="minorEastAsia" w:hAnsiTheme="minorEastAsia" w:cs="微软雅黑" w:hint="eastAsia"/>
          <w:sz w:val="24"/>
          <w:szCs w:val="24"/>
        </w:rPr>
        <w:t>⑤</w:t>
      </w:r>
      <w:r>
        <w:rPr>
          <w:rFonts w:asciiTheme="minorEastAsia" w:eastAsiaTheme="minorEastAsia" w:hAnsiTheme="minorEastAsia"/>
          <w:sz w:val="24"/>
          <w:szCs w:val="24"/>
        </w:rPr>
        <w:t>为保护清运人员的健康，清运人员在工作时要有必要的劳保用品。</w:t>
      </w:r>
      <w:r>
        <w:rPr>
          <w:rFonts w:asciiTheme="minorEastAsia" w:eastAsiaTheme="minorEastAsia" w:hAnsiTheme="minorEastAsia" w:cs="微软雅黑" w:hint="eastAsia"/>
          <w:sz w:val="24"/>
          <w:szCs w:val="24"/>
        </w:rPr>
        <w:t>⑥</w:t>
      </w:r>
      <w:r>
        <w:rPr>
          <w:rFonts w:asciiTheme="minorEastAsia" w:eastAsiaTheme="minorEastAsia" w:hAnsiTheme="minorEastAsia"/>
          <w:sz w:val="24"/>
          <w:szCs w:val="24"/>
        </w:rPr>
        <w:t>生活垃圾外运费用由中标单位承担。</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（12）</w:t>
      </w:r>
      <w:r>
        <w:rPr>
          <w:rFonts w:asciiTheme="minorEastAsia" w:eastAsiaTheme="minorEastAsia" w:hAnsiTheme="minorEastAsia"/>
          <w:sz w:val="24"/>
          <w:szCs w:val="24"/>
        </w:rPr>
        <w:t xml:space="preserve">绿化养护管理 </w:t>
      </w:r>
    </w:p>
    <w:p w:rsidR="00CB52C1" w:rsidRDefault="00323F7B" w:rsidP="00B55D33">
      <w:pPr>
        <w:pStyle w:val="a6"/>
        <w:snapToGrid w:val="0"/>
        <w:spacing w:line="360" w:lineRule="auto"/>
        <w:ind w:firstLineChars="200" w:firstLine="446"/>
        <w:rPr>
          <w:rFonts w:asciiTheme="minorEastAsia" w:eastAsiaTheme="minorEastAsia" w:hAnsiTheme="minorEastAsia" w:cs="微软雅黑"/>
          <w:sz w:val="24"/>
          <w:szCs w:val="24"/>
        </w:rPr>
      </w:pPr>
      <w:r>
        <w:rPr>
          <w:rFonts w:asciiTheme="minorEastAsia" w:eastAsiaTheme="minorEastAsia" w:hAnsiTheme="minorEastAsia" w:cs="微软雅黑" w:hint="eastAsia"/>
          <w:sz w:val="24"/>
          <w:szCs w:val="24"/>
        </w:rPr>
        <w:t>①</w:t>
      </w:r>
      <w:r>
        <w:rPr>
          <w:rFonts w:asciiTheme="minorEastAsia" w:eastAsiaTheme="minorEastAsia" w:hAnsiTheme="minorEastAsia"/>
          <w:sz w:val="24"/>
          <w:szCs w:val="24"/>
        </w:rPr>
        <w:t>负责校内绿化养护工作，保证绿化修剪整齐有序。</w:t>
      </w:r>
      <w:r>
        <w:rPr>
          <w:rFonts w:asciiTheme="minorEastAsia" w:eastAsiaTheme="minorEastAsia" w:hAnsiTheme="minorEastAsia" w:hint="eastAsia"/>
          <w:sz w:val="24"/>
          <w:szCs w:val="24"/>
        </w:rPr>
        <w:t>②</w:t>
      </w:r>
      <w:r>
        <w:rPr>
          <w:rFonts w:asciiTheme="minorEastAsia" w:eastAsiaTheme="minorEastAsia" w:hAnsiTheme="minorEastAsia"/>
          <w:sz w:val="24"/>
          <w:szCs w:val="24"/>
        </w:rPr>
        <w:t xml:space="preserve"> 教学</w:t>
      </w:r>
      <w:proofErr w:type="gramStart"/>
      <w:r>
        <w:rPr>
          <w:rFonts w:asciiTheme="minorEastAsia" w:eastAsiaTheme="minorEastAsia" w:hAnsiTheme="minorEastAsia"/>
          <w:sz w:val="24"/>
          <w:szCs w:val="24"/>
        </w:rPr>
        <w:t>楼绿植每</w:t>
      </w:r>
      <w:proofErr w:type="gramEnd"/>
      <w:r>
        <w:rPr>
          <w:rFonts w:asciiTheme="minorEastAsia" w:eastAsiaTheme="minorEastAsia" w:hAnsiTheme="minorEastAsia" w:hint="eastAsia"/>
          <w:sz w:val="24"/>
          <w:szCs w:val="24"/>
        </w:rPr>
        <w:t>周</w:t>
      </w:r>
      <w:r>
        <w:rPr>
          <w:rFonts w:asciiTheme="minorEastAsia" w:eastAsiaTheme="minorEastAsia" w:hAnsiTheme="minorEastAsia"/>
          <w:sz w:val="24"/>
          <w:szCs w:val="24"/>
        </w:rPr>
        <w:t>浇水、养护两次。</w:t>
      </w:r>
      <w:r>
        <w:rPr>
          <w:rFonts w:asciiTheme="minorEastAsia" w:eastAsiaTheme="minorEastAsia" w:hAnsiTheme="minorEastAsia" w:hint="eastAsia"/>
          <w:sz w:val="24"/>
          <w:szCs w:val="24"/>
        </w:rPr>
        <w:t>③</w:t>
      </w:r>
      <w:r>
        <w:rPr>
          <w:rFonts w:asciiTheme="minorEastAsia" w:eastAsiaTheme="minorEastAsia" w:hAnsiTheme="minorEastAsia"/>
          <w:sz w:val="24"/>
          <w:szCs w:val="24"/>
        </w:rPr>
        <w:t xml:space="preserve"> 教学楼内植株品相端正，每周定期修剪。</w:t>
      </w:r>
      <w:r>
        <w:rPr>
          <w:rFonts w:asciiTheme="minorEastAsia" w:eastAsiaTheme="minorEastAsia" w:hAnsiTheme="minorEastAsia" w:hint="eastAsia"/>
          <w:sz w:val="24"/>
          <w:szCs w:val="24"/>
        </w:rPr>
        <w:t>④</w:t>
      </w:r>
      <w:r>
        <w:rPr>
          <w:rFonts w:asciiTheme="minorEastAsia" w:eastAsiaTheme="minorEastAsia" w:hAnsiTheme="minorEastAsia"/>
          <w:sz w:val="24"/>
          <w:szCs w:val="24"/>
        </w:rPr>
        <w:t xml:space="preserve"> 每年定期进行施肥、除草、防冻灌溉作业。</w:t>
      </w:r>
      <w:r>
        <w:rPr>
          <w:rFonts w:asciiTheme="minorEastAsia" w:eastAsiaTheme="minorEastAsia" w:hAnsiTheme="minorEastAsia" w:hint="eastAsia"/>
          <w:sz w:val="24"/>
          <w:szCs w:val="24"/>
        </w:rPr>
        <w:t>⑤</w:t>
      </w:r>
      <w:r>
        <w:rPr>
          <w:rFonts w:asciiTheme="minorEastAsia" w:eastAsiaTheme="minorEastAsia" w:hAnsiTheme="minorEastAsia"/>
          <w:sz w:val="24"/>
          <w:szCs w:val="24"/>
        </w:rPr>
        <w:t>做好</w:t>
      </w:r>
      <w:proofErr w:type="gramStart"/>
      <w:r>
        <w:rPr>
          <w:rFonts w:asciiTheme="minorEastAsia" w:eastAsiaTheme="minorEastAsia" w:hAnsiTheme="minorEastAsia"/>
          <w:sz w:val="24"/>
          <w:szCs w:val="24"/>
        </w:rPr>
        <w:t>冬季绿植的</w:t>
      </w:r>
      <w:proofErr w:type="gramEnd"/>
      <w:r>
        <w:rPr>
          <w:rFonts w:asciiTheme="minorEastAsia" w:eastAsiaTheme="minorEastAsia" w:hAnsiTheme="minorEastAsia"/>
          <w:sz w:val="24"/>
          <w:szCs w:val="24"/>
        </w:rPr>
        <w:t>防寒防冻工作。</w:t>
      </w:r>
      <w:r>
        <w:rPr>
          <w:rFonts w:asciiTheme="minorEastAsia" w:eastAsiaTheme="minorEastAsia" w:hAnsiTheme="minorEastAsia" w:hint="eastAsia"/>
          <w:sz w:val="24"/>
          <w:szCs w:val="24"/>
        </w:rPr>
        <w:t>⑥</w:t>
      </w:r>
      <w:r>
        <w:rPr>
          <w:rFonts w:asciiTheme="minorEastAsia" w:eastAsiaTheme="minorEastAsia" w:hAnsiTheme="minorEastAsia"/>
          <w:sz w:val="24"/>
          <w:szCs w:val="24"/>
        </w:rPr>
        <w:t>适时</w:t>
      </w:r>
      <w:proofErr w:type="gramStart"/>
      <w:r>
        <w:rPr>
          <w:rFonts w:asciiTheme="minorEastAsia" w:eastAsiaTheme="minorEastAsia" w:hAnsiTheme="minorEastAsia"/>
          <w:sz w:val="24"/>
          <w:szCs w:val="24"/>
        </w:rPr>
        <w:t>组织绿植打药</w:t>
      </w:r>
      <w:proofErr w:type="gramEnd"/>
      <w:r>
        <w:rPr>
          <w:rFonts w:asciiTheme="minorEastAsia" w:eastAsiaTheme="minorEastAsia" w:hAnsiTheme="minorEastAsia"/>
          <w:sz w:val="24"/>
          <w:szCs w:val="24"/>
        </w:rPr>
        <w:t>，绿化面积</w:t>
      </w:r>
      <w:r>
        <w:rPr>
          <w:rFonts w:asciiTheme="minorEastAsia" w:eastAsiaTheme="minorEastAsia" w:hAnsiTheme="minorEastAsia" w:hint="eastAsia"/>
          <w:sz w:val="24"/>
          <w:szCs w:val="24"/>
        </w:rPr>
        <w:t>2480</w:t>
      </w:r>
      <w:r>
        <w:rPr>
          <w:rFonts w:asciiTheme="minorEastAsia" w:eastAsiaTheme="minorEastAsia" w:hAnsiTheme="minorEastAsia"/>
          <w:sz w:val="24"/>
          <w:szCs w:val="24"/>
        </w:rPr>
        <w:t>㎡，服务期内不少于3次。</w:t>
      </w:r>
      <w:r>
        <w:rPr>
          <w:rFonts w:asciiTheme="minorEastAsia" w:eastAsiaTheme="minorEastAsia" w:hAnsiTheme="minorEastAsia" w:hint="eastAsia"/>
          <w:sz w:val="24"/>
          <w:szCs w:val="24"/>
        </w:rPr>
        <w:t>⑦屋顶农场种植应季蔬菜，定期养护，确保现场无杂物，确保通知学校及时采摘应季蔬菜。⑧提供室内</w:t>
      </w:r>
      <w:proofErr w:type="gramStart"/>
      <w:r>
        <w:rPr>
          <w:rFonts w:asciiTheme="minorEastAsia" w:eastAsiaTheme="minorEastAsia" w:hAnsiTheme="minorEastAsia" w:hint="eastAsia"/>
          <w:sz w:val="24"/>
          <w:szCs w:val="24"/>
        </w:rPr>
        <w:t>绿植租</w:t>
      </w:r>
      <w:proofErr w:type="gramEnd"/>
      <w:r>
        <w:rPr>
          <w:rFonts w:asciiTheme="minorEastAsia" w:eastAsiaTheme="minorEastAsia" w:hAnsiTheme="minorEastAsia" w:hint="eastAsia"/>
          <w:sz w:val="24"/>
          <w:szCs w:val="24"/>
        </w:rPr>
        <w:t>摆：包括凤尾竹6个（规格2米）、小绿萝73个（规格0.3米）、发财树1个（规格1.9米）、</w:t>
      </w:r>
      <w:proofErr w:type="gramStart"/>
      <w:r>
        <w:rPr>
          <w:rFonts w:asciiTheme="minorEastAsia" w:eastAsiaTheme="minorEastAsia" w:hAnsiTheme="minorEastAsia" w:hint="eastAsia"/>
          <w:sz w:val="24"/>
          <w:szCs w:val="24"/>
        </w:rPr>
        <w:t>绿萝柱32个</w:t>
      </w:r>
      <w:proofErr w:type="gramEnd"/>
      <w:r>
        <w:rPr>
          <w:rFonts w:asciiTheme="minorEastAsia" w:eastAsiaTheme="minorEastAsia" w:hAnsiTheme="minorEastAsia" w:hint="eastAsia"/>
          <w:sz w:val="24"/>
          <w:szCs w:val="24"/>
        </w:rPr>
        <w:t>（规格1.5米）、平安树2个（规格</w:t>
      </w:r>
      <w:r>
        <w:rPr>
          <w:rFonts w:asciiTheme="minorEastAsia" w:eastAsiaTheme="minorEastAsia" w:hAnsiTheme="minorEastAsia"/>
          <w:sz w:val="24"/>
          <w:szCs w:val="24"/>
          <w:lang w:val="en"/>
        </w:rPr>
        <w:t>1.6</w:t>
      </w:r>
      <w:r>
        <w:rPr>
          <w:rFonts w:asciiTheme="minorEastAsia" w:eastAsiaTheme="minorEastAsia" w:hAnsiTheme="minorEastAsia" w:hint="eastAsia"/>
          <w:sz w:val="24"/>
          <w:szCs w:val="24"/>
        </w:rPr>
        <w:t>米）、万年青6个（规格1米）、夏威夷竹3个（规格1.7米）、幸福树2个（规格2</w:t>
      </w:r>
      <w:r>
        <w:rPr>
          <w:rFonts w:asciiTheme="minorEastAsia" w:eastAsiaTheme="minorEastAsia" w:hAnsiTheme="minorEastAsia"/>
          <w:sz w:val="24"/>
          <w:szCs w:val="24"/>
          <w:lang w:val="en"/>
        </w:rPr>
        <w:t>.4</w:t>
      </w:r>
      <w:r>
        <w:rPr>
          <w:rFonts w:asciiTheme="minorEastAsia" w:eastAsiaTheme="minorEastAsia" w:hAnsiTheme="minorEastAsia" w:hint="eastAsia"/>
          <w:sz w:val="24"/>
          <w:szCs w:val="24"/>
        </w:rPr>
        <w:t>米）。</w:t>
      </w:r>
      <w:proofErr w:type="gramStart"/>
      <w:r>
        <w:rPr>
          <w:rFonts w:asciiTheme="minorEastAsia" w:eastAsiaTheme="minorEastAsia" w:hAnsiTheme="minorEastAsia" w:hint="eastAsia"/>
          <w:sz w:val="24"/>
          <w:szCs w:val="24"/>
        </w:rPr>
        <w:t>室内绿植摆放</w:t>
      </w:r>
      <w:proofErr w:type="gramEnd"/>
      <w:r>
        <w:rPr>
          <w:rFonts w:asciiTheme="minorEastAsia" w:eastAsiaTheme="minorEastAsia" w:hAnsiTheme="minorEastAsia" w:hint="eastAsia"/>
          <w:sz w:val="24"/>
          <w:szCs w:val="24"/>
        </w:rPr>
        <w:t>合理，定期进行浇灌、更换，重要活动及节日按照校方</w:t>
      </w:r>
      <w:r>
        <w:rPr>
          <w:rFonts w:asciiTheme="minorEastAsia" w:eastAsiaTheme="minorEastAsia" w:hAnsiTheme="minorEastAsia"/>
          <w:sz w:val="24"/>
          <w:szCs w:val="24"/>
        </w:rPr>
        <w:t>要求</w:t>
      </w:r>
      <w:r>
        <w:rPr>
          <w:rFonts w:asciiTheme="minorEastAsia" w:eastAsiaTheme="minorEastAsia" w:hAnsiTheme="minorEastAsia" w:hint="eastAsia"/>
          <w:sz w:val="24"/>
          <w:szCs w:val="24"/>
        </w:rPr>
        <w:t>进行环境布置，该费用由中标供应商提供。⑨室外植物（乔木、灌木232株等）因养护不周伤损的，要及时按照原质量、原品种补种，并养护成活，费用由中标供应商承担。</w:t>
      </w:r>
    </w:p>
    <w:p w:rsidR="00CB52C1" w:rsidRDefault="00323F7B" w:rsidP="00B55D33">
      <w:pPr>
        <w:pStyle w:val="a6"/>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(13)</w:t>
      </w:r>
      <w:r>
        <w:rPr>
          <w:rFonts w:asciiTheme="minorEastAsia" w:eastAsiaTheme="minorEastAsia" w:hAnsiTheme="minorEastAsia"/>
          <w:sz w:val="24"/>
          <w:szCs w:val="24"/>
        </w:rPr>
        <w:t>消杀</w:t>
      </w:r>
      <w:r>
        <w:rPr>
          <w:rFonts w:asciiTheme="minorEastAsia" w:eastAsiaTheme="minorEastAsia" w:hAnsiTheme="minorEastAsia" w:hint="eastAsia"/>
          <w:sz w:val="24"/>
          <w:szCs w:val="24"/>
        </w:rPr>
        <w:t>虫控</w:t>
      </w:r>
      <w:r>
        <w:rPr>
          <w:rFonts w:asciiTheme="minorEastAsia" w:eastAsiaTheme="minorEastAsia" w:hAnsiTheme="minorEastAsia"/>
          <w:sz w:val="24"/>
          <w:szCs w:val="24"/>
        </w:rPr>
        <w:t>服务</w:t>
      </w:r>
    </w:p>
    <w:p w:rsidR="00CB52C1" w:rsidRDefault="00323F7B" w:rsidP="00B55D33">
      <w:pPr>
        <w:pStyle w:val="a6"/>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cs="微软雅黑" w:hint="eastAsia"/>
          <w:sz w:val="24"/>
          <w:szCs w:val="24"/>
        </w:rPr>
        <w:t>①</w:t>
      </w:r>
      <w:r>
        <w:rPr>
          <w:rFonts w:asciiTheme="minorEastAsia" w:eastAsiaTheme="minorEastAsia" w:hAnsiTheme="minorEastAsia"/>
          <w:sz w:val="24"/>
          <w:szCs w:val="24"/>
        </w:rPr>
        <w:t>定期做好</w:t>
      </w:r>
      <w:r>
        <w:rPr>
          <w:rFonts w:asciiTheme="minorEastAsia" w:eastAsiaTheme="minorEastAsia" w:hAnsiTheme="minorEastAsia" w:hint="eastAsia"/>
          <w:sz w:val="24"/>
          <w:szCs w:val="24"/>
        </w:rPr>
        <w:t>日常消杀虫控工作</w:t>
      </w:r>
      <w:r>
        <w:rPr>
          <w:rFonts w:asciiTheme="minorEastAsia" w:eastAsiaTheme="minorEastAsia" w:hAnsiTheme="minorEastAsia"/>
          <w:sz w:val="24"/>
          <w:szCs w:val="24"/>
        </w:rPr>
        <w:t>。</w:t>
      </w:r>
      <w:r>
        <w:rPr>
          <w:rFonts w:asciiTheme="minorEastAsia" w:eastAsiaTheme="minorEastAsia" w:hAnsiTheme="minorEastAsia" w:hint="eastAsia"/>
          <w:sz w:val="24"/>
          <w:szCs w:val="24"/>
        </w:rPr>
        <w:t>②</w:t>
      </w:r>
      <w:r>
        <w:rPr>
          <w:rFonts w:asciiTheme="minorEastAsia" w:eastAsiaTheme="minorEastAsia" w:hAnsiTheme="minorEastAsia"/>
          <w:sz w:val="24"/>
          <w:szCs w:val="24"/>
        </w:rPr>
        <w:t>根据季节变化，定期对校区内公共区域各出入口、教室、卫生间、垃圾桶，面积18970平米，利用消杀、捕鼠器、鼠</w:t>
      </w:r>
      <w:proofErr w:type="gramStart"/>
      <w:r>
        <w:rPr>
          <w:rFonts w:asciiTheme="minorEastAsia" w:eastAsiaTheme="minorEastAsia" w:hAnsiTheme="minorEastAsia"/>
          <w:sz w:val="24"/>
          <w:szCs w:val="24"/>
        </w:rPr>
        <w:t>饵</w:t>
      </w:r>
      <w:proofErr w:type="gramEnd"/>
      <w:r>
        <w:rPr>
          <w:rFonts w:asciiTheme="minorEastAsia" w:eastAsiaTheme="minorEastAsia" w:hAnsiTheme="minorEastAsia"/>
          <w:sz w:val="24"/>
          <w:szCs w:val="24"/>
        </w:rPr>
        <w:t>站、粘鼠板等进行消杀</w:t>
      </w:r>
      <w:r>
        <w:rPr>
          <w:rFonts w:asciiTheme="minorEastAsia" w:eastAsiaTheme="minorEastAsia" w:hAnsiTheme="minorEastAsia" w:hint="eastAsia"/>
          <w:sz w:val="24"/>
          <w:szCs w:val="24"/>
        </w:rPr>
        <w:t>，</w:t>
      </w:r>
      <w:r>
        <w:rPr>
          <w:rFonts w:asciiTheme="minorEastAsia" w:eastAsiaTheme="minorEastAsia" w:hAnsiTheme="minorEastAsia"/>
          <w:sz w:val="24"/>
          <w:szCs w:val="24"/>
        </w:rPr>
        <w:t>鼠患1次/11-4月，蚊蝇1次/11-4月，2次/5-10月</w:t>
      </w:r>
      <w:r>
        <w:rPr>
          <w:rFonts w:asciiTheme="minorEastAsia" w:eastAsiaTheme="minorEastAsia" w:hAnsiTheme="minorEastAsia" w:hint="eastAsia"/>
          <w:sz w:val="24"/>
          <w:szCs w:val="24"/>
        </w:rPr>
        <w:t>，</w:t>
      </w:r>
      <w:r>
        <w:rPr>
          <w:rFonts w:asciiTheme="minorEastAsia" w:eastAsiaTheme="minorEastAsia" w:hAnsiTheme="minorEastAsia"/>
          <w:sz w:val="24"/>
          <w:szCs w:val="24"/>
        </w:rPr>
        <w:t>确保消杀效果，符合相关卫生标准。</w:t>
      </w:r>
    </w:p>
    <w:p w:rsidR="00CB52C1" w:rsidRDefault="00323F7B" w:rsidP="00B55D33">
      <w:pPr>
        <w:pStyle w:val="a6"/>
        <w:snapToGrid w:val="0"/>
        <w:spacing w:line="360" w:lineRule="auto"/>
        <w:ind w:firstLineChars="200" w:firstLine="446"/>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(14)化粪池清掏服务</w:t>
      </w:r>
    </w:p>
    <w:p w:rsidR="00CB52C1" w:rsidRDefault="00323F7B" w:rsidP="00B55D33">
      <w:pPr>
        <w:pStyle w:val="a6"/>
        <w:numPr>
          <w:ilvl w:val="255"/>
          <w:numId w:val="0"/>
        </w:numPr>
        <w:snapToGrid w:val="0"/>
        <w:spacing w:line="360" w:lineRule="auto"/>
        <w:ind w:firstLineChars="200" w:firstLine="446"/>
        <w:rPr>
          <w:rFonts w:asciiTheme="minorEastAsia" w:eastAsiaTheme="minorEastAsia" w:hAnsiTheme="minorEastAsia"/>
          <w:b/>
          <w:bCs/>
          <w:color w:val="000000"/>
          <w:sz w:val="24"/>
          <w:szCs w:val="24"/>
        </w:rPr>
      </w:pPr>
      <w:r>
        <w:rPr>
          <w:rFonts w:asciiTheme="minorEastAsia" w:eastAsiaTheme="minorEastAsia" w:hAnsiTheme="minorEastAsia" w:cs="宋体" w:hint="eastAsia"/>
          <w:sz w:val="24"/>
          <w:szCs w:val="24"/>
        </w:rPr>
        <w:t>①校内化粪池1座，每学期清掏一次。</w:t>
      </w:r>
    </w:p>
    <w:p w:rsidR="00CB52C1" w:rsidRDefault="00323F7B">
      <w:pPr>
        <w:tabs>
          <w:tab w:val="left" w:pos="210"/>
        </w:tabs>
        <w:autoSpaceDE w:val="0"/>
        <w:autoSpaceDN w:val="0"/>
        <w:adjustRightInd w:val="0"/>
        <w:snapToGrid w:val="0"/>
        <w:spacing w:line="360" w:lineRule="auto"/>
        <w:ind w:firstLineChars="200" w:firstLine="448"/>
        <w:outlineLvl w:val="0"/>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3.设施设备管理服务内容及标准</w:t>
      </w:r>
    </w:p>
    <w:p w:rsidR="00CB52C1" w:rsidRDefault="00323F7B" w:rsidP="00B55D33">
      <w:pPr>
        <w:tabs>
          <w:tab w:val="left" w:pos="210"/>
        </w:tabs>
        <w:autoSpaceDE w:val="0"/>
        <w:autoSpaceDN w:val="0"/>
        <w:adjustRightInd w:val="0"/>
        <w:snapToGri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代建交付的设备图纸、档案资料齐全，管理完善，配备有资质专业技术人员，维修和操作人员持证上岗。针对不同设备定期保养、检修、保持设备运行正常并有针对突发事件的应急措施；维修所需配件必须在3天内提供到位。</w:t>
      </w:r>
    </w:p>
    <w:p w:rsidR="00CB52C1" w:rsidRDefault="00323F7B">
      <w:pPr>
        <w:tabs>
          <w:tab w:val="left" w:pos="210"/>
        </w:tabs>
        <w:autoSpaceDE w:val="0"/>
        <w:autoSpaceDN w:val="0"/>
        <w:adjustRightInd w:val="0"/>
        <w:snapToGrid w:val="0"/>
        <w:spacing w:line="360" w:lineRule="auto"/>
        <w:ind w:firstLineChars="200" w:firstLine="448"/>
        <w:outlineLvl w:val="0"/>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(1)供配电系统</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1）对智慧电站设备进行24小时远程值守，并每天至少巡查两次，确保正常巡行。</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w:t>
      </w:r>
      <w:r>
        <w:rPr>
          <w:rFonts w:asciiTheme="minorEastAsia" w:eastAsiaTheme="minorEastAsia" w:hAnsiTheme="minorEastAsia"/>
          <w:sz w:val="24"/>
          <w:szCs w:val="24"/>
        </w:rPr>
        <w:t>在服务期内完成变压器预防性检测一次、清扫两次、</w:t>
      </w:r>
      <w:proofErr w:type="gramStart"/>
      <w:r>
        <w:rPr>
          <w:rFonts w:asciiTheme="minorEastAsia" w:eastAsiaTheme="minorEastAsia" w:hAnsiTheme="minorEastAsia"/>
          <w:sz w:val="24"/>
          <w:szCs w:val="24"/>
        </w:rPr>
        <w:t>绝缘工</w:t>
      </w:r>
      <w:proofErr w:type="gramEnd"/>
      <w:r>
        <w:rPr>
          <w:rFonts w:asciiTheme="minorEastAsia" w:eastAsiaTheme="minorEastAsia" w:hAnsiTheme="minorEastAsia"/>
          <w:sz w:val="24"/>
          <w:szCs w:val="24"/>
        </w:rPr>
        <w:t>器具检测</w:t>
      </w:r>
      <w:r>
        <w:rPr>
          <w:rFonts w:asciiTheme="minorEastAsia" w:eastAsiaTheme="minorEastAsia" w:hAnsiTheme="minorEastAsia" w:hint="eastAsia"/>
          <w:sz w:val="24"/>
          <w:szCs w:val="24"/>
        </w:rPr>
        <w:t>两</w:t>
      </w:r>
      <w:r>
        <w:rPr>
          <w:rFonts w:asciiTheme="minorEastAsia" w:eastAsiaTheme="minorEastAsia" w:hAnsiTheme="minorEastAsia"/>
          <w:sz w:val="24"/>
          <w:szCs w:val="24"/>
        </w:rPr>
        <w:t>次，绝缘护具检测两次。</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3）统筹规划，做到合理、节约用电。保证24小时正常运行。</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4）加强日常维护检修，公共使用的照明、指示灯具线路和开关要保证完好。 </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5）设备出现故障时，维修人员应在10分钟内到达现场，设备维修合格率达到100%，一般性维修不过夜。</w:t>
      </w:r>
      <w:proofErr w:type="gramStart"/>
      <w:r>
        <w:rPr>
          <w:rFonts w:asciiTheme="minorEastAsia" w:eastAsiaTheme="minorEastAsia" w:hAnsiTheme="minorEastAsia" w:hint="eastAsia"/>
          <w:sz w:val="24"/>
          <w:szCs w:val="24"/>
        </w:rPr>
        <w:t>巡站</w:t>
      </w:r>
      <w:r>
        <w:rPr>
          <w:rFonts w:asciiTheme="minorEastAsia" w:eastAsiaTheme="minorEastAsia" w:hAnsiTheme="minorEastAsia"/>
          <w:sz w:val="24"/>
          <w:szCs w:val="24"/>
        </w:rPr>
        <w:t>人员</w:t>
      </w:r>
      <w:proofErr w:type="gramEnd"/>
      <w:r>
        <w:rPr>
          <w:rFonts w:asciiTheme="minorEastAsia" w:eastAsiaTheme="minorEastAsia" w:hAnsiTheme="minorEastAsia"/>
          <w:sz w:val="24"/>
          <w:szCs w:val="24"/>
        </w:rPr>
        <w:t>应持《特种作业操作证（低压电工）》</w:t>
      </w:r>
      <w:r>
        <w:rPr>
          <w:rFonts w:asciiTheme="minorEastAsia" w:eastAsiaTheme="minorEastAsia" w:hAnsiTheme="minorEastAsia" w:hint="eastAsia"/>
          <w:sz w:val="24"/>
          <w:szCs w:val="24"/>
        </w:rPr>
        <w:t>。</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6）严格执行用电安全规范，确保用电安全，限电、停电按规定提前通知校方。</w:t>
      </w:r>
    </w:p>
    <w:p w:rsidR="00CB52C1" w:rsidRDefault="00323F7B">
      <w:pPr>
        <w:pStyle w:val="a4"/>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7）负责与国家电网的日常工作联络。</w:t>
      </w:r>
    </w:p>
    <w:p w:rsidR="00CB52C1" w:rsidRDefault="00323F7B">
      <w:pPr>
        <w:pStyle w:val="a4"/>
        <w:snapToGrid w:val="0"/>
        <w:spacing w:line="360" w:lineRule="auto"/>
        <w:ind w:right="-57" w:firstLine="0"/>
        <w:rPr>
          <w:rFonts w:asciiTheme="minorEastAsia" w:eastAsiaTheme="minorEastAsia" w:hAnsiTheme="minorEastAsia"/>
          <w:sz w:val="24"/>
          <w:szCs w:val="24"/>
        </w:rPr>
      </w:pPr>
      <w:r>
        <w:rPr>
          <w:rFonts w:asciiTheme="minorEastAsia" w:eastAsiaTheme="minorEastAsia" w:hAnsiTheme="minorEastAsia" w:hint="eastAsia"/>
          <w:sz w:val="24"/>
          <w:szCs w:val="24"/>
        </w:rPr>
        <w:t>8）负责学校路灯及</w:t>
      </w:r>
      <w:proofErr w:type="gramStart"/>
      <w:r>
        <w:rPr>
          <w:rFonts w:asciiTheme="minorEastAsia" w:eastAsiaTheme="minorEastAsia" w:hAnsiTheme="minorEastAsia" w:hint="eastAsia"/>
          <w:sz w:val="24"/>
          <w:szCs w:val="24"/>
        </w:rPr>
        <w:t>外围灯</w:t>
      </w:r>
      <w:proofErr w:type="gramEnd"/>
      <w:r>
        <w:rPr>
          <w:rFonts w:asciiTheme="minorEastAsia" w:eastAsiaTheme="minorEastAsia" w:hAnsiTheme="minorEastAsia" w:hint="eastAsia"/>
          <w:sz w:val="24"/>
          <w:szCs w:val="24"/>
        </w:rPr>
        <w:t>的维护。</w:t>
      </w:r>
    </w:p>
    <w:p w:rsidR="00CB52C1" w:rsidRDefault="00323F7B">
      <w:pPr>
        <w:pStyle w:val="a4"/>
        <w:snapToGrid w:val="0"/>
        <w:spacing w:line="360" w:lineRule="auto"/>
        <w:ind w:right="-57" w:firstLine="0"/>
        <w:rPr>
          <w:rFonts w:asciiTheme="minorEastAsia" w:eastAsiaTheme="minorEastAsia" w:hAnsiTheme="minorEastAsia"/>
          <w:sz w:val="24"/>
          <w:szCs w:val="24"/>
        </w:rPr>
      </w:pPr>
      <w:r>
        <w:rPr>
          <w:rFonts w:asciiTheme="minorEastAsia" w:eastAsiaTheme="minorEastAsia" w:hAnsiTheme="minorEastAsia" w:hint="eastAsia"/>
          <w:sz w:val="24"/>
          <w:szCs w:val="24"/>
        </w:rPr>
        <w:t>9）</w:t>
      </w:r>
      <w:r>
        <w:rPr>
          <w:rFonts w:asciiTheme="minorEastAsia" w:eastAsiaTheme="minorEastAsia" w:hAnsiTheme="minorEastAsia"/>
          <w:sz w:val="24"/>
          <w:szCs w:val="24"/>
        </w:rPr>
        <w:t>如供配电系统出现问题，</w:t>
      </w:r>
      <w:r>
        <w:rPr>
          <w:rFonts w:asciiTheme="minorEastAsia" w:eastAsiaTheme="minorEastAsia" w:hAnsiTheme="minorEastAsia" w:hint="eastAsia"/>
          <w:sz w:val="24"/>
          <w:szCs w:val="24"/>
        </w:rPr>
        <w:t>包括电站内配件更换、各楼层及各站室空开，楼内教室、场馆及公区照明，外围道路照明、围墙灯、探照灯，</w:t>
      </w:r>
      <w:proofErr w:type="gramStart"/>
      <w:r>
        <w:rPr>
          <w:rFonts w:asciiTheme="minorEastAsia" w:eastAsiaTheme="minorEastAsia" w:hAnsiTheme="minorEastAsia" w:hint="eastAsia"/>
          <w:sz w:val="24"/>
          <w:szCs w:val="24"/>
        </w:rPr>
        <w:t>及楼内外</w:t>
      </w:r>
      <w:proofErr w:type="gramEnd"/>
      <w:r>
        <w:rPr>
          <w:rFonts w:asciiTheme="minorEastAsia" w:eastAsiaTheme="minorEastAsia" w:hAnsiTheme="minorEastAsia" w:hint="eastAsia"/>
          <w:sz w:val="24"/>
          <w:szCs w:val="24"/>
        </w:rPr>
        <w:t>标识系统包括但不限于出入口标识、安全标识、门牌，对各类有源发光标识进行检修维护，随时更换损坏原件，配电室及附属箱柜，发现损坏立即维修</w:t>
      </w:r>
      <w:r>
        <w:rPr>
          <w:rFonts w:asciiTheme="minorEastAsia" w:eastAsiaTheme="minorEastAsia" w:hAnsiTheme="minorEastAsia"/>
          <w:sz w:val="24"/>
          <w:szCs w:val="24"/>
        </w:rPr>
        <w:t>。</w:t>
      </w:r>
    </w:p>
    <w:p w:rsidR="00CB52C1" w:rsidRDefault="00323F7B">
      <w:pPr>
        <w:pStyle w:val="a4"/>
        <w:tabs>
          <w:tab w:val="left" w:pos="1105"/>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10）</w:t>
      </w:r>
      <w:r>
        <w:rPr>
          <w:rFonts w:asciiTheme="minorEastAsia" w:eastAsiaTheme="minorEastAsia" w:hAnsiTheme="minorEastAsia"/>
          <w:sz w:val="24"/>
          <w:szCs w:val="24"/>
        </w:rPr>
        <w:t>负责变电室日常巡视、清洁卫生、远传数据生成报表、24小时监控、停电检修及缺陷管理，并有相关记录</w:t>
      </w:r>
      <w:r>
        <w:rPr>
          <w:rFonts w:asciiTheme="minorEastAsia" w:eastAsiaTheme="minorEastAsia" w:hAnsiTheme="minorEastAsia" w:hint="eastAsia"/>
          <w:sz w:val="24"/>
          <w:szCs w:val="24"/>
        </w:rPr>
        <w:t>。</w:t>
      </w:r>
    </w:p>
    <w:p w:rsidR="00CB52C1" w:rsidRDefault="00323F7B">
      <w:pPr>
        <w:pStyle w:val="a4"/>
        <w:tabs>
          <w:tab w:val="left" w:pos="1105"/>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11）</w:t>
      </w:r>
      <w:r>
        <w:rPr>
          <w:rFonts w:asciiTheme="minorEastAsia" w:eastAsiaTheme="minorEastAsia" w:hAnsiTheme="minorEastAsia"/>
          <w:sz w:val="24"/>
          <w:szCs w:val="24"/>
        </w:rPr>
        <w:t>以上检测或检查工作有记录，每月反馈至学校归档</w:t>
      </w:r>
      <w:r>
        <w:rPr>
          <w:rFonts w:asciiTheme="minorEastAsia" w:eastAsiaTheme="minorEastAsia" w:hAnsiTheme="minorEastAsia" w:hint="eastAsia"/>
          <w:sz w:val="24"/>
          <w:szCs w:val="24"/>
        </w:rPr>
        <w:t>。</w:t>
      </w:r>
    </w:p>
    <w:p w:rsidR="00CB52C1" w:rsidRDefault="00323F7B">
      <w:pPr>
        <w:pStyle w:val="a4"/>
        <w:tabs>
          <w:tab w:val="left" w:pos="1105"/>
        </w:tabs>
        <w:adjustRightInd/>
        <w:snapToGrid w:val="0"/>
        <w:spacing w:line="360" w:lineRule="auto"/>
        <w:ind w:firstLineChars="200" w:firstLine="448"/>
        <w:textAlignment w:val="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（2）消防系统</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1）消防控制及消防系统配备齐全，完好无损，可随时使用。</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2）突发性应急预案齐备，流程完善，责任落实到人。</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3）每日检查管网水压情况，保证感应元件有效；重点消防设施每日巡查1次，消防泵、喷淋泵每月启动1次，按照相关部门要求定期进行消火栓功能年检，各项记录完善，责任到人。</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4）</w:t>
      </w:r>
      <w:r>
        <w:rPr>
          <w:rFonts w:asciiTheme="minorEastAsia" w:eastAsiaTheme="minorEastAsia" w:hAnsiTheme="minorEastAsia"/>
          <w:sz w:val="24"/>
          <w:szCs w:val="24"/>
        </w:rPr>
        <w:t>每年检查1次灭火器。按照相关部门要求每年对全部灭火器进行一次全面维修检测（现有</w:t>
      </w:r>
      <w:r>
        <w:rPr>
          <w:rFonts w:asciiTheme="minorEastAsia" w:eastAsiaTheme="minorEastAsia" w:hAnsiTheme="minorEastAsia" w:hint="eastAsia"/>
          <w:sz w:val="24"/>
          <w:szCs w:val="24"/>
        </w:rPr>
        <w:t>4kg干粉灭火器205具</w:t>
      </w:r>
      <w:r>
        <w:rPr>
          <w:rFonts w:asciiTheme="minorEastAsia" w:eastAsiaTheme="minorEastAsia" w:hAnsiTheme="minorEastAsia"/>
          <w:sz w:val="24"/>
          <w:szCs w:val="24"/>
        </w:rPr>
        <w:t>，</w:t>
      </w:r>
      <w:r>
        <w:rPr>
          <w:rFonts w:asciiTheme="minorEastAsia" w:eastAsiaTheme="minorEastAsia" w:hAnsiTheme="minorEastAsia" w:hint="eastAsia"/>
          <w:sz w:val="24"/>
          <w:szCs w:val="24"/>
        </w:rPr>
        <w:t>7kg手提式二氧化碳灭火器60具，4kg手提式磷酸铵盐干粉灭火器20具，</w:t>
      </w:r>
      <w:r>
        <w:rPr>
          <w:rFonts w:asciiTheme="minorEastAsia" w:eastAsiaTheme="minorEastAsia" w:hAnsiTheme="minorEastAsia"/>
          <w:sz w:val="24"/>
          <w:szCs w:val="24"/>
        </w:rPr>
        <w:t>服务期内若有新增的，也应纳入检测范围），具备使用功能。</w:t>
      </w:r>
      <w:r>
        <w:rPr>
          <w:rFonts w:asciiTheme="minorEastAsia" w:eastAsiaTheme="minorEastAsia" w:hAnsiTheme="minorEastAsia" w:hint="eastAsia"/>
          <w:sz w:val="24"/>
          <w:szCs w:val="24"/>
        </w:rPr>
        <w:t>合同期内完成一次消防电器检测。</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5）紧急疏散通道畅通，照明设施，引路标志完好。</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6）消防排风系统完好无损，可随时启用。</w:t>
      </w:r>
    </w:p>
    <w:p w:rsidR="00CB52C1" w:rsidRDefault="00323F7B">
      <w:pPr>
        <w:pStyle w:val="a4"/>
        <w:tabs>
          <w:tab w:val="left" w:pos="900"/>
        </w:tabs>
        <w:snapToGrid w:val="0"/>
        <w:spacing w:line="360" w:lineRule="auto"/>
        <w:ind w:firstLine="0"/>
        <w:rPr>
          <w:rFonts w:asciiTheme="minorEastAsia" w:eastAsiaTheme="minorEastAsia" w:hAnsiTheme="minorEastAsia"/>
          <w:sz w:val="24"/>
          <w:szCs w:val="24"/>
        </w:rPr>
      </w:pPr>
      <w:r>
        <w:rPr>
          <w:rFonts w:asciiTheme="minorEastAsia" w:eastAsiaTheme="minorEastAsia" w:hAnsiTheme="minorEastAsia" w:hint="eastAsia"/>
          <w:sz w:val="24"/>
          <w:szCs w:val="24"/>
        </w:rPr>
        <w:t>7）负责学校的消防系统日常运行维护保养工作。维护保养范围包括消防供配电设施，火灾自动报警系统，自动喷淋系统，消防给水系统，室内外消火栓系统，机械加压送</w:t>
      </w:r>
      <w:r>
        <w:rPr>
          <w:rFonts w:asciiTheme="minorEastAsia" w:eastAsiaTheme="minorEastAsia" w:hAnsiTheme="minorEastAsia" w:hint="eastAsia"/>
          <w:sz w:val="24"/>
          <w:szCs w:val="24"/>
        </w:rPr>
        <w:lastRenderedPageBreak/>
        <w:t>风系统、排烟系统、应急广播系统、消防专用电话系统、消防分割系统、应急照明疏散系统。对消防所有维保范围每月进行一次检测，形成报告报送消防部门备案并在学校留档。</w:t>
      </w:r>
    </w:p>
    <w:p w:rsidR="00CB52C1" w:rsidRPr="00003B30" w:rsidRDefault="00323F7B">
      <w:pPr>
        <w:pStyle w:val="a4"/>
        <w:tabs>
          <w:tab w:val="left" w:pos="900"/>
        </w:tabs>
        <w:snapToGrid w:val="0"/>
        <w:spacing w:line="360" w:lineRule="auto"/>
        <w:ind w:firstLine="0"/>
        <w:rPr>
          <w:rFonts w:asciiTheme="minorEastAsia" w:eastAsiaTheme="minorEastAsia" w:hAnsiTheme="minorEastAsia"/>
          <w:sz w:val="24"/>
          <w:szCs w:val="24"/>
        </w:rPr>
      </w:pPr>
      <w:r>
        <w:rPr>
          <w:rFonts w:asciiTheme="minorEastAsia" w:eastAsiaTheme="minorEastAsia" w:hAnsiTheme="minorEastAsia" w:hint="eastAsia"/>
          <w:sz w:val="24"/>
          <w:szCs w:val="24"/>
        </w:rPr>
        <w:t>8）</w:t>
      </w:r>
      <w:r>
        <w:rPr>
          <w:rFonts w:asciiTheme="minorEastAsia" w:eastAsiaTheme="minorEastAsia" w:hAnsiTheme="minorEastAsia"/>
          <w:sz w:val="24"/>
          <w:szCs w:val="24"/>
        </w:rPr>
        <w:t>以上检测或检查工作有</w:t>
      </w:r>
      <w:r w:rsidRPr="00003B30">
        <w:rPr>
          <w:rFonts w:asciiTheme="minorEastAsia" w:eastAsiaTheme="minorEastAsia" w:hAnsiTheme="minorEastAsia"/>
          <w:sz w:val="24"/>
          <w:szCs w:val="24"/>
        </w:rPr>
        <w:t>记录，每月反馈至学校归档</w:t>
      </w:r>
      <w:r w:rsidRPr="00003B30">
        <w:rPr>
          <w:rFonts w:asciiTheme="minorEastAsia" w:eastAsiaTheme="minorEastAsia" w:hAnsiTheme="minorEastAsia" w:hint="eastAsia"/>
          <w:sz w:val="24"/>
          <w:szCs w:val="24"/>
        </w:rPr>
        <w:t>。</w:t>
      </w:r>
    </w:p>
    <w:p w:rsidR="00CB52C1" w:rsidRPr="00003B30" w:rsidRDefault="00323F7B">
      <w:pPr>
        <w:pStyle w:val="a4"/>
        <w:tabs>
          <w:tab w:val="left" w:pos="900"/>
        </w:tabs>
        <w:snapToGrid w:val="0"/>
        <w:spacing w:line="360" w:lineRule="auto"/>
        <w:ind w:firstLineChars="200" w:firstLine="448"/>
        <w:rPr>
          <w:rFonts w:asciiTheme="minorEastAsia" w:eastAsiaTheme="minorEastAsia" w:hAnsiTheme="minorEastAsia"/>
          <w:b/>
          <w:bCs/>
          <w:sz w:val="24"/>
          <w:szCs w:val="24"/>
        </w:rPr>
      </w:pPr>
      <w:r w:rsidRPr="00003B30">
        <w:rPr>
          <w:rFonts w:asciiTheme="minorEastAsia" w:eastAsiaTheme="minorEastAsia" w:hAnsiTheme="minorEastAsia" w:hint="eastAsia"/>
          <w:b/>
          <w:bCs/>
          <w:sz w:val="24"/>
          <w:szCs w:val="24"/>
        </w:rPr>
        <w:t>（3）电梯系统</w:t>
      </w:r>
    </w:p>
    <w:p w:rsidR="00CB52C1" w:rsidRPr="00003B30"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sidRPr="00003B30">
        <w:rPr>
          <w:rFonts w:asciiTheme="minorEastAsia" w:eastAsiaTheme="minorEastAsia" w:hAnsiTheme="minorEastAsia" w:hint="eastAsia"/>
          <w:sz w:val="24"/>
          <w:szCs w:val="24"/>
        </w:rPr>
        <w:t>1）</w:t>
      </w:r>
      <w:r w:rsidRPr="00003B30">
        <w:rPr>
          <w:rFonts w:asciiTheme="minorEastAsia" w:eastAsiaTheme="minorEastAsia" w:hAnsiTheme="minorEastAsia"/>
          <w:sz w:val="24"/>
          <w:szCs w:val="24"/>
        </w:rPr>
        <w:t>配有《特种设备作业人员证（电梯作业）》（项目代号T）证书</w:t>
      </w:r>
      <w:r w:rsidRPr="00003B30">
        <w:rPr>
          <w:rFonts w:asciiTheme="minorEastAsia" w:eastAsiaTheme="minorEastAsia" w:hAnsiTheme="minorEastAsia" w:hint="eastAsia"/>
          <w:sz w:val="24"/>
          <w:szCs w:val="24"/>
        </w:rPr>
        <w:t>，不少于1人。</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sidRPr="00003B30">
        <w:rPr>
          <w:rFonts w:asciiTheme="minorEastAsia" w:eastAsiaTheme="minorEastAsia" w:hAnsiTheme="minorEastAsia" w:hint="eastAsia"/>
          <w:sz w:val="24"/>
          <w:szCs w:val="24"/>
        </w:rPr>
        <w:t>2）委托专业维护保养单位进行定期保养，每年对校内1部电梯进行安全检测</w:t>
      </w:r>
      <w:r>
        <w:rPr>
          <w:rFonts w:asciiTheme="minorEastAsia" w:eastAsiaTheme="minorEastAsia" w:hAnsiTheme="minorEastAsia" w:hint="eastAsia"/>
          <w:sz w:val="24"/>
          <w:szCs w:val="24"/>
        </w:rPr>
        <w:t>并持有效的《安全使用许可证》。</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3）电梯发生一般故障，专业维保人员一小时内到达现场维修，发生电梯困人或其他重大事件时，物业管理人员须在2分钟内到现场应急处理。</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4）</w:t>
      </w:r>
      <w:r>
        <w:rPr>
          <w:rFonts w:asciiTheme="minorEastAsia" w:eastAsiaTheme="minorEastAsia" w:hAnsiTheme="minorEastAsia"/>
          <w:sz w:val="24"/>
          <w:szCs w:val="24"/>
        </w:rPr>
        <w:t>以上检测或检查工作有记录，每月反馈至学校归档</w:t>
      </w:r>
      <w:r>
        <w:rPr>
          <w:rFonts w:asciiTheme="minorEastAsia" w:eastAsiaTheme="minorEastAsia" w:hAnsiTheme="minorEastAsia" w:hint="eastAsia"/>
          <w:sz w:val="24"/>
          <w:szCs w:val="24"/>
        </w:rPr>
        <w:t>。</w:t>
      </w:r>
    </w:p>
    <w:p w:rsidR="00CB52C1" w:rsidRDefault="00323F7B">
      <w:pPr>
        <w:pStyle w:val="a4"/>
        <w:tabs>
          <w:tab w:val="left" w:pos="900"/>
        </w:tabs>
        <w:adjustRightInd/>
        <w:snapToGrid w:val="0"/>
        <w:spacing w:line="360" w:lineRule="auto"/>
        <w:ind w:firstLineChars="200" w:firstLine="448"/>
        <w:textAlignment w:val="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（4）给排水系统</w:t>
      </w:r>
    </w:p>
    <w:p w:rsidR="00CB52C1" w:rsidRDefault="00323F7B">
      <w:pPr>
        <w:pStyle w:val="a4"/>
        <w:tabs>
          <w:tab w:val="left" w:pos="1276"/>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1)给水：保证服务范围内用水供应，非市政停水时，十分钟内到现场处理供水系统故障；生活水箱按照相关规定每半年由专业单位进行水箱清洗一次，并出具相应的检测报告。</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2)排水：雨水井、排污泵、潜水泵能正常使用，污水井排水通畅，雨水井雨季到来前彻底清理一次，保证不存雨水。</w:t>
      </w:r>
      <w:r>
        <w:rPr>
          <w:rFonts w:asciiTheme="minorEastAsia" w:eastAsiaTheme="minorEastAsia" w:hAnsiTheme="minorEastAsia"/>
          <w:sz w:val="24"/>
          <w:szCs w:val="24"/>
        </w:rPr>
        <w:t>排污管网系统（化粪井）每月巡查1次，并每年负责清理2次；污水井、雨水井每周巡查1次，地下管井、每月检查1次，保证管井排水通畅、无堵塞外溢，井内无沉积物，保温层完好。</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3)</w:t>
      </w:r>
      <w:r>
        <w:rPr>
          <w:rFonts w:asciiTheme="minorEastAsia" w:eastAsiaTheme="minorEastAsia" w:hAnsiTheme="minorEastAsia"/>
          <w:sz w:val="24"/>
          <w:szCs w:val="24"/>
        </w:rPr>
        <w:t>每年进行2次生活水箱清洗</w:t>
      </w:r>
      <w:r>
        <w:rPr>
          <w:rFonts w:asciiTheme="minorEastAsia" w:eastAsiaTheme="minorEastAsia" w:hAnsiTheme="minorEastAsia" w:hint="eastAsia"/>
          <w:sz w:val="24"/>
          <w:szCs w:val="24"/>
        </w:rPr>
        <w:t>（1个57m³水箱，1个9m³水箱）。</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4)</w:t>
      </w:r>
      <w:r>
        <w:rPr>
          <w:rFonts w:asciiTheme="minorEastAsia" w:eastAsiaTheme="minorEastAsia" w:hAnsiTheme="minorEastAsia"/>
          <w:sz w:val="24"/>
          <w:szCs w:val="24"/>
        </w:rPr>
        <w:t>以上检测或检查工作有记录，每月反馈至学校归档</w:t>
      </w:r>
    </w:p>
    <w:p w:rsidR="00CB52C1" w:rsidRDefault="00323F7B">
      <w:pPr>
        <w:pStyle w:val="a4"/>
        <w:tabs>
          <w:tab w:val="left" w:pos="900"/>
        </w:tabs>
        <w:snapToGrid w:val="0"/>
        <w:spacing w:line="360" w:lineRule="auto"/>
        <w:ind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（5）直饮水机</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1)每日对直饮水机进行巡视记录。</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2)负责监管专业直饮水机厂家定期对系统进行维护保养；</w:t>
      </w:r>
    </w:p>
    <w:p w:rsidR="00CB52C1" w:rsidRDefault="00323F7B">
      <w:pPr>
        <w:pStyle w:val="a4"/>
        <w:tabs>
          <w:tab w:val="left" w:pos="900"/>
        </w:tabs>
        <w:adjustRightInd/>
        <w:snapToGrid w:val="0"/>
        <w:spacing w:line="360" w:lineRule="auto"/>
        <w:ind w:firstLine="0"/>
        <w:textAlignment w:val="auto"/>
        <w:rPr>
          <w:rFonts w:asciiTheme="minorEastAsia" w:eastAsiaTheme="minorEastAsia" w:hAnsiTheme="minorEastAsia"/>
          <w:sz w:val="24"/>
          <w:szCs w:val="24"/>
        </w:rPr>
      </w:pPr>
      <w:r>
        <w:rPr>
          <w:rFonts w:asciiTheme="minorEastAsia" w:eastAsiaTheme="minorEastAsia" w:hAnsiTheme="minorEastAsia" w:hint="eastAsia"/>
          <w:sz w:val="24"/>
          <w:szCs w:val="24"/>
        </w:rPr>
        <w:t>3)发现问题及时向校方汇报。</w:t>
      </w:r>
    </w:p>
    <w:p w:rsidR="00CB52C1" w:rsidRDefault="00323F7B">
      <w:pPr>
        <w:pStyle w:val="a4"/>
        <w:tabs>
          <w:tab w:val="left" w:pos="900"/>
        </w:tabs>
        <w:adjustRightInd/>
        <w:snapToGrid w:val="0"/>
        <w:spacing w:line="360" w:lineRule="auto"/>
        <w:ind w:firstLineChars="200" w:firstLine="448"/>
        <w:textAlignment w:val="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（6）楼内外标识系统</w:t>
      </w:r>
    </w:p>
    <w:p w:rsidR="00CB52C1" w:rsidRDefault="00323F7B" w:rsidP="00B55D33">
      <w:pPr>
        <w:pStyle w:val="a4"/>
        <w:tabs>
          <w:tab w:val="left" w:pos="900"/>
        </w:tabs>
        <w:snapToGrid w:val="0"/>
        <w:spacing w:line="360" w:lineRule="auto"/>
        <w:ind w:firstLineChars="200" w:firstLine="446"/>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保证楼</w:t>
      </w:r>
      <w:proofErr w:type="gramEnd"/>
      <w:r>
        <w:rPr>
          <w:rFonts w:asciiTheme="minorEastAsia" w:eastAsiaTheme="minorEastAsia" w:hAnsiTheme="minorEastAsia" w:hint="eastAsia"/>
          <w:sz w:val="24"/>
          <w:szCs w:val="24"/>
        </w:rPr>
        <w:t>内外各类标识的干净与完整，包括但不限于出入口标识、班牌、门牌的定期对各类有源发光标识进行检修维护，随时更换损坏原件。</w:t>
      </w:r>
    </w:p>
    <w:p w:rsidR="00CB52C1" w:rsidRDefault="00323F7B">
      <w:pPr>
        <w:pStyle w:val="a4"/>
        <w:numPr>
          <w:ilvl w:val="0"/>
          <w:numId w:val="3"/>
        </w:numPr>
        <w:tabs>
          <w:tab w:val="left" w:pos="900"/>
        </w:tabs>
        <w:snapToGrid w:val="0"/>
        <w:spacing w:line="360" w:lineRule="auto"/>
        <w:ind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避雷系统</w:t>
      </w:r>
    </w:p>
    <w:p w:rsidR="00CB52C1" w:rsidRDefault="00323F7B" w:rsidP="00B55D33">
      <w:pPr>
        <w:pStyle w:val="a4"/>
        <w:tabs>
          <w:tab w:val="left" w:pos="900"/>
        </w:tabs>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按照天津市相关要求，定期对项目避雷设备设施进行检测，按照相关标准进行维</w:t>
      </w:r>
      <w:r>
        <w:rPr>
          <w:rFonts w:asciiTheme="minorEastAsia" w:eastAsiaTheme="minorEastAsia" w:hAnsiTheme="minorEastAsia"/>
          <w:sz w:val="24"/>
          <w:szCs w:val="24"/>
        </w:rPr>
        <w:lastRenderedPageBreak/>
        <w:t>护保养。每年雷雨季到来前委托专业机构进行一次防雷检测，检测报告反馈至学校归档。</w:t>
      </w:r>
    </w:p>
    <w:p w:rsidR="00CB52C1" w:rsidRDefault="00323F7B">
      <w:pPr>
        <w:pStyle w:val="a4"/>
        <w:tabs>
          <w:tab w:val="left" w:pos="900"/>
        </w:tabs>
        <w:snapToGrid w:val="0"/>
        <w:spacing w:line="360" w:lineRule="auto"/>
        <w:ind w:firstLineChars="200" w:firstLine="448"/>
        <w:rPr>
          <w:rFonts w:asciiTheme="minorEastAsia" w:eastAsiaTheme="minorEastAsia" w:hAnsiTheme="minorEastAsia"/>
          <w:sz w:val="24"/>
          <w:szCs w:val="24"/>
        </w:rPr>
      </w:pPr>
      <w:r>
        <w:rPr>
          <w:rFonts w:asciiTheme="minorEastAsia" w:eastAsiaTheme="minorEastAsia" w:hAnsiTheme="minorEastAsia" w:hint="eastAsia"/>
          <w:b/>
          <w:bCs/>
          <w:sz w:val="24"/>
          <w:szCs w:val="24"/>
        </w:rPr>
        <w:t xml:space="preserve">（8）空调系统（VRV空调  分体空调  精密空调 </w:t>
      </w:r>
      <w:r>
        <w:rPr>
          <w:rFonts w:asciiTheme="minorEastAsia" w:eastAsiaTheme="minorEastAsia" w:hAnsiTheme="minorEastAsia" w:hint="eastAsia"/>
          <w:sz w:val="24"/>
          <w:szCs w:val="24"/>
        </w:rPr>
        <w:t>）</w:t>
      </w:r>
    </w:p>
    <w:p w:rsidR="00CB52C1" w:rsidRDefault="00323F7B">
      <w:pPr>
        <w:pStyle w:val="a4"/>
        <w:tabs>
          <w:tab w:val="left" w:pos="900"/>
        </w:tabs>
        <w:snapToGrid w:val="0"/>
        <w:spacing w:line="360" w:lineRule="auto"/>
        <w:ind w:firstLine="0"/>
        <w:rPr>
          <w:rFonts w:asciiTheme="minorEastAsia" w:eastAsiaTheme="minorEastAsia" w:hAnsiTheme="minorEastAsia"/>
          <w:sz w:val="24"/>
          <w:szCs w:val="24"/>
        </w:rPr>
      </w:pPr>
      <w:r>
        <w:rPr>
          <w:rFonts w:asciiTheme="minorEastAsia" w:eastAsiaTheme="minorEastAsia" w:hAnsiTheme="minorEastAsia" w:hint="eastAsia"/>
          <w:sz w:val="24"/>
          <w:szCs w:val="24"/>
        </w:rPr>
        <w:t>1）定期做好出风口滤网及风道的清理，保证设备正常运行。如遇设备故障，及时维修。</w:t>
      </w:r>
    </w:p>
    <w:p w:rsidR="00CB52C1" w:rsidRDefault="00323F7B">
      <w:pPr>
        <w:pStyle w:val="a4"/>
        <w:tabs>
          <w:tab w:val="left" w:pos="900"/>
        </w:tabs>
        <w:snapToGrid w:val="0"/>
        <w:spacing w:line="360" w:lineRule="auto"/>
        <w:ind w:firstLine="0"/>
        <w:rPr>
          <w:rFonts w:asciiTheme="minorEastAsia" w:eastAsiaTheme="minorEastAsia" w:hAnsiTheme="minorEastAsia"/>
          <w:sz w:val="24"/>
          <w:szCs w:val="24"/>
        </w:rPr>
      </w:pPr>
      <w:r>
        <w:rPr>
          <w:rFonts w:asciiTheme="minorEastAsia" w:eastAsiaTheme="minorEastAsia" w:hAnsiTheme="minorEastAsia" w:hint="eastAsia"/>
          <w:sz w:val="24"/>
          <w:szCs w:val="24"/>
        </w:rPr>
        <w:t>2）校内现有VRV空调机组 24台。现有美的品牌室内VRV空调机组236套，美的品牌室外VRV空调机组22套，CL品牌室外VRV空调机组2套。</w:t>
      </w:r>
    </w:p>
    <w:p w:rsidR="00CB52C1" w:rsidRDefault="00323F7B">
      <w:pPr>
        <w:autoSpaceDE w:val="0"/>
        <w:autoSpaceDN w:val="0"/>
        <w:adjustRightInd w:val="0"/>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3）校内现有</w:t>
      </w:r>
      <w:r>
        <w:rPr>
          <w:rFonts w:asciiTheme="minorEastAsia" w:eastAsiaTheme="minorEastAsia" w:hAnsiTheme="minorEastAsia" w:cs="宋体" w:hint="eastAsia"/>
          <w:color w:val="000000"/>
          <w:kern w:val="0"/>
          <w:sz w:val="24"/>
          <w:szCs w:val="24"/>
        </w:rPr>
        <w:t>柜机空调8台、挂机空调2台。</w:t>
      </w:r>
    </w:p>
    <w:p w:rsidR="00CB52C1" w:rsidRDefault="00323F7B">
      <w:pPr>
        <w:pStyle w:val="a4"/>
        <w:tabs>
          <w:tab w:val="left" w:pos="900"/>
        </w:tabs>
        <w:snapToGrid w:val="0"/>
        <w:spacing w:line="360" w:lineRule="auto"/>
        <w:ind w:firstLineChars="200" w:firstLine="448"/>
        <w:rPr>
          <w:rFonts w:asciiTheme="minorEastAsia" w:eastAsiaTheme="minorEastAsia" w:hAnsiTheme="minorEastAsia"/>
          <w:b/>
          <w:bCs/>
          <w:color w:val="FF0000"/>
          <w:sz w:val="24"/>
          <w:szCs w:val="24"/>
        </w:rPr>
      </w:pPr>
      <w:r>
        <w:rPr>
          <w:rFonts w:asciiTheme="minorEastAsia" w:eastAsiaTheme="minorEastAsia" w:hAnsiTheme="minorEastAsia" w:hint="eastAsia"/>
          <w:b/>
          <w:bCs/>
          <w:sz w:val="24"/>
          <w:szCs w:val="24"/>
        </w:rPr>
        <w:t>（9）暖通系统</w:t>
      </w:r>
    </w:p>
    <w:p w:rsidR="00CB52C1" w:rsidRDefault="00323F7B">
      <w:pPr>
        <w:pStyle w:val="a4"/>
        <w:tabs>
          <w:tab w:val="left" w:pos="900"/>
        </w:tabs>
        <w:snapToGrid w:val="0"/>
        <w:spacing w:line="360" w:lineRule="auto"/>
        <w:ind w:firstLine="0"/>
        <w:rPr>
          <w:rFonts w:asciiTheme="minorEastAsia" w:eastAsiaTheme="minorEastAsia" w:hAnsiTheme="minorEastAsia"/>
          <w:sz w:val="24"/>
          <w:szCs w:val="24"/>
        </w:rPr>
      </w:pPr>
      <w:r>
        <w:rPr>
          <w:rFonts w:asciiTheme="minorEastAsia" w:eastAsiaTheme="minorEastAsia" w:hAnsiTheme="minorEastAsia" w:hint="eastAsia"/>
          <w:sz w:val="24"/>
          <w:szCs w:val="24"/>
        </w:rPr>
        <w:t>1）冬季供暖前对学校所有供暖区域设备进行统一检修，发现问题及时解决，保证冬季供暖的正常。</w:t>
      </w:r>
    </w:p>
    <w:p w:rsidR="00CB52C1" w:rsidRDefault="00323F7B">
      <w:pPr>
        <w:pStyle w:val="a4"/>
        <w:tabs>
          <w:tab w:val="left" w:pos="900"/>
        </w:tabs>
        <w:snapToGrid w:val="0"/>
        <w:spacing w:line="360" w:lineRule="auto"/>
        <w:ind w:firstLine="0"/>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 xml:space="preserve">2）负责监管供暖单位定期对热力机房设备进行维修养护。定期检查电表读数有无异常。    </w:t>
      </w:r>
      <w:r>
        <w:rPr>
          <w:rFonts w:asciiTheme="minorEastAsia" w:eastAsiaTheme="minorEastAsia" w:hAnsiTheme="minorEastAsia" w:hint="eastAsia"/>
          <w:color w:val="000000"/>
          <w:sz w:val="24"/>
          <w:szCs w:val="24"/>
        </w:rPr>
        <w:t xml:space="preserve"> </w:t>
      </w:r>
    </w:p>
    <w:p w:rsidR="00CB52C1" w:rsidRDefault="00323F7B">
      <w:pPr>
        <w:pStyle w:val="a4"/>
        <w:tabs>
          <w:tab w:val="left" w:pos="900"/>
        </w:tabs>
        <w:snapToGrid w:val="0"/>
        <w:spacing w:line="360" w:lineRule="auto"/>
        <w:ind w:firstLineChars="200" w:firstLine="448"/>
        <w:rPr>
          <w:rFonts w:asciiTheme="minorEastAsia" w:eastAsiaTheme="minorEastAsia" w:hAnsiTheme="minorEastAsia"/>
          <w:b/>
          <w:bCs/>
          <w:color w:val="000000"/>
          <w:sz w:val="24"/>
          <w:szCs w:val="24"/>
        </w:rPr>
      </w:pPr>
      <w:r>
        <w:rPr>
          <w:rFonts w:asciiTheme="minorEastAsia" w:eastAsiaTheme="minorEastAsia" w:hAnsiTheme="minorEastAsia" w:hint="eastAsia"/>
          <w:b/>
          <w:bCs/>
          <w:sz w:val="24"/>
          <w:szCs w:val="24"/>
        </w:rPr>
        <w:t>（10）</w:t>
      </w:r>
      <w:r>
        <w:rPr>
          <w:rFonts w:asciiTheme="minorEastAsia" w:eastAsiaTheme="minorEastAsia" w:hAnsiTheme="minorEastAsia" w:hint="eastAsia"/>
          <w:b/>
          <w:bCs/>
          <w:color w:val="000000"/>
          <w:sz w:val="24"/>
          <w:szCs w:val="24"/>
        </w:rPr>
        <w:t>公共卫生间</w:t>
      </w:r>
    </w:p>
    <w:p w:rsidR="00CB52C1" w:rsidRDefault="00323F7B">
      <w:pPr>
        <w:pStyle w:val="a4"/>
        <w:tabs>
          <w:tab w:val="left" w:pos="900"/>
        </w:tabs>
        <w:snapToGrid w:val="0"/>
        <w:spacing w:line="360" w:lineRule="auto"/>
        <w:ind w:firstLine="0"/>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color w:val="000000"/>
          <w:sz w:val="24"/>
          <w:szCs w:val="24"/>
        </w:rPr>
        <w:t>制定公共卫生间设备的岗位责任制，做好巡回检查、维护保养运行记录，制定管理维修档案等管理制度并严格执行。</w:t>
      </w:r>
    </w:p>
    <w:p w:rsidR="00CB52C1" w:rsidRDefault="00323F7B">
      <w:pPr>
        <w:pStyle w:val="a4"/>
        <w:tabs>
          <w:tab w:val="left" w:pos="900"/>
        </w:tabs>
        <w:snapToGrid w:val="0"/>
        <w:spacing w:line="360" w:lineRule="auto"/>
        <w:ind w:firstLine="0"/>
        <w:rPr>
          <w:rFonts w:asciiTheme="minorEastAsia" w:eastAsiaTheme="minorEastAsia" w:hAnsiTheme="minorEastAsia"/>
          <w:color w:val="000000"/>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color w:val="000000"/>
          <w:sz w:val="24"/>
          <w:szCs w:val="24"/>
        </w:rPr>
        <w:t>确保公共卫生间</w:t>
      </w:r>
      <w:r>
        <w:rPr>
          <w:rFonts w:asciiTheme="minorEastAsia" w:eastAsiaTheme="minorEastAsia" w:hAnsiTheme="minorEastAsia" w:hint="eastAsia"/>
          <w:sz w:val="24"/>
          <w:szCs w:val="24"/>
        </w:rPr>
        <w:t>及无障碍卫生间的设</w:t>
      </w:r>
      <w:r>
        <w:rPr>
          <w:rFonts w:asciiTheme="minorEastAsia" w:eastAsiaTheme="minorEastAsia" w:hAnsiTheme="minorEastAsia" w:hint="eastAsia"/>
          <w:color w:val="000000"/>
          <w:sz w:val="24"/>
          <w:szCs w:val="24"/>
        </w:rPr>
        <w:t>施设备，性能完好，使用正常，无破损短缺。</w:t>
      </w:r>
    </w:p>
    <w:p w:rsidR="00CB52C1" w:rsidRDefault="00323F7B">
      <w:pPr>
        <w:tabs>
          <w:tab w:val="left" w:pos="210"/>
        </w:tabs>
        <w:autoSpaceDE w:val="0"/>
        <w:autoSpaceDN w:val="0"/>
        <w:adjustRightInd w:val="0"/>
        <w:snapToGrid w:val="0"/>
        <w:spacing w:line="360" w:lineRule="auto"/>
        <w:ind w:firstLineChars="200" w:firstLine="448"/>
        <w:outlineLvl w:val="0"/>
        <w:rPr>
          <w:rFonts w:asciiTheme="minorEastAsia" w:eastAsiaTheme="minorEastAsia" w:hAnsiTheme="minorEastAsia"/>
          <w:b/>
          <w:bCs/>
          <w:color w:val="000000"/>
          <w:sz w:val="24"/>
          <w:szCs w:val="24"/>
        </w:rPr>
      </w:pPr>
      <w:r>
        <w:rPr>
          <w:rFonts w:asciiTheme="minorEastAsia" w:eastAsiaTheme="minorEastAsia" w:hAnsiTheme="minorEastAsia" w:hint="eastAsia"/>
          <w:b/>
          <w:bCs/>
          <w:sz w:val="24"/>
          <w:szCs w:val="24"/>
        </w:rPr>
        <w:t>（11）</w:t>
      </w:r>
      <w:r>
        <w:rPr>
          <w:rFonts w:asciiTheme="minorEastAsia" w:eastAsiaTheme="minorEastAsia" w:hAnsiTheme="minorEastAsia" w:hint="eastAsia"/>
          <w:b/>
          <w:bCs/>
          <w:color w:val="000000"/>
          <w:sz w:val="24"/>
          <w:szCs w:val="24"/>
        </w:rPr>
        <w:t>外围设施（</w:t>
      </w:r>
      <w:r>
        <w:rPr>
          <w:rFonts w:asciiTheme="minorEastAsia" w:eastAsiaTheme="minorEastAsia" w:hAnsiTheme="minorEastAsia" w:hint="eastAsia"/>
          <w:b/>
          <w:bCs/>
          <w:sz w:val="24"/>
          <w:szCs w:val="24"/>
        </w:rPr>
        <w:t>包括但不限于</w:t>
      </w:r>
      <w:r>
        <w:rPr>
          <w:rFonts w:asciiTheme="minorEastAsia" w:eastAsiaTheme="minorEastAsia" w:hAnsiTheme="minorEastAsia" w:hint="eastAsia"/>
          <w:b/>
          <w:bCs/>
          <w:color w:val="000000"/>
          <w:sz w:val="24"/>
          <w:szCs w:val="24"/>
        </w:rPr>
        <w:t>旗杆、景观设施、雕塑等）</w:t>
      </w:r>
    </w:p>
    <w:p w:rsidR="00CB52C1" w:rsidRDefault="00323F7B">
      <w:pPr>
        <w:tabs>
          <w:tab w:val="left" w:pos="210"/>
        </w:tabs>
        <w:autoSpaceDE w:val="0"/>
        <w:autoSpaceDN w:val="0"/>
        <w:adjustRightInd w:val="0"/>
        <w:snapToGrid w:val="0"/>
        <w:spacing w:line="360" w:lineRule="auto"/>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外围公共设施，每日一次巡视检查发现损坏立即修复，保持原有风貌，并保证其使用安全。及时适当摆放绿植，保持原有景观、雕塑美观。</w:t>
      </w:r>
      <w:r>
        <w:rPr>
          <w:rFonts w:asciiTheme="minorEastAsia" w:eastAsiaTheme="minorEastAsia" w:hAnsiTheme="minorEastAsia"/>
          <w:sz w:val="24"/>
          <w:szCs w:val="24"/>
        </w:rPr>
        <w:t>对以上检测或检查工作进行记录，每月反馈至学校归档。</w:t>
      </w:r>
    </w:p>
    <w:p w:rsidR="00CB52C1" w:rsidRDefault="00323F7B">
      <w:pPr>
        <w:tabs>
          <w:tab w:val="left" w:pos="900"/>
        </w:tabs>
        <w:snapToGrid w:val="0"/>
        <w:spacing w:line="360" w:lineRule="auto"/>
        <w:ind w:right="-57"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color w:val="000000"/>
          <w:sz w:val="24"/>
          <w:szCs w:val="24"/>
        </w:rPr>
        <w:t>(12)</w:t>
      </w:r>
      <w:r>
        <w:rPr>
          <w:rFonts w:asciiTheme="minorEastAsia" w:eastAsiaTheme="minorEastAsia" w:hAnsiTheme="minorEastAsia" w:hint="eastAsia"/>
          <w:b/>
          <w:bCs/>
          <w:sz w:val="24"/>
          <w:szCs w:val="24"/>
        </w:rPr>
        <w:t>智能化系统运维</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w:t>
      </w:r>
      <w:r>
        <w:rPr>
          <w:rFonts w:asciiTheme="minorEastAsia" w:eastAsiaTheme="minorEastAsia" w:hAnsiTheme="minorEastAsia" w:hint="eastAsia"/>
          <w:sz w:val="24"/>
          <w:szCs w:val="24"/>
        </w:rPr>
        <w:t>多媒体会议系统、公共信息发布及</w:t>
      </w:r>
      <w:proofErr w:type="gramStart"/>
      <w:r>
        <w:rPr>
          <w:rFonts w:asciiTheme="minorEastAsia" w:eastAsiaTheme="minorEastAsia" w:hAnsiTheme="minorEastAsia" w:hint="eastAsia"/>
          <w:sz w:val="24"/>
          <w:szCs w:val="24"/>
        </w:rPr>
        <w:t>智慧班牌系统</w:t>
      </w:r>
      <w:proofErr w:type="gramEnd"/>
      <w:r>
        <w:rPr>
          <w:rFonts w:asciiTheme="minorEastAsia" w:eastAsiaTheme="minorEastAsia" w:hAnsiTheme="minorEastAsia" w:hint="eastAsia"/>
          <w:sz w:val="24"/>
          <w:szCs w:val="24"/>
        </w:rPr>
        <w:t>、校园广播系统、多媒体教学系统及录播系统、计算机教室（英语听说）、校园智慧云平台、教师办公计算机、打印机、监控探头零配件维系更换；</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t>2）校内456个摄像头的正常运行和存储；</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t>3）</w:t>
      </w:r>
      <w:r>
        <w:rPr>
          <w:rFonts w:asciiTheme="minorEastAsia" w:eastAsiaTheme="minorEastAsia" w:hAnsiTheme="minorEastAsia"/>
          <w:sz w:val="24"/>
          <w:szCs w:val="24"/>
        </w:rPr>
        <w:t>根据学校实际需要，协助进行网络改造（包括但不限于网线改造、分线并线、学校采购的各类网络设备安装调试等）。</w:t>
      </w:r>
    </w:p>
    <w:p w:rsidR="00CB52C1" w:rsidRDefault="00323F7B">
      <w:pPr>
        <w:tabs>
          <w:tab w:val="left" w:pos="900"/>
        </w:tabs>
        <w:snapToGrid w:val="0"/>
        <w:spacing w:line="360" w:lineRule="auto"/>
        <w:ind w:right="-57"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（13）食堂设备维护</w:t>
      </w:r>
    </w:p>
    <w:p w:rsidR="00CB52C1" w:rsidRDefault="00323F7B" w:rsidP="00B55D33">
      <w:pPr>
        <w:tabs>
          <w:tab w:val="left" w:pos="900"/>
        </w:tabs>
        <w:snapToGrid w:val="0"/>
        <w:spacing w:line="360" w:lineRule="auto"/>
        <w:ind w:right="-57"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食堂设备预计2026年9月投入使用</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t>1)合同期内烟道、风机清洗2次；</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t>2)隔油池清理每季度一次，合同期内清理4次；</w:t>
      </w:r>
    </w:p>
    <w:p w:rsidR="00CB52C1" w:rsidRDefault="00323F7B">
      <w:pPr>
        <w:tabs>
          <w:tab w:val="left" w:pos="900"/>
        </w:tabs>
        <w:snapToGrid w:val="0"/>
        <w:spacing w:line="360" w:lineRule="auto"/>
        <w:ind w:right="-57"/>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w:t>
      </w:r>
      <w:r>
        <w:rPr>
          <w:rFonts w:asciiTheme="minorEastAsia" w:eastAsiaTheme="minorEastAsia" w:hAnsiTheme="minorEastAsia"/>
          <w:sz w:val="24"/>
          <w:szCs w:val="24"/>
        </w:rPr>
        <w:t>厨房燃气报警器，合同期内检测</w:t>
      </w:r>
      <w:r>
        <w:rPr>
          <w:rFonts w:asciiTheme="minorEastAsia" w:eastAsiaTheme="minorEastAsia" w:hAnsiTheme="minorEastAsia" w:hint="eastAsia"/>
          <w:sz w:val="24"/>
          <w:szCs w:val="24"/>
        </w:rPr>
        <w:t>1</w:t>
      </w:r>
      <w:r>
        <w:rPr>
          <w:rFonts w:asciiTheme="minorEastAsia" w:eastAsiaTheme="minorEastAsia" w:hAnsiTheme="minorEastAsia"/>
          <w:sz w:val="24"/>
          <w:szCs w:val="24"/>
        </w:rPr>
        <w:t>次</w:t>
      </w:r>
      <w:r>
        <w:rPr>
          <w:rFonts w:asciiTheme="minorEastAsia" w:eastAsiaTheme="minorEastAsia" w:hAnsiTheme="minorEastAsia" w:hint="eastAsia"/>
          <w:sz w:val="24"/>
          <w:szCs w:val="24"/>
        </w:rPr>
        <w:t>。</w:t>
      </w:r>
    </w:p>
    <w:p w:rsidR="00CB52C1" w:rsidRDefault="00323F7B">
      <w:pPr>
        <w:tabs>
          <w:tab w:val="left" w:pos="900"/>
        </w:tabs>
        <w:snapToGrid w:val="0"/>
        <w:spacing w:line="360" w:lineRule="auto"/>
        <w:ind w:right="-57" w:firstLineChars="200" w:firstLine="448"/>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（14）新风系统</w:t>
      </w:r>
    </w:p>
    <w:p w:rsidR="00CB52C1" w:rsidRDefault="00323F7B">
      <w:pPr>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kern w:val="0"/>
          <w:sz w:val="24"/>
          <w:szCs w:val="24"/>
        </w:rPr>
        <w:t>夏季供冷前对出风口滤网及风道的进行清理，保证设备正常运行。</w:t>
      </w:r>
    </w:p>
    <w:p w:rsidR="00CB52C1" w:rsidRDefault="00323F7B">
      <w:pPr>
        <w:snapToGrid w:val="0"/>
        <w:spacing w:line="360" w:lineRule="auto"/>
        <w:rPr>
          <w:rFonts w:asciiTheme="minorEastAsia" w:eastAsiaTheme="minorEastAsia" w:hAnsiTheme="minorEastAsia"/>
          <w:kern w:val="0"/>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kern w:val="0"/>
          <w:sz w:val="24"/>
          <w:szCs w:val="24"/>
        </w:rPr>
        <w:t>本合同期内为学校新风系统设备提供一次专业清洗工作，达到新风净化杀菌除尘效果。</w:t>
      </w:r>
    </w:p>
    <w:p w:rsidR="00CB52C1" w:rsidRDefault="00323F7B">
      <w:pPr>
        <w:snapToGrid w:val="0"/>
        <w:spacing w:line="360" w:lineRule="auto"/>
        <w:ind w:firstLineChars="200" w:firstLine="448"/>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（15）各功能教室、教室、办公室等室内设施设备维修维护</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区域设施设备进行维护检修，发现问题及时处理。</w:t>
      </w:r>
    </w:p>
    <w:p w:rsidR="00CB52C1" w:rsidRDefault="00323F7B">
      <w:pPr>
        <w:snapToGrid w:val="0"/>
        <w:spacing w:line="360" w:lineRule="auto"/>
        <w:ind w:firstLineChars="200" w:firstLine="448"/>
        <w:rPr>
          <w:rFonts w:asciiTheme="minorEastAsia" w:eastAsiaTheme="minorEastAsia" w:hAnsiTheme="minorEastAsia"/>
          <w:b/>
          <w:bCs/>
          <w:kern w:val="0"/>
          <w:sz w:val="24"/>
          <w:szCs w:val="24"/>
        </w:rPr>
      </w:pPr>
      <w:r>
        <w:rPr>
          <w:rFonts w:asciiTheme="minorEastAsia" w:eastAsiaTheme="minorEastAsia" w:hAnsiTheme="minorEastAsia" w:hint="eastAsia"/>
          <w:b/>
          <w:bCs/>
          <w:kern w:val="0"/>
          <w:sz w:val="24"/>
          <w:szCs w:val="24"/>
        </w:rPr>
        <w:t>（16）</w:t>
      </w:r>
      <w:r>
        <w:rPr>
          <w:rFonts w:asciiTheme="minorEastAsia" w:eastAsiaTheme="minorEastAsia" w:hAnsiTheme="minorEastAsia" w:cs="宋体" w:hint="eastAsia"/>
          <w:b/>
          <w:bCs/>
          <w:color w:val="000000"/>
          <w:kern w:val="0"/>
          <w:sz w:val="24"/>
          <w:szCs w:val="24"/>
        </w:rPr>
        <w:t>一层喷淋水管保温设备维修维护</w:t>
      </w:r>
    </w:p>
    <w:p w:rsidR="00CB52C1" w:rsidRDefault="00323F7B" w:rsidP="00B55D33">
      <w:pPr>
        <w:snapToGrid w:val="0"/>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cs="宋体" w:hint="eastAsia"/>
          <w:color w:val="000000"/>
          <w:kern w:val="0"/>
          <w:sz w:val="24"/>
          <w:szCs w:val="24"/>
        </w:rPr>
        <w:t>定期检查电伴热系统，</w:t>
      </w:r>
      <w:r>
        <w:rPr>
          <w:rFonts w:asciiTheme="minorEastAsia" w:eastAsiaTheme="minorEastAsia" w:hAnsiTheme="minorEastAsia" w:hint="eastAsia"/>
          <w:kern w:val="0"/>
          <w:sz w:val="24"/>
          <w:szCs w:val="24"/>
        </w:rPr>
        <w:t>发现问题及时处理。</w:t>
      </w:r>
    </w:p>
    <w:p w:rsidR="00CB52C1" w:rsidRDefault="00323F7B">
      <w:pPr>
        <w:snapToGrid w:val="0"/>
        <w:spacing w:line="360" w:lineRule="auto"/>
        <w:ind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3.消防、监控系统管理</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监控系统管理是指负责校园内监控系统的值班、检查、检测。</w:t>
      </w:r>
    </w:p>
    <w:p w:rsidR="00CB52C1" w:rsidRDefault="00323F7B">
      <w:pPr>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（1)服务要求</w:t>
      </w:r>
    </w:p>
    <w:p w:rsidR="00CB52C1" w:rsidRDefault="00323F7B">
      <w:pPr>
        <w:tabs>
          <w:tab w:val="left" w:pos="900"/>
        </w:tabs>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①控制室按国家要求配齐人员，双人24小时值班，随时了解</w:t>
      </w:r>
      <w:proofErr w:type="gramStart"/>
      <w:r>
        <w:rPr>
          <w:rFonts w:asciiTheme="minorEastAsia" w:eastAsiaTheme="minorEastAsia" w:hAnsiTheme="minorEastAsia" w:hint="eastAsia"/>
          <w:sz w:val="24"/>
          <w:szCs w:val="24"/>
        </w:rPr>
        <w:t>校园消防</w:t>
      </w:r>
      <w:proofErr w:type="gramEnd"/>
      <w:r>
        <w:rPr>
          <w:rFonts w:asciiTheme="minorEastAsia" w:eastAsiaTheme="minorEastAsia" w:hAnsiTheme="minorEastAsia" w:hint="eastAsia"/>
          <w:sz w:val="24"/>
          <w:szCs w:val="24"/>
        </w:rPr>
        <w:t>自动报警系统及附属设备、通讯系统、自控系统及闭路监控系统的运行情况。②制定弱电设备维修计划，并组织实施。③制定停电、强电磁干扰、系统故障无法排除等非正常状态的应急措施。④及时排除各系统运行中的故障。⑤定期对各系统进行检查、检测，保证正常运行。⑥做好设备机房的卫生清洁、安全、防火、防鼠工作。⑦定期进行应急演练并反馈至学校。</w:t>
      </w:r>
    </w:p>
    <w:p w:rsidR="00CB52C1" w:rsidRDefault="00323F7B">
      <w:pPr>
        <w:numPr>
          <w:ilvl w:val="0"/>
          <w:numId w:val="4"/>
        </w:numPr>
        <w:tabs>
          <w:tab w:val="left" w:pos="900"/>
        </w:tabs>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服务标准 </w:t>
      </w:r>
    </w:p>
    <w:p w:rsidR="00CB52C1" w:rsidRDefault="00323F7B">
      <w:pPr>
        <w:tabs>
          <w:tab w:val="left" w:pos="900"/>
        </w:tabs>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①24小时值班，消防监控室每班次值班人员不少于2人。②保证校园内消防自动报警系统、门禁系统、自控制系统及闭路监控系统运行正常，各系统工作稳定。③保证各系统设备灵敏可靠。④一般性故障立即排除，零维修合格率100%。暂时不能处理的通知有关部门采取应急措施，应急措施得当有效。⑤设备机房整洁、安全。⑥值班人员必须持证上岗。</w:t>
      </w:r>
    </w:p>
    <w:p w:rsidR="00CB52C1" w:rsidRDefault="00323F7B">
      <w:pPr>
        <w:pStyle w:val="a6"/>
        <w:snapToGrid w:val="0"/>
        <w:spacing w:line="360" w:lineRule="auto"/>
        <w:ind w:firstLineChars="200" w:firstLine="448"/>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4.日常维修及耗材管理</w:t>
      </w:r>
    </w:p>
    <w:p w:rsidR="00CB52C1" w:rsidRDefault="00323F7B">
      <w:pPr>
        <w:pStyle w:val="a6"/>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1)完成跑道维修（约20平方米），铺设不锈钢板（约10平方米）；</w:t>
      </w:r>
    </w:p>
    <w:p w:rsidR="00CB52C1" w:rsidRDefault="00323F7B">
      <w:pPr>
        <w:pStyle w:val="a6"/>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2)完成公区1.2米以下墙面涂刷（约800平方米）；</w:t>
      </w:r>
    </w:p>
    <w:p w:rsidR="00CB52C1" w:rsidRDefault="00323F7B">
      <w:pPr>
        <w:adjustRightInd w:val="0"/>
        <w:snapToGrid w:val="0"/>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3)完成其他工程类小型维修，包括但不限于卫生间漏水、室内门窗更换、线路改造等；库房备件充足，包括但不限于水龙头、平顶灯、防锈漆、护角条、插座、玻璃胶等。</w:t>
      </w:r>
    </w:p>
    <w:p w:rsidR="00CB52C1" w:rsidRDefault="00323F7B">
      <w:pPr>
        <w:adjustRightInd w:val="0"/>
        <w:snapToGrid w:val="0"/>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4）房屋本体的维修、养护管理内容及标准包括但不限于：房屋外檐外观完好、整洁、无脱落、无污渍、无纸张乱贴、乱涂、乱画和乱悬挂现象，如有以上问题，需及时解决。</w:t>
      </w:r>
    </w:p>
    <w:p w:rsidR="00CB52C1" w:rsidRDefault="00323F7B">
      <w:pPr>
        <w:adjustRightInd w:val="0"/>
        <w:snapToGrid w:val="0"/>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屋面无违反规划私搭乱建、无杂物堆放。天花板无破损、无脱落隐患，如有以上问题，需及时解决。地面：平整、干净、无塌陷、无污染、无杂物，及时更换损坏的各类井盖。</w:t>
      </w:r>
    </w:p>
    <w:p w:rsidR="00CB52C1" w:rsidRDefault="00323F7B">
      <w:pPr>
        <w:adjustRightInd w:val="0"/>
        <w:snapToGrid w:val="0"/>
        <w:spacing w:line="360" w:lineRule="auto"/>
        <w:jc w:val="left"/>
        <w:rPr>
          <w:rFonts w:asciiTheme="minorEastAsia" w:eastAsiaTheme="minorEastAsia" w:hAnsiTheme="minorEastAsia"/>
          <w:sz w:val="24"/>
          <w:szCs w:val="24"/>
        </w:rPr>
      </w:pPr>
      <w:r>
        <w:rPr>
          <w:rFonts w:asciiTheme="minorEastAsia" w:eastAsiaTheme="minorEastAsia" w:hAnsiTheme="minorEastAsia" w:hint="eastAsia"/>
          <w:sz w:val="24"/>
          <w:szCs w:val="24"/>
        </w:rPr>
        <w:t>房屋的大修、拆改维修费用单项在10000元（该报价为物业询价和学校询价）以下由物业承担维修，超出维修范围由物业提供维修及改造方案经学校同意后进行维修改造，具体维修情况及费用以实际发生情况为准。须随时为学校室内外高空作业维修提供保障，包括但不限于旗杆、体育馆、大厅等室内外高空维修。</w:t>
      </w:r>
    </w:p>
    <w:p w:rsidR="00CB52C1" w:rsidRDefault="00323F7B">
      <w:pPr>
        <w:tabs>
          <w:tab w:val="left" w:pos="210"/>
        </w:tabs>
        <w:autoSpaceDE w:val="0"/>
        <w:autoSpaceDN w:val="0"/>
        <w:adjustRightInd w:val="0"/>
        <w:snapToGrid w:val="0"/>
        <w:spacing w:line="360" w:lineRule="auto"/>
        <w:outlineLvl w:val="0"/>
        <w:rPr>
          <w:rFonts w:asciiTheme="minorEastAsia" w:eastAsiaTheme="minorEastAsia" w:hAnsiTheme="minorEastAsia"/>
          <w:b/>
          <w:bCs/>
          <w:color w:val="000000"/>
          <w:sz w:val="24"/>
          <w:szCs w:val="24"/>
        </w:rPr>
      </w:pPr>
      <w:r>
        <w:rPr>
          <w:rFonts w:asciiTheme="minorEastAsia" w:eastAsiaTheme="minorEastAsia" w:hAnsiTheme="minorEastAsia" w:hint="eastAsia"/>
          <w:b/>
          <w:bCs/>
          <w:color w:val="000000"/>
          <w:sz w:val="24"/>
          <w:szCs w:val="24"/>
        </w:rPr>
        <w:t>六、费用承担说明</w:t>
      </w:r>
    </w:p>
    <w:p w:rsidR="00CB52C1" w:rsidRDefault="00323F7B" w:rsidP="00B55D33">
      <w:pPr>
        <w:tabs>
          <w:tab w:val="left" w:pos="210"/>
          <w:tab w:val="left" w:pos="709"/>
        </w:tabs>
        <w:autoSpaceDE w:val="0"/>
        <w:autoSpaceDN w:val="0"/>
        <w:adjustRightInd w:val="0"/>
        <w:snapToGri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1.物业服务费的结算形式采用根据服务内容据实审计结算。</w:t>
      </w:r>
    </w:p>
    <w:p w:rsidR="00CB52C1" w:rsidRDefault="00323F7B">
      <w:pPr>
        <w:tabs>
          <w:tab w:val="left" w:pos="210"/>
        </w:tabs>
        <w:autoSpaceDE w:val="0"/>
        <w:autoSpaceDN w:val="0"/>
        <w:adjustRightInd w:val="0"/>
        <w:snapToGrid w:val="0"/>
        <w:spacing w:line="360" w:lineRule="auto"/>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 xml:space="preserve">    2.投标人为本项目配备的管理服务人员，其工资、社保、福利等须符合天津市劳动用工政策。</w:t>
      </w:r>
    </w:p>
    <w:p w:rsidR="00CB52C1" w:rsidRDefault="00323F7B">
      <w:pPr>
        <w:tabs>
          <w:tab w:val="left" w:pos="210"/>
        </w:tabs>
        <w:autoSpaceDE w:val="0"/>
        <w:autoSpaceDN w:val="0"/>
        <w:adjustRightInd w:val="0"/>
        <w:snapToGrid w:val="0"/>
        <w:spacing w:line="360" w:lineRule="auto"/>
        <w:outlineLvl w:val="0"/>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 xml:space="preserve">    3.本项目其他日常运营费用投标人按招标要求进行测算，报价成本核算中，管理人员、维修人员、保洁、</w:t>
      </w:r>
      <w:proofErr w:type="gramStart"/>
      <w:r>
        <w:rPr>
          <w:rFonts w:asciiTheme="minorEastAsia" w:eastAsiaTheme="minorEastAsia" w:hAnsiTheme="minorEastAsia" w:hint="eastAsia"/>
          <w:color w:val="000000"/>
          <w:sz w:val="24"/>
          <w:szCs w:val="24"/>
        </w:rPr>
        <w:t>消控等</w:t>
      </w:r>
      <w:proofErr w:type="gramEnd"/>
      <w:r>
        <w:rPr>
          <w:rFonts w:asciiTheme="minorEastAsia" w:eastAsiaTheme="minorEastAsia" w:hAnsiTheme="minorEastAsia" w:hint="eastAsia"/>
          <w:color w:val="000000"/>
          <w:sz w:val="24"/>
          <w:szCs w:val="24"/>
        </w:rPr>
        <w:t>人员分开报价。</w:t>
      </w:r>
    </w:p>
    <w:p w:rsidR="00CB52C1" w:rsidRDefault="00323F7B">
      <w:pPr>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 xml:space="preserve">  七、项目管理要求</w:t>
      </w:r>
    </w:p>
    <w:p w:rsidR="00CB52C1" w:rsidRDefault="00323F7B">
      <w:pPr>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sz w:val="24"/>
          <w:szCs w:val="24"/>
        </w:rPr>
        <w:t xml:space="preserve">   </w:t>
      </w:r>
      <w:r>
        <w:rPr>
          <w:rFonts w:asciiTheme="minorEastAsia" w:eastAsiaTheme="minorEastAsia" w:hAnsiTheme="minorEastAsia" w:hint="eastAsia"/>
          <w:b/>
          <w:bCs/>
          <w:sz w:val="24"/>
          <w:szCs w:val="24"/>
        </w:rPr>
        <w:t>（1）思想政治要求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1.政治上与政府保持高度一致</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物业公司所体现和代表的是学校的管理与服务机构，学校的所有人员包括物业服务人员都代表着学校的形象。因此，物业管理公司必须服从与学校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CB52C1" w:rsidRDefault="00323F7B">
      <w:pPr>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2.要具有高度的政治敏锐性和警惕性</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物业管理公司员工除了执行本岗职能外，要严格遵守《保密守则》。</w:t>
      </w:r>
    </w:p>
    <w:p w:rsidR="00CB52C1" w:rsidRDefault="00323F7B">
      <w:pPr>
        <w:snapToGrid w:val="0"/>
        <w:spacing w:line="360" w:lineRule="auto"/>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3.加强政治思想教育</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党员干部要带头组织大家学习党的路线、方针、政策，进行经常性的政治思想教育，建立长效机制，充分发挥党员的先锋模范作用，不断提高广大员工的政治思想觉悟。</w:t>
      </w:r>
    </w:p>
    <w:p w:rsidR="00CB52C1" w:rsidRDefault="00323F7B">
      <w:pPr>
        <w:autoSpaceDE w:val="0"/>
        <w:autoSpaceDN w:val="0"/>
        <w:adjustRightInd w:val="0"/>
        <w:snapToGrid w:val="0"/>
        <w:spacing w:line="360" w:lineRule="auto"/>
        <w:rPr>
          <w:rFonts w:asciiTheme="minorEastAsia" w:eastAsiaTheme="minorEastAsia" w:hAnsiTheme="minorEastAsia" w:cs="宋体"/>
          <w:bCs/>
          <w:sz w:val="24"/>
          <w:szCs w:val="24"/>
          <w:lang w:val="zh-CN"/>
        </w:rPr>
      </w:pPr>
      <w:r>
        <w:rPr>
          <w:rFonts w:asciiTheme="minorEastAsia" w:eastAsiaTheme="minorEastAsia" w:hAnsiTheme="minorEastAsia" w:cs="宋体" w:hint="eastAsia"/>
          <w:bCs/>
          <w:sz w:val="24"/>
          <w:szCs w:val="24"/>
        </w:rPr>
        <w:lastRenderedPageBreak/>
        <w:t xml:space="preserve">       4.</w:t>
      </w:r>
      <w:r>
        <w:rPr>
          <w:rFonts w:asciiTheme="minorEastAsia" w:eastAsiaTheme="minorEastAsia" w:hAnsiTheme="minorEastAsia" w:cs="宋体" w:hint="eastAsia"/>
          <w:bCs/>
          <w:sz w:val="24"/>
          <w:szCs w:val="24"/>
          <w:lang w:val="zh-CN"/>
        </w:rPr>
        <w:t>遵守校规，驻场员工不得与师生发生任何冲突。</w:t>
      </w:r>
    </w:p>
    <w:p w:rsidR="00CB52C1" w:rsidRDefault="00323F7B">
      <w:pPr>
        <w:snapToGrid w:val="0"/>
        <w:spacing w:line="360" w:lineRule="auto"/>
        <w:ind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（2）管理人员要求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1.中标人派驻现场项目综合管理人员须为投标人正式员工，在投标文件中须提供劳务合同复印件；要求有三年以上物业管理经验，并有较好业绩，需持有由</w:t>
      </w:r>
      <w:proofErr w:type="gramStart"/>
      <w:r>
        <w:rPr>
          <w:rFonts w:asciiTheme="minorEastAsia" w:eastAsiaTheme="minorEastAsia" w:hAnsiTheme="minorEastAsia" w:hint="eastAsia"/>
          <w:sz w:val="24"/>
          <w:szCs w:val="24"/>
        </w:rPr>
        <w:t>国家住</w:t>
      </w:r>
      <w:proofErr w:type="gramEnd"/>
      <w:r>
        <w:rPr>
          <w:rFonts w:asciiTheme="minorEastAsia" w:eastAsiaTheme="minorEastAsia" w:hAnsiTheme="minorEastAsia" w:hint="eastAsia"/>
          <w:sz w:val="24"/>
          <w:szCs w:val="24"/>
        </w:rPr>
        <w:t>建部颁发的《中华人民共和国物业管理师资格证书》或天津市物业管理办公室颁发的《天津市物业管理项目经理岗位证书》。</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2.主要岗位负责人，要求有一年以上物业管理工作经验，并有较好业绩。</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3.工程技术人员必须具有相关专业的上岗证书。</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4.重要岗位工作人员要具有较高的政治素质，共产党员优先考虑，或在重要岗位上注意培养共产党员。</w:t>
      </w:r>
    </w:p>
    <w:p w:rsidR="00CB52C1" w:rsidRDefault="00323F7B">
      <w:pPr>
        <w:snapToGrid w:val="0"/>
        <w:spacing w:line="360" w:lineRule="auto"/>
        <w:ind w:firstLineChars="200" w:firstLine="448"/>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（3）服务人员要求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1.服务人员按岗位要求统一着装、言行规范，仪容仪表端庄；无不良嗜好和犯罪记录，身体健康无传染病，派驻人员入校前必须提供体检健康报告。</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2.工程服务人员具有各岗位从业人员上岗证（如：高压电工、维修电工、制冷</w:t>
      </w:r>
      <w:r>
        <w:rPr>
          <w:rFonts w:asciiTheme="minorEastAsia" w:eastAsiaTheme="minorEastAsia" w:hAnsiTheme="minorEastAsia"/>
          <w:sz w:val="24"/>
          <w:szCs w:val="24"/>
        </w:rPr>
        <w:t>与</w:t>
      </w:r>
      <w:r>
        <w:rPr>
          <w:rFonts w:asciiTheme="minorEastAsia" w:eastAsiaTheme="minorEastAsia" w:hAnsiTheme="minorEastAsia" w:hint="eastAsia"/>
          <w:sz w:val="24"/>
          <w:szCs w:val="24"/>
        </w:rPr>
        <w:t>空调工等上岗证件），60岁以下，持证上岗。</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3.环境部人员要求平均年龄在5</w:t>
      </w:r>
      <w:r>
        <w:rPr>
          <w:rFonts w:asciiTheme="minorEastAsia" w:eastAsiaTheme="minorEastAsia" w:hAnsiTheme="minorEastAsia"/>
          <w:sz w:val="24"/>
          <w:szCs w:val="24"/>
        </w:rPr>
        <w:t>5</w:t>
      </w:r>
      <w:r>
        <w:rPr>
          <w:rFonts w:asciiTheme="minorEastAsia" w:eastAsiaTheme="minorEastAsia" w:hAnsiTheme="minorEastAsia" w:hint="eastAsia"/>
          <w:sz w:val="24"/>
          <w:szCs w:val="24"/>
        </w:rPr>
        <w:t>岁以下，身体健康无传染疾病，爱岗敬业。</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w:t>
      </w:r>
      <w:proofErr w:type="gramStart"/>
      <w:r>
        <w:rPr>
          <w:rFonts w:asciiTheme="minorEastAsia" w:eastAsiaTheme="minorEastAsia" w:hAnsiTheme="minorEastAsia" w:hint="eastAsia"/>
          <w:sz w:val="24"/>
          <w:szCs w:val="24"/>
        </w:rPr>
        <w:t>消控值班</w:t>
      </w:r>
      <w:proofErr w:type="gramEnd"/>
      <w:r>
        <w:rPr>
          <w:rFonts w:asciiTheme="minorEastAsia" w:eastAsiaTheme="minorEastAsia" w:hAnsiTheme="minorEastAsia" w:hint="eastAsia"/>
          <w:sz w:val="24"/>
          <w:szCs w:val="24"/>
        </w:rPr>
        <w:t>人员须持消防设施操作员职业资格证书上岗，50岁以下，具备应急处置能力；实行24小时双人值班制，确保监控系统正常运行；定期开展消防演练与技能培训，提升实战响应水平。</w:t>
      </w:r>
    </w:p>
    <w:p w:rsidR="00CB52C1" w:rsidRDefault="00323F7B">
      <w:pPr>
        <w:snapToGrid w:val="0"/>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八、应急服务要求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当出现不可预知紧急情况时</w:t>
      </w:r>
      <w:r>
        <w:rPr>
          <w:rFonts w:asciiTheme="minorEastAsia" w:eastAsiaTheme="minorEastAsia" w:hAnsiTheme="minorEastAsia" w:hint="eastAsia"/>
          <w:sz w:val="24"/>
          <w:szCs w:val="24"/>
        </w:rPr>
        <w:t>（例如停水停电、极端天气、群体事件、自然灾害等），</w:t>
      </w:r>
      <w:r>
        <w:rPr>
          <w:rFonts w:asciiTheme="minorEastAsia" w:eastAsiaTheme="minorEastAsia" w:hAnsiTheme="minorEastAsia"/>
          <w:sz w:val="24"/>
          <w:szCs w:val="24"/>
        </w:rPr>
        <w:t>物业保证服务正常运转的措施</w:t>
      </w:r>
      <w:r>
        <w:rPr>
          <w:rFonts w:asciiTheme="minorEastAsia" w:eastAsiaTheme="minorEastAsia" w:hAnsiTheme="minorEastAsia" w:hint="eastAsia"/>
          <w:sz w:val="24"/>
          <w:szCs w:val="24"/>
        </w:rPr>
        <w:t>，包括但不限于</w:t>
      </w:r>
      <w:r>
        <w:rPr>
          <w:rFonts w:asciiTheme="minorEastAsia" w:eastAsiaTheme="minorEastAsia" w:hAnsiTheme="minorEastAsia"/>
          <w:sz w:val="24"/>
          <w:szCs w:val="24"/>
        </w:rPr>
        <w:t>临时增配人员</w:t>
      </w:r>
      <w:r>
        <w:rPr>
          <w:rFonts w:asciiTheme="minorEastAsia" w:eastAsiaTheme="minorEastAsia" w:hAnsiTheme="minorEastAsia" w:hint="eastAsia"/>
          <w:sz w:val="24"/>
          <w:szCs w:val="24"/>
        </w:rPr>
        <w:t>、临时调集设备、现有人员岗位职责临时增加、与相关政府部门协调配合等。</w:t>
      </w:r>
    </w:p>
    <w:p w:rsidR="00CB52C1" w:rsidRDefault="00323F7B">
      <w:pPr>
        <w:snapToGrid w:val="0"/>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九、人员保密要求</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保证物业服务过程中有可能获取的保密信息不泄露的措施，包括但不限于制定保密制度、服务人员保密培训、重点岗位双人服务、泄密惩罚办法。</w:t>
      </w:r>
    </w:p>
    <w:p w:rsidR="00CB52C1" w:rsidRDefault="00323F7B">
      <w:pPr>
        <w:pStyle w:val="a6"/>
        <w:snapToGrid w:val="0"/>
        <w:spacing w:line="360" w:lineRule="auto"/>
        <w:rPr>
          <w:rFonts w:asciiTheme="minorEastAsia" w:eastAsiaTheme="minorEastAsia" w:hAnsiTheme="minorEastAsia"/>
          <w:b/>
          <w:sz w:val="24"/>
          <w:szCs w:val="24"/>
        </w:rPr>
      </w:pPr>
      <w:r>
        <w:rPr>
          <w:rFonts w:asciiTheme="minorEastAsia" w:eastAsiaTheme="minorEastAsia" w:hAnsiTheme="minorEastAsia" w:hint="eastAsia"/>
          <w:b/>
          <w:sz w:val="24"/>
          <w:szCs w:val="24"/>
        </w:rPr>
        <w:t>十、人员稳定性要求</w:t>
      </w:r>
    </w:p>
    <w:p w:rsidR="00CB52C1" w:rsidRDefault="00323F7B" w:rsidP="00B55D33">
      <w:pPr>
        <w:pStyle w:val="a6"/>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在整个服务期内，人员更换率不得超过20%，更换人员不得低于采购需求，且应经采购人同意。</w:t>
      </w:r>
    </w:p>
    <w:p w:rsidR="00CB52C1" w:rsidRDefault="00323F7B">
      <w:pPr>
        <w:pStyle w:val="a6"/>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lastRenderedPageBreak/>
        <w:t>十一、进驻和接管要求</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CB52C1" w:rsidRDefault="00323F7B">
      <w:pPr>
        <w:pStyle w:val="a6"/>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十二、费用分割</w:t>
      </w:r>
    </w:p>
    <w:p w:rsidR="00CB52C1" w:rsidRDefault="00323F7B" w:rsidP="00B55D33">
      <w:pPr>
        <w:pStyle w:val="a6"/>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sz w:val="24"/>
          <w:szCs w:val="24"/>
        </w:rPr>
        <w:t>1.</w:t>
      </w:r>
      <w:r>
        <w:rPr>
          <w:rFonts w:asciiTheme="minorEastAsia" w:eastAsiaTheme="minorEastAsia" w:hAnsiTheme="minorEastAsia" w:hint="eastAsia"/>
          <w:bCs/>
          <w:sz w:val="24"/>
          <w:szCs w:val="24"/>
        </w:rPr>
        <w:t>物业服务人员的统一服装、</w:t>
      </w:r>
      <w:proofErr w:type="gramStart"/>
      <w:r>
        <w:rPr>
          <w:rFonts w:asciiTheme="minorEastAsia" w:eastAsiaTheme="minorEastAsia" w:hAnsiTheme="minorEastAsia" w:hint="eastAsia"/>
          <w:bCs/>
          <w:sz w:val="24"/>
          <w:szCs w:val="24"/>
        </w:rPr>
        <w:t>绿植租</w:t>
      </w:r>
      <w:proofErr w:type="gramEnd"/>
      <w:r>
        <w:rPr>
          <w:rFonts w:asciiTheme="minorEastAsia" w:eastAsiaTheme="minorEastAsia" w:hAnsiTheme="minorEastAsia" w:hint="eastAsia"/>
          <w:bCs/>
          <w:sz w:val="24"/>
          <w:szCs w:val="24"/>
        </w:rPr>
        <w:t>摆等费用由中标供应商提供。</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bCs/>
          <w:sz w:val="24"/>
          <w:szCs w:val="24"/>
        </w:rPr>
        <w:t>2.</w:t>
      </w:r>
      <w:r>
        <w:rPr>
          <w:rFonts w:asciiTheme="minorEastAsia" w:eastAsiaTheme="minorEastAsia" w:hAnsiTheme="minorEastAsia" w:hint="eastAsia"/>
          <w:sz w:val="24"/>
          <w:szCs w:val="24"/>
        </w:rPr>
        <w:t>物业服务（环境清洁、工程维修）中使用的工具和耗材等由中标供应商提供。</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3.</w:t>
      </w:r>
      <w:proofErr w:type="gramStart"/>
      <w:r>
        <w:rPr>
          <w:rFonts w:asciiTheme="minorEastAsia" w:eastAsiaTheme="minorEastAsia" w:hAnsiTheme="minorEastAsia" w:hint="eastAsia"/>
          <w:sz w:val="24"/>
          <w:szCs w:val="24"/>
        </w:rPr>
        <w:t>绿植租</w:t>
      </w:r>
      <w:proofErr w:type="gramEnd"/>
      <w:r>
        <w:rPr>
          <w:rFonts w:asciiTheme="minorEastAsia" w:eastAsiaTheme="minorEastAsia" w:hAnsiTheme="minorEastAsia" w:hint="eastAsia"/>
          <w:sz w:val="24"/>
          <w:szCs w:val="24"/>
        </w:rPr>
        <w:t>摆、垃圾清运、烟道清洗、隔油池清掏、化粪池清掏、灭火器更换、消防系统检测及运维、消杀生物病媒防治、电梯检测和避雷系统检测费由中标供应商提供。</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4.配电室集中控制运维服务费用由中标供应商提供。</w:t>
      </w:r>
    </w:p>
    <w:p w:rsidR="00CB52C1" w:rsidRDefault="00323F7B" w:rsidP="00B55D33">
      <w:pPr>
        <w:snapToGri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5.单件10000元以下的维修及物料费用由物业承担，包括但不限于房屋本体的修补、供配电、消防、电梯、给排水、空调、智能化等，及小型施工、改造。</w:t>
      </w:r>
    </w:p>
    <w:p w:rsidR="00CB52C1" w:rsidRDefault="00323F7B" w:rsidP="00B55D33">
      <w:pPr>
        <w:pStyle w:val="a6"/>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6.不提供物业服务人员免费食宿；</w:t>
      </w:r>
    </w:p>
    <w:p w:rsidR="00CB52C1" w:rsidRDefault="00323F7B" w:rsidP="00B55D33">
      <w:pPr>
        <w:snapToGrid w:val="0"/>
        <w:spacing w:line="360" w:lineRule="auto"/>
        <w:ind w:firstLineChars="200" w:firstLine="446"/>
        <w:jc w:val="left"/>
        <w:rPr>
          <w:rFonts w:asciiTheme="minorEastAsia" w:eastAsiaTheme="minorEastAsia" w:hAnsiTheme="minorEastAsia"/>
          <w:bCs/>
          <w:sz w:val="24"/>
          <w:szCs w:val="24"/>
        </w:rPr>
      </w:pPr>
      <w:r>
        <w:rPr>
          <w:rFonts w:asciiTheme="minorEastAsia" w:eastAsiaTheme="minorEastAsia" w:hAnsiTheme="minorEastAsia" w:hint="eastAsia"/>
          <w:bCs/>
          <w:sz w:val="24"/>
          <w:szCs w:val="24"/>
        </w:rPr>
        <w:t>7.物业办公所需办公家具及办公设备由中标供应商提供。</w:t>
      </w:r>
    </w:p>
    <w:p w:rsidR="00CB52C1" w:rsidRDefault="00323F7B">
      <w:pPr>
        <w:pStyle w:val="a6"/>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十三、服务过程中，对中标供应商评价考核验收标准</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bCs/>
          <w:sz w:val="24"/>
          <w:szCs w:val="24"/>
        </w:rPr>
        <w:t>验收书</w:t>
      </w:r>
      <w:proofErr w:type="gramEnd"/>
      <w:r>
        <w:rPr>
          <w:rFonts w:asciiTheme="minorEastAsia" w:eastAsiaTheme="minorEastAsia" w:hAnsiTheme="minorEastAsia" w:hint="eastAsia"/>
          <w:bCs/>
          <w:sz w:val="24"/>
          <w:szCs w:val="24"/>
        </w:rPr>
        <w:t>的参考资料一并存档。验收结束后，应出具验收报告，列明各项服务的考核验收情况及项目总体评价，由验收双方共同签署。</w:t>
      </w:r>
    </w:p>
    <w:p w:rsidR="00CB52C1" w:rsidRDefault="00CB52C1">
      <w:pPr>
        <w:snapToGrid w:val="0"/>
        <w:spacing w:line="360" w:lineRule="auto"/>
        <w:rPr>
          <w:rFonts w:asciiTheme="minorEastAsia" w:eastAsiaTheme="minorEastAsia" w:hAnsiTheme="minorEastAsia"/>
          <w:b/>
          <w:sz w:val="24"/>
          <w:szCs w:val="24"/>
        </w:rPr>
      </w:pPr>
    </w:p>
    <w:p w:rsidR="00CB52C1" w:rsidRDefault="00323F7B">
      <w:pPr>
        <w:pStyle w:val="a6"/>
        <w:snapToGrid w:val="0"/>
        <w:spacing w:line="360" w:lineRule="auto"/>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十四、其他要求</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1.在委托管理期限内，采购人将提供必要的管理用房，供中标人免费使用，不提供住宿。</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2.投标人应根据本企业的成本自行决定报价，但不得以低于其企业成本的报价投标；投标人的投标报价，应是本项目采购范围和招标文件及合同条款上所列的各项内容中所述的全部。</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lastRenderedPageBreak/>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4.所有人员工资待遇不得违反国家最新修订的《劳动合同法》和《劳动法》规定及天津市本地区相关规定，投标人自负盈亏及独立承担一切与合同有关的相关责任。</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5.供应商应保持项目管理服务人员稳定，从事特殊工种的物业服务人员，必须按法规要求持相应有效期</w:t>
      </w:r>
      <w:proofErr w:type="gramStart"/>
      <w:r>
        <w:rPr>
          <w:rFonts w:asciiTheme="minorEastAsia" w:eastAsiaTheme="minorEastAsia" w:hAnsiTheme="minorEastAsia" w:hint="eastAsia"/>
          <w:bCs/>
          <w:sz w:val="24"/>
          <w:szCs w:val="24"/>
        </w:rPr>
        <w:t>内资格</w:t>
      </w:r>
      <w:proofErr w:type="gramEnd"/>
      <w:r>
        <w:rPr>
          <w:rFonts w:asciiTheme="minorEastAsia" w:eastAsiaTheme="minorEastAsia" w:hAnsiTheme="minorEastAsia" w:hint="eastAsia"/>
          <w:bCs/>
          <w:sz w:val="24"/>
          <w:szCs w:val="24"/>
        </w:rPr>
        <w:t>证书上岗，</w:t>
      </w:r>
      <w:proofErr w:type="gramStart"/>
      <w:r>
        <w:rPr>
          <w:rFonts w:asciiTheme="minorEastAsia" w:eastAsiaTheme="minorEastAsia" w:hAnsiTheme="minorEastAsia" w:hint="eastAsia"/>
          <w:bCs/>
          <w:sz w:val="24"/>
          <w:szCs w:val="24"/>
        </w:rPr>
        <w:t>且特殊</w:t>
      </w:r>
      <w:proofErr w:type="gramEnd"/>
      <w:r>
        <w:rPr>
          <w:rFonts w:asciiTheme="minorEastAsia" w:eastAsiaTheme="minorEastAsia" w:hAnsiTheme="minorEastAsia" w:hint="eastAsia"/>
          <w:bCs/>
          <w:sz w:val="24"/>
          <w:szCs w:val="24"/>
        </w:rPr>
        <w:t>岗位人员离职、更换需征求采购人认可。</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6.中标方须对本项目实施独立和完整的项目管理，在人员、财务等方面不得与其他项目合并管理和使用。</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8.中标方所聘员工身体健康，品行端正，提供无犯罪证明。</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9.中标方及其全部工作人员均应服从招标方领导，招标方领导有权对中标</w:t>
      </w:r>
      <w:proofErr w:type="gramStart"/>
      <w:r>
        <w:rPr>
          <w:rFonts w:asciiTheme="minorEastAsia" w:eastAsiaTheme="minorEastAsia" w:hAnsiTheme="minorEastAsia" w:hint="eastAsia"/>
          <w:bCs/>
          <w:sz w:val="24"/>
          <w:szCs w:val="24"/>
        </w:rPr>
        <w:t>方项目</w:t>
      </w:r>
      <w:proofErr w:type="gramEnd"/>
      <w:r>
        <w:rPr>
          <w:rFonts w:asciiTheme="minorEastAsia" w:eastAsiaTheme="minorEastAsia" w:hAnsiTheme="minorEastAsia" w:hint="eastAsia"/>
          <w:bCs/>
          <w:sz w:val="24"/>
          <w:szCs w:val="24"/>
        </w:rPr>
        <w:t>负责人及员工提出人员更换。</w:t>
      </w:r>
    </w:p>
    <w:p w:rsidR="00CB52C1" w:rsidRDefault="00323F7B" w:rsidP="00B55D33">
      <w:pPr>
        <w:snapToGrid w:val="0"/>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10.中标方应配合</w:t>
      </w:r>
      <w:proofErr w:type="gramStart"/>
      <w:r>
        <w:rPr>
          <w:rFonts w:asciiTheme="minorEastAsia" w:eastAsiaTheme="minorEastAsia" w:hAnsiTheme="minorEastAsia" w:hint="eastAsia"/>
          <w:bCs/>
          <w:sz w:val="24"/>
          <w:szCs w:val="24"/>
        </w:rPr>
        <w:t>相关政采要求</w:t>
      </w:r>
      <w:proofErr w:type="gramEnd"/>
      <w:r>
        <w:rPr>
          <w:rFonts w:asciiTheme="minorEastAsia" w:eastAsiaTheme="minorEastAsia" w:hAnsiTheme="minorEastAsia" w:hint="eastAsia"/>
          <w:bCs/>
          <w:sz w:val="24"/>
          <w:szCs w:val="24"/>
        </w:rPr>
        <w:t>，对员工进行健康管理。</w:t>
      </w:r>
    </w:p>
    <w:p w:rsidR="00CB52C1" w:rsidRDefault="00CB52C1">
      <w:pPr>
        <w:widowControl/>
        <w:jc w:val="left"/>
        <w:rPr>
          <w:sz w:val="24"/>
        </w:rPr>
      </w:pPr>
    </w:p>
    <w:p w:rsidR="00CB52C1" w:rsidRDefault="00323F7B">
      <w:pPr>
        <w:widowControl/>
        <w:jc w:val="left"/>
        <w:rPr>
          <w:rFonts w:hAnsiTheme="minorEastAsia"/>
          <w:b/>
          <w:bCs/>
          <w:kern w:val="28"/>
          <w:sz w:val="32"/>
          <w:szCs w:val="32"/>
        </w:rPr>
      </w:pPr>
      <w:r>
        <w:rPr>
          <w:rFonts w:hAnsiTheme="minorEastAsia"/>
          <w:b/>
          <w:bCs/>
          <w:kern w:val="28"/>
          <w:sz w:val="32"/>
          <w:szCs w:val="32"/>
        </w:rPr>
        <w:br w:type="page"/>
      </w:r>
    </w:p>
    <w:p w:rsidR="00CB52C1" w:rsidRDefault="00323F7B">
      <w:pPr>
        <w:pStyle w:val="ad"/>
        <w:rPr>
          <w:rFonts w:ascii="Times New Roman" w:hAnsi="Times New Roman"/>
        </w:rPr>
      </w:pPr>
      <w:r>
        <w:rPr>
          <w:rFonts w:ascii="Times New Roman" w:hAnsiTheme="minorEastAsia"/>
        </w:rPr>
        <w:lastRenderedPageBreak/>
        <w:t>第三部分投标须知</w:t>
      </w: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38" w:name="OLE_LINK6"/>
      <w:bookmarkStart w:id="39" w:name="OLE_LINK5"/>
      <w:r>
        <w:rPr>
          <w:rFonts w:ascii="Times New Roman" w:eastAsia="宋体" w:hAnsiTheme="minorEastAsia" w:cs="Times New Roman" w:hint="eastAsia"/>
          <w:color w:val="auto"/>
        </w:rPr>
        <w:t>物业管理条例</w:t>
      </w:r>
      <w:bookmarkEnd w:id="38"/>
      <w:bookmarkEnd w:id="39"/>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CB52C1" w:rsidRDefault="00CB52C1">
      <w:pPr>
        <w:pStyle w:val="Default"/>
        <w:spacing w:line="360" w:lineRule="auto"/>
        <w:jc w:val="center"/>
        <w:rPr>
          <w:rFonts w:ascii="Times New Roman" w:eastAsia="宋体" w:hAnsi="Times New Roman" w:cs="Times New Roman"/>
          <w:color w:val="auto"/>
        </w:rPr>
      </w:pP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CB52C1" w:rsidRDefault="00CB52C1">
      <w:pPr>
        <w:pStyle w:val="Default"/>
        <w:spacing w:line="360" w:lineRule="auto"/>
        <w:jc w:val="center"/>
        <w:rPr>
          <w:rFonts w:ascii="Times New Roman" w:eastAsia="宋体" w:hAnsi="Times New Roman" w:cs="Times New Roman"/>
          <w:color w:val="auto"/>
        </w:rPr>
      </w:pP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CB52C1" w:rsidRDefault="00323F7B">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CB52C1" w:rsidRDefault="00323F7B" w:rsidP="00B55D33">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件、电子证照、照片等形式电子文件；要求第三方出具的盖章件原件（如联合协议、分包意向协议、制造商授权书等），投标文件中应使用原件的电子件。</w:t>
      </w: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CB52C1" w:rsidRDefault="00323F7B" w:rsidP="00B55D3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B52C1" w:rsidRDefault="00323F7B" w:rsidP="00B55D3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CB52C1" w:rsidRDefault="00CB52C1">
      <w:pPr>
        <w:pStyle w:val="Default"/>
        <w:spacing w:line="360" w:lineRule="auto"/>
        <w:jc w:val="center"/>
        <w:rPr>
          <w:rFonts w:ascii="Times New Roman" w:eastAsia="宋体" w:hAnsi="Times New Roman" w:cs="Times New Roman"/>
          <w:color w:val="auto"/>
        </w:rPr>
      </w:pP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w:t>
      </w:r>
      <w:r>
        <w:rPr>
          <w:rFonts w:ascii="Times New Roman" w:eastAsia="宋体" w:hAnsiTheme="minorEastAsia" w:cs="Times New Roman" w:hint="eastAsia"/>
          <w:color w:val="auto"/>
        </w:rPr>
        <w:lastRenderedPageBreak/>
        <w:t>评标报告。</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B52C1" w:rsidRDefault="00323F7B" w:rsidP="00B55D3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评审委员会将根据招标文件确定的评标原则和评标方法对确定为实质上响应招标文件要求的投标进行评估和比较。</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CB52C1" w:rsidRDefault="00323F7B" w:rsidP="00B55D3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w:t>
      </w:r>
      <w:r>
        <w:rPr>
          <w:rFonts w:ascii="Times New Roman" w:eastAsia="宋体" w:hAnsi="Times New Roman" w:cs="Times New Roman" w:hint="eastAsia"/>
          <w:color w:val="auto"/>
        </w:rPr>
        <w:lastRenderedPageBreak/>
        <w:t>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lastRenderedPageBreak/>
        <w:t>条规定，如评审现场经财政部门批准本项目转为其他采购方式的，按相应采购方式程序执行。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B52C1" w:rsidRDefault="00323F7B" w:rsidP="00B55D3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CB52C1" w:rsidRDefault="00CB52C1">
      <w:pPr>
        <w:pStyle w:val="Default"/>
        <w:spacing w:line="360" w:lineRule="auto"/>
        <w:jc w:val="center"/>
        <w:rPr>
          <w:rFonts w:ascii="Times New Roman" w:eastAsia="宋体" w:hAnsi="Times New Roman" w:cs="Times New Roman"/>
          <w:color w:val="auto"/>
        </w:rPr>
      </w:pPr>
    </w:p>
    <w:p w:rsidR="00CB52C1" w:rsidRDefault="00323F7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CB52C1" w:rsidRDefault="00CB52C1" w:rsidP="00B55D33">
      <w:pPr>
        <w:pStyle w:val="Default"/>
        <w:spacing w:line="360" w:lineRule="auto"/>
        <w:ind w:firstLineChars="200" w:firstLine="446"/>
        <w:jc w:val="center"/>
        <w:rPr>
          <w:rFonts w:ascii="Times New Roman" w:eastAsia="宋体" w:hAnsiTheme="minorEastAsia" w:cs="Times New Roman"/>
          <w:color w:val="auto"/>
        </w:rPr>
      </w:pPr>
    </w:p>
    <w:p w:rsidR="00CB52C1" w:rsidRDefault="00323F7B" w:rsidP="00B55D3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w:t>
      </w:r>
      <w:r>
        <w:rPr>
          <w:rFonts w:ascii="Times New Roman" w:eastAsia="宋体" w:hAnsiTheme="minorEastAsia" w:cs="Times New Roman"/>
          <w:color w:val="auto"/>
        </w:rPr>
        <w:lastRenderedPageBreak/>
        <w:t>解读，提高中小企业政策知晓率。</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w:t>
      </w:r>
      <w:r>
        <w:rPr>
          <w:rFonts w:ascii="Times New Roman" w:eastAsia="宋体" w:hAnsiTheme="minorEastAsia" w:cs="Times New Roman" w:hint="eastAsia"/>
          <w:color w:val="auto"/>
        </w:rPr>
        <w:lastRenderedPageBreak/>
        <w:t>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B52C1" w:rsidRDefault="00323F7B" w:rsidP="00B55D3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B52C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B52C1" w:rsidRDefault="00323F7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B52C1" w:rsidRDefault="00323F7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B52C1" w:rsidRDefault="00323F7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B52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B52C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B52C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B52C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B52C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B52C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B52C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B52C1">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B52C1" w:rsidRDefault="00323F7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B52C1" w:rsidRDefault="00323F7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B52C1" w:rsidRDefault="00323F7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B52C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B52C1" w:rsidRDefault="00323F7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2632" w:type="dxa"/>
                  <w:shd w:val="clear" w:color="auto" w:fill="FFFFFF"/>
                  <w:tcMar>
                    <w:top w:w="150" w:type="dxa"/>
                    <w:left w:w="0" w:type="dxa"/>
                    <w:bottom w:w="150" w:type="dxa"/>
                    <w:right w:w="0" w:type="dxa"/>
                  </w:tcMar>
                </w:tcPr>
                <w:p w:rsidR="00CB52C1" w:rsidRDefault="00323F7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B52C1" w:rsidRDefault="00323F7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B52C1" w:rsidRDefault="00323F7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B52C1" w:rsidRDefault="00CB52C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B52C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B52C1" w:rsidRDefault="00323F7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2632" w:type="dxa"/>
                  <w:shd w:val="clear" w:color="auto" w:fill="FFFFFF"/>
                  <w:tcMar>
                    <w:top w:w="150" w:type="dxa"/>
                    <w:left w:w="0" w:type="dxa"/>
                    <w:bottom w:w="150" w:type="dxa"/>
                    <w:right w:w="0" w:type="dxa"/>
                  </w:tcMar>
                </w:tcPr>
                <w:p w:rsidR="00CB52C1" w:rsidRDefault="00323F7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B52C1" w:rsidRDefault="00323F7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B52C1" w:rsidRDefault="00323F7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B52C1" w:rsidRDefault="00323F7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B52C1" w:rsidRDefault="00323F7B" w:rsidP="00B55D3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2632" w:type="dxa"/>
                  <w:shd w:val="clear" w:color="auto" w:fill="FFFFFF"/>
                  <w:tcMar>
                    <w:top w:w="150" w:type="dxa"/>
                    <w:left w:w="0" w:type="dxa"/>
                    <w:bottom w:w="150" w:type="dxa"/>
                    <w:right w:w="0" w:type="dxa"/>
                  </w:tcMar>
                </w:tcPr>
                <w:p w:rsidR="00CB52C1" w:rsidRDefault="00323F7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B52C1" w:rsidRDefault="00323F7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B52C1" w:rsidRDefault="00323F7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B52C1" w:rsidRDefault="00323F7B">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B52C1" w:rsidRDefault="00323F7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B52C1" w:rsidRDefault="00323F7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3007" w:type="dxa"/>
                  <w:shd w:val="clear" w:color="auto" w:fill="FFFFFF"/>
                  <w:tcMar>
                    <w:top w:w="150" w:type="dxa"/>
                    <w:left w:w="0" w:type="dxa"/>
                    <w:bottom w:w="150" w:type="dxa"/>
                    <w:right w:w="0" w:type="dxa"/>
                  </w:tcMa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B52C1" w:rsidRDefault="00323F7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B52C1" w:rsidRDefault="00323F7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3007" w:type="dxa"/>
                  <w:shd w:val="clear" w:color="auto" w:fill="FFFFFF"/>
                  <w:tcMar>
                    <w:top w:w="150" w:type="dxa"/>
                    <w:left w:w="0" w:type="dxa"/>
                    <w:bottom w:w="150" w:type="dxa"/>
                    <w:right w:w="0" w:type="dxa"/>
                  </w:tcMar>
                </w:tcPr>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rPr>
                <w:trHeight w:val="2992"/>
              </w:trPr>
              <w:tc>
                <w:tcPr>
                  <w:tcW w:w="3168" w:type="dxa"/>
                  <w:shd w:val="clear" w:color="auto" w:fill="FFFFFF"/>
                  <w:tcMar>
                    <w:top w:w="150" w:type="dxa"/>
                    <w:left w:w="0" w:type="dxa"/>
                    <w:bottom w:w="150" w:type="dxa"/>
                    <w:right w:w="0" w:type="dxa"/>
                  </w:tcMa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B52C1" w:rsidRDefault="00323F7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B52C1">
              <w:tc>
                <w:tcPr>
                  <w:tcW w:w="3007" w:type="dxa"/>
                  <w:shd w:val="clear" w:color="auto" w:fill="FFFFFF"/>
                  <w:tcMar>
                    <w:top w:w="150" w:type="dxa"/>
                    <w:left w:w="0" w:type="dxa"/>
                    <w:bottom w:w="150" w:type="dxa"/>
                    <w:right w:w="0" w:type="dxa"/>
                  </w:tcMa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B52C1" w:rsidRDefault="00323F7B">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B52C1" w:rsidRDefault="00323F7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B52C1" w:rsidRDefault="00323F7B">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B52C1" w:rsidRDefault="00323F7B">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B52C1" w:rsidRDefault="00323F7B">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B52C1" w:rsidRDefault="00323F7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B52C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B52C1" w:rsidRDefault="00323F7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B52C1" w:rsidRDefault="00CB52C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B52C1" w:rsidRDefault="00CB52C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B52C1" w:rsidRDefault="00CB52C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B52C1" w:rsidRDefault="00CB52C1">
            <w:pPr>
              <w:widowControl/>
              <w:jc w:val="center"/>
              <w:textAlignment w:val="top"/>
              <w:rPr>
                <w:rFonts w:ascii="宋体" w:hAnsi="宋体" w:cs="宋体"/>
                <w:color w:val="000000"/>
                <w:kern w:val="0"/>
                <w:sz w:val="19"/>
                <w:szCs w:val="19"/>
              </w:rPr>
            </w:pPr>
          </w:p>
        </w:tc>
      </w:tr>
    </w:tbl>
    <w:p w:rsidR="00CB52C1" w:rsidRDefault="00CB52C1" w:rsidP="00B55D33">
      <w:pPr>
        <w:pStyle w:val="Default"/>
        <w:spacing w:line="360" w:lineRule="auto"/>
        <w:ind w:firstLineChars="200" w:firstLine="446"/>
        <w:jc w:val="both"/>
        <w:rPr>
          <w:rFonts w:ascii="Times New Roman" w:eastAsia="宋体" w:hAnsiTheme="minorEastAsia" w:cs="Times New Roman"/>
          <w:color w:val="auto"/>
        </w:rPr>
      </w:pPr>
    </w:p>
    <w:p w:rsidR="00CB52C1" w:rsidRDefault="00323F7B" w:rsidP="00B55D3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B52C1" w:rsidRDefault="00323F7B">
      <w:pPr>
        <w:widowControl/>
        <w:jc w:val="left"/>
        <w:rPr>
          <w:b/>
          <w:bCs/>
          <w:kern w:val="28"/>
          <w:sz w:val="32"/>
          <w:szCs w:val="32"/>
        </w:rPr>
      </w:pPr>
      <w:r>
        <w:br w:type="page"/>
      </w:r>
    </w:p>
    <w:p w:rsidR="00CB52C1" w:rsidRDefault="00323F7B">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CB52C1" w:rsidRDefault="00323F7B">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CB52C1" w:rsidRDefault="00323F7B">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CB52C1" w:rsidRDefault="00323F7B">
      <w:pPr>
        <w:pStyle w:val="af1"/>
        <w:numPr>
          <w:ilvl w:val="0"/>
          <w:numId w:val="10"/>
        </w:numPr>
        <w:spacing w:line="480" w:lineRule="exact"/>
        <w:ind w:firstLineChars="0"/>
        <w:rPr>
          <w:sz w:val="24"/>
          <w:szCs w:val="24"/>
        </w:rPr>
      </w:pPr>
      <w:r>
        <w:rPr>
          <w:rFonts w:hint="eastAsia"/>
          <w:sz w:val="24"/>
          <w:szCs w:val="24"/>
        </w:rPr>
        <w:t>本合同为中小企业预留合同</w:t>
      </w:r>
    </w:p>
    <w:p w:rsidR="00CB52C1" w:rsidRDefault="00323F7B">
      <w:pPr>
        <w:pStyle w:val="af1"/>
        <w:numPr>
          <w:ilvl w:val="0"/>
          <w:numId w:val="10"/>
        </w:numPr>
        <w:spacing w:line="480" w:lineRule="exact"/>
        <w:ind w:firstLineChars="0"/>
        <w:rPr>
          <w:sz w:val="24"/>
          <w:szCs w:val="24"/>
        </w:rPr>
      </w:pPr>
      <w:r>
        <w:rPr>
          <w:rFonts w:hint="eastAsia"/>
          <w:sz w:val="24"/>
          <w:szCs w:val="24"/>
        </w:rPr>
        <w:t>本合同非中小企业预留合同</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物业名称：</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物业类型：</w:t>
      </w:r>
    </w:p>
    <w:p w:rsidR="00CB52C1" w:rsidRDefault="00323F7B" w:rsidP="00B55D33">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物业管理区域四至：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东至：南至：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西至：北至：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占地面积：大楼总建筑面积：</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其中：地上面积：平方米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地下面积：平方米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标准层面积：平方米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人防建筑面积：平方米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建筑层数：地上层，地下层</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建筑尺寸：长：米，宽：米，高：米</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建筑层高：</w:t>
      </w:r>
    </w:p>
    <w:p w:rsidR="00CB52C1" w:rsidRDefault="00323F7B" w:rsidP="00B55D33">
      <w:pPr>
        <w:spacing w:line="360" w:lineRule="auto"/>
        <w:ind w:firstLineChars="202" w:firstLine="451"/>
        <w:rPr>
          <w:rFonts w:eastAsiaTheme="minorEastAsia"/>
          <w:sz w:val="24"/>
          <w:szCs w:val="24"/>
        </w:rPr>
      </w:pPr>
      <w:r>
        <w:rPr>
          <w:rFonts w:eastAsiaTheme="minorEastAsia"/>
          <w:sz w:val="24"/>
          <w:szCs w:val="24"/>
        </w:rPr>
        <w:t>建筑结构：</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CB52C1" w:rsidRDefault="00323F7B" w:rsidP="00B55D33">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（四）物业装饰装修的管理：</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CB52C1" w:rsidRDefault="00323F7B" w:rsidP="00B55D33">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第四条甲方权利义务</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（七）其他：</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第五条乙方权利义务</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B52C1" w:rsidRDefault="00323F7B" w:rsidP="00B55D33">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（十四）接受采购人的监督；</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（十六）其他：</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CB52C1" w:rsidRDefault="00323F7B" w:rsidP="00B55D33">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CB52C1" w:rsidRDefault="00CB52C1" w:rsidP="00B55D33">
      <w:pPr>
        <w:spacing w:line="480" w:lineRule="exact"/>
        <w:ind w:firstLineChars="200" w:firstLine="366"/>
        <w:rPr>
          <w:rFonts w:eastAsiaTheme="minorEastAsia"/>
          <w:spacing w:val="-20"/>
          <w:sz w:val="24"/>
          <w:szCs w:val="24"/>
          <w:u w:val="single"/>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第七条物业管理用房</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（二）物业竣工验收资料；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第十条违约责任</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（七）其他：</w:t>
      </w:r>
    </w:p>
    <w:p w:rsidR="00CB52C1" w:rsidRDefault="00CB52C1" w:rsidP="00B55D33">
      <w:pPr>
        <w:spacing w:line="480" w:lineRule="exact"/>
        <w:ind w:firstLineChars="200" w:firstLine="446"/>
        <w:rPr>
          <w:rFonts w:eastAsiaTheme="minorEastAsia"/>
          <w:sz w:val="24"/>
          <w:szCs w:val="24"/>
        </w:rPr>
      </w:pP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第十三条免责条款</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第十四条合同的解除</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第十五条争议处理</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CB52C1" w:rsidRDefault="00323F7B" w:rsidP="00B55D33">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第十六条合同附件</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第十七条合同生效</w:t>
      </w:r>
    </w:p>
    <w:p w:rsidR="00CB52C1" w:rsidRDefault="00323F7B" w:rsidP="00B55D33">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CB52C1" w:rsidRDefault="00CB52C1" w:rsidP="00B55D33">
      <w:pPr>
        <w:spacing w:line="480" w:lineRule="exact"/>
        <w:ind w:firstLineChars="200" w:firstLine="446"/>
        <w:rPr>
          <w:rFonts w:eastAsiaTheme="minorEastAsia"/>
          <w:sz w:val="24"/>
          <w:szCs w:val="24"/>
        </w:rPr>
      </w:pPr>
    </w:p>
    <w:p w:rsidR="00CB52C1" w:rsidRDefault="00323F7B" w:rsidP="00B55D33">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CB52C1" w:rsidRDefault="00323F7B" w:rsidP="00B55D33">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CB52C1" w:rsidRDefault="00323F7B" w:rsidP="00B55D33">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CB52C1" w:rsidRDefault="00323F7B" w:rsidP="00B55D33">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CB52C1" w:rsidRDefault="00323F7B" w:rsidP="00B55D33">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CB52C1" w:rsidRDefault="00323F7B" w:rsidP="00B55D33">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B52C1" w:rsidRDefault="00CB52C1">
      <w:pPr>
        <w:jc w:val="center"/>
        <w:rPr>
          <w:rFonts w:eastAsiaTheme="minorEastAsia"/>
          <w:sz w:val="24"/>
          <w:szCs w:val="24"/>
        </w:rPr>
      </w:pPr>
    </w:p>
    <w:p w:rsidR="00CB52C1" w:rsidRDefault="00CB52C1">
      <w:pPr>
        <w:jc w:val="center"/>
        <w:rPr>
          <w:rFonts w:eastAsiaTheme="minorEastAsia"/>
          <w:sz w:val="24"/>
          <w:szCs w:val="24"/>
        </w:rPr>
      </w:pPr>
    </w:p>
    <w:p w:rsidR="00CB52C1" w:rsidRDefault="00323F7B">
      <w:pPr>
        <w:widowControl/>
        <w:jc w:val="center"/>
        <w:rPr>
          <w:rFonts w:eastAsiaTheme="minorEastAsia"/>
          <w:b/>
          <w:bCs/>
          <w:sz w:val="24"/>
          <w:szCs w:val="24"/>
        </w:rPr>
      </w:pPr>
      <w:r>
        <w:rPr>
          <w:rFonts w:eastAsiaTheme="minorEastAsia"/>
          <w:b/>
          <w:bCs/>
          <w:sz w:val="24"/>
          <w:szCs w:val="24"/>
        </w:rPr>
        <w:t>合同特殊条款</w:t>
      </w:r>
    </w:p>
    <w:p w:rsidR="00CB52C1" w:rsidRDefault="00CB52C1" w:rsidP="00B55D33">
      <w:pPr>
        <w:tabs>
          <w:tab w:val="left" w:pos="360"/>
        </w:tabs>
        <w:spacing w:line="520" w:lineRule="exact"/>
        <w:ind w:firstLineChars="171" w:firstLine="382"/>
        <w:rPr>
          <w:rFonts w:eastAsiaTheme="minorEastAsia"/>
          <w:color w:val="000000"/>
          <w:sz w:val="24"/>
          <w:szCs w:val="24"/>
        </w:rPr>
      </w:pPr>
    </w:p>
    <w:p w:rsidR="00CB52C1" w:rsidRDefault="00323F7B" w:rsidP="00B55D33">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B52C1" w:rsidRDefault="00323F7B" w:rsidP="00B55D33">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CB52C1" w:rsidRDefault="00CB52C1">
      <w:pPr>
        <w:autoSpaceDN w:val="0"/>
        <w:spacing w:line="360" w:lineRule="auto"/>
        <w:rPr>
          <w:b/>
          <w:bCs/>
        </w:rPr>
      </w:pPr>
    </w:p>
    <w:p w:rsidR="00CB52C1" w:rsidRDefault="00CB52C1">
      <w:pPr>
        <w:autoSpaceDN w:val="0"/>
        <w:spacing w:line="360" w:lineRule="auto"/>
        <w:rPr>
          <w:b/>
          <w:bCs/>
        </w:rPr>
      </w:pPr>
    </w:p>
    <w:p w:rsidR="00CB52C1" w:rsidRDefault="00323F7B">
      <w:pPr>
        <w:widowControl/>
        <w:jc w:val="left"/>
        <w:rPr>
          <w:b/>
          <w:bCs/>
        </w:rPr>
      </w:pPr>
      <w:r>
        <w:rPr>
          <w:b/>
          <w:bCs/>
        </w:rPr>
        <w:br w:type="page"/>
      </w:r>
    </w:p>
    <w:p w:rsidR="00CB52C1" w:rsidRDefault="00323F7B">
      <w:pPr>
        <w:pStyle w:val="ad"/>
        <w:rPr>
          <w:rFonts w:ascii="Times New Roman" w:hAnsi="Times New Roman"/>
        </w:rPr>
      </w:pPr>
      <w:r>
        <w:rPr>
          <w:rFonts w:ascii="Times New Roman" w:hAnsiTheme="minorEastAsia"/>
        </w:rPr>
        <w:lastRenderedPageBreak/>
        <w:t>第五部分投标文件格式</w:t>
      </w:r>
    </w:p>
    <w:p w:rsidR="00CB52C1" w:rsidRDefault="00323F7B">
      <w:pPr>
        <w:autoSpaceDN w:val="0"/>
        <w:spacing w:line="360" w:lineRule="auto"/>
        <w:jc w:val="center"/>
        <w:rPr>
          <w:b/>
          <w:bCs/>
          <w:sz w:val="24"/>
        </w:rPr>
      </w:pPr>
      <w:r>
        <w:rPr>
          <w:rFonts w:hAnsiTheme="minorEastAsia"/>
          <w:b/>
          <w:bCs/>
          <w:sz w:val="24"/>
        </w:rPr>
        <w:t>投标文件封面格式</w:t>
      </w:r>
    </w:p>
    <w:p w:rsidR="00CB52C1" w:rsidRDefault="00CB52C1">
      <w:pPr>
        <w:autoSpaceDE w:val="0"/>
        <w:autoSpaceDN w:val="0"/>
        <w:adjustRightInd w:val="0"/>
        <w:spacing w:line="520" w:lineRule="exact"/>
      </w:pPr>
    </w:p>
    <w:p w:rsidR="00CB52C1" w:rsidRDefault="00CB52C1">
      <w:pPr>
        <w:autoSpaceDE w:val="0"/>
        <w:autoSpaceDN w:val="0"/>
        <w:adjustRightInd w:val="0"/>
        <w:spacing w:line="520" w:lineRule="exact"/>
        <w:rPr>
          <w:b/>
          <w:kern w:val="0"/>
          <w:sz w:val="24"/>
        </w:rPr>
      </w:pPr>
    </w:p>
    <w:p w:rsidR="00CB52C1" w:rsidRDefault="00CB52C1">
      <w:pPr>
        <w:autoSpaceDE w:val="0"/>
        <w:autoSpaceDN w:val="0"/>
        <w:adjustRightInd w:val="0"/>
        <w:spacing w:line="520" w:lineRule="exact"/>
        <w:rPr>
          <w:b/>
          <w:kern w:val="0"/>
          <w:sz w:val="24"/>
        </w:rPr>
      </w:pPr>
    </w:p>
    <w:p w:rsidR="00CB52C1" w:rsidRDefault="00CB52C1">
      <w:pPr>
        <w:autoSpaceDE w:val="0"/>
        <w:autoSpaceDN w:val="0"/>
        <w:adjustRightInd w:val="0"/>
        <w:spacing w:line="520" w:lineRule="exact"/>
        <w:rPr>
          <w:b/>
          <w:kern w:val="0"/>
          <w:sz w:val="24"/>
        </w:rPr>
      </w:pPr>
    </w:p>
    <w:p w:rsidR="00CB52C1" w:rsidRDefault="00323F7B">
      <w:pPr>
        <w:autoSpaceDE w:val="0"/>
        <w:autoSpaceDN w:val="0"/>
        <w:adjustRightInd w:val="0"/>
        <w:jc w:val="center"/>
        <w:rPr>
          <w:kern w:val="0"/>
          <w:sz w:val="144"/>
          <w:szCs w:val="144"/>
        </w:rPr>
      </w:pPr>
      <w:r>
        <w:rPr>
          <w:rFonts w:hAnsiTheme="minorEastAsia"/>
          <w:sz w:val="160"/>
          <w:szCs w:val="84"/>
        </w:rPr>
        <w:t>投标文件</w:t>
      </w:r>
    </w:p>
    <w:p w:rsidR="00CB52C1" w:rsidRDefault="00CB52C1">
      <w:pPr>
        <w:autoSpaceDE w:val="0"/>
        <w:autoSpaceDN w:val="0"/>
        <w:adjustRightInd w:val="0"/>
        <w:spacing w:line="520" w:lineRule="exact"/>
        <w:rPr>
          <w:b/>
          <w:kern w:val="0"/>
          <w:sz w:val="36"/>
          <w:szCs w:val="36"/>
        </w:rPr>
      </w:pPr>
    </w:p>
    <w:p w:rsidR="00CB52C1" w:rsidRDefault="00323F7B">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CB52C1" w:rsidRDefault="00323F7B" w:rsidP="00B55D33">
      <w:pPr>
        <w:spacing w:beforeLines="30" w:before="85" w:afterLines="70" w:after="199" w:line="540" w:lineRule="exact"/>
        <w:ind w:leftChars="300" w:left="579"/>
        <w:rPr>
          <w:b/>
          <w:sz w:val="34"/>
          <w:szCs w:val="34"/>
        </w:rPr>
      </w:pPr>
      <w:r>
        <w:rPr>
          <w:rFonts w:hAnsiTheme="minorEastAsia"/>
          <w:b/>
          <w:sz w:val="34"/>
          <w:szCs w:val="34"/>
        </w:rPr>
        <w:t>项目编号：</w:t>
      </w:r>
    </w:p>
    <w:p w:rsidR="00CB52C1" w:rsidRDefault="00323F7B" w:rsidP="00B55D33">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CB52C1" w:rsidRDefault="00323F7B" w:rsidP="00B55D33">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CB52C1" w:rsidRDefault="00323F7B" w:rsidP="00B55D33">
      <w:pPr>
        <w:spacing w:beforeLines="30" w:before="85" w:afterLines="70" w:after="199" w:line="540" w:lineRule="exact"/>
        <w:ind w:leftChars="300" w:left="579"/>
        <w:rPr>
          <w:b/>
          <w:sz w:val="34"/>
          <w:szCs w:val="34"/>
        </w:rPr>
      </w:pPr>
      <w:r>
        <w:rPr>
          <w:rFonts w:hAnsiTheme="minorEastAsia"/>
          <w:b/>
          <w:sz w:val="34"/>
          <w:szCs w:val="34"/>
        </w:rPr>
        <w:t>投标单位名称：</w:t>
      </w:r>
    </w:p>
    <w:p w:rsidR="00CB52C1" w:rsidRDefault="00323F7B" w:rsidP="00B55D33">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CB52C1" w:rsidRDefault="00CB52C1" w:rsidP="00B55D33">
      <w:pPr>
        <w:tabs>
          <w:tab w:val="left" w:pos="1260"/>
          <w:tab w:val="center" w:pos="4156"/>
        </w:tabs>
        <w:autoSpaceDE w:val="0"/>
        <w:autoSpaceDN w:val="0"/>
        <w:adjustRightInd w:val="0"/>
        <w:spacing w:line="360" w:lineRule="auto"/>
        <w:ind w:firstLineChars="200" w:firstLine="649"/>
        <w:outlineLvl w:val="0"/>
        <w:rPr>
          <w:b/>
          <w:sz w:val="34"/>
          <w:szCs w:val="34"/>
        </w:rPr>
      </w:pPr>
    </w:p>
    <w:p w:rsidR="00CB52C1" w:rsidRDefault="00CB52C1" w:rsidP="00B55D33">
      <w:pPr>
        <w:tabs>
          <w:tab w:val="left" w:pos="1260"/>
          <w:tab w:val="center" w:pos="4156"/>
        </w:tabs>
        <w:autoSpaceDE w:val="0"/>
        <w:autoSpaceDN w:val="0"/>
        <w:adjustRightInd w:val="0"/>
        <w:spacing w:line="360" w:lineRule="auto"/>
        <w:ind w:firstLineChars="200" w:firstLine="649"/>
        <w:outlineLvl w:val="0"/>
        <w:rPr>
          <w:b/>
          <w:sz w:val="34"/>
          <w:szCs w:val="34"/>
        </w:rPr>
      </w:pPr>
    </w:p>
    <w:p w:rsidR="00CB52C1" w:rsidRDefault="00CB52C1" w:rsidP="00B55D33">
      <w:pPr>
        <w:tabs>
          <w:tab w:val="left" w:pos="1260"/>
          <w:tab w:val="center" w:pos="4156"/>
        </w:tabs>
        <w:autoSpaceDE w:val="0"/>
        <w:autoSpaceDN w:val="0"/>
        <w:adjustRightInd w:val="0"/>
        <w:spacing w:line="360" w:lineRule="auto"/>
        <w:ind w:firstLineChars="200" w:firstLine="649"/>
        <w:outlineLvl w:val="0"/>
        <w:rPr>
          <w:b/>
          <w:sz w:val="34"/>
          <w:szCs w:val="34"/>
        </w:rPr>
      </w:pPr>
    </w:p>
    <w:p w:rsidR="00CB52C1" w:rsidRDefault="00323F7B" w:rsidP="00B55D33">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CB52C1" w:rsidRDefault="00323F7B">
      <w:pPr>
        <w:widowControl/>
        <w:jc w:val="left"/>
        <w:rPr>
          <w:b/>
          <w:sz w:val="24"/>
        </w:rPr>
      </w:pPr>
      <w:r>
        <w:rPr>
          <w:b/>
          <w:sz w:val="24"/>
        </w:rPr>
        <w:br w:type="page"/>
      </w:r>
    </w:p>
    <w:p w:rsidR="00CB52C1" w:rsidRDefault="00323F7B">
      <w:pPr>
        <w:autoSpaceDN w:val="0"/>
        <w:spacing w:line="360" w:lineRule="auto"/>
        <w:jc w:val="center"/>
        <w:rPr>
          <w:b/>
          <w:bCs/>
          <w:sz w:val="24"/>
        </w:rPr>
      </w:pPr>
      <w:r>
        <w:rPr>
          <w:rFonts w:hAnsiTheme="minorEastAsia"/>
          <w:b/>
          <w:bCs/>
          <w:sz w:val="24"/>
        </w:rPr>
        <w:lastRenderedPageBreak/>
        <w:t>投标文件总目录</w:t>
      </w:r>
    </w:p>
    <w:p w:rsidR="00CB52C1" w:rsidRDefault="00323F7B">
      <w:pPr>
        <w:autoSpaceDN w:val="0"/>
        <w:spacing w:line="360" w:lineRule="auto"/>
        <w:jc w:val="center"/>
        <w:rPr>
          <w:b/>
          <w:bCs/>
          <w:sz w:val="24"/>
        </w:rPr>
      </w:pPr>
      <w:r>
        <w:rPr>
          <w:rFonts w:hAnsiTheme="minorEastAsia"/>
          <w:b/>
          <w:bCs/>
          <w:sz w:val="24"/>
        </w:rPr>
        <w:t>（投标人自行编制）</w:t>
      </w:r>
    </w:p>
    <w:p w:rsidR="00CB52C1" w:rsidRDefault="00323F7B">
      <w:pPr>
        <w:widowControl/>
        <w:jc w:val="left"/>
        <w:rPr>
          <w:b/>
          <w:sz w:val="24"/>
        </w:rPr>
      </w:pPr>
      <w:r>
        <w:rPr>
          <w:b/>
          <w:sz w:val="24"/>
        </w:rPr>
        <w:br w:type="page"/>
      </w:r>
    </w:p>
    <w:p w:rsidR="00CB52C1" w:rsidRDefault="00323F7B">
      <w:pPr>
        <w:widowControl/>
        <w:jc w:val="center"/>
        <w:rPr>
          <w:b/>
          <w:sz w:val="24"/>
        </w:rPr>
      </w:pPr>
      <w:r>
        <w:rPr>
          <w:rFonts w:hAnsiTheme="minorEastAsia"/>
          <w:b/>
          <w:sz w:val="24"/>
        </w:rPr>
        <w:lastRenderedPageBreak/>
        <w:t>评分因素及评标标准页码检索</w:t>
      </w:r>
    </w:p>
    <w:p w:rsidR="00CB52C1" w:rsidRDefault="00323F7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CB52C1" w:rsidRDefault="00CB52C1">
      <w:pPr>
        <w:widowControl/>
        <w:jc w:val="left"/>
        <w:rPr>
          <w:b/>
          <w:sz w:val="24"/>
        </w:rPr>
      </w:pPr>
    </w:p>
    <w:p w:rsidR="00CB52C1" w:rsidRDefault="00323F7B">
      <w:pPr>
        <w:widowControl/>
        <w:jc w:val="left"/>
        <w:rPr>
          <w:sz w:val="24"/>
        </w:rPr>
      </w:pPr>
      <w:r>
        <w:rPr>
          <w:b/>
          <w:sz w:val="24"/>
        </w:rPr>
        <w:br w:type="page"/>
      </w:r>
      <w:r>
        <w:rPr>
          <w:rFonts w:hAnsiTheme="minorEastAsia"/>
          <w:b/>
          <w:sz w:val="24"/>
        </w:rPr>
        <w:lastRenderedPageBreak/>
        <w:t>附件</w:t>
      </w:r>
      <w:r>
        <w:rPr>
          <w:b/>
          <w:sz w:val="24"/>
        </w:rPr>
        <w:t>1</w:t>
      </w:r>
    </w:p>
    <w:p w:rsidR="00CB52C1" w:rsidRDefault="00323F7B">
      <w:pPr>
        <w:tabs>
          <w:tab w:val="left" w:pos="360"/>
        </w:tabs>
        <w:spacing w:line="560" w:lineRule="exact"/>
        <w:jc w:val="center"/>
        <w:rPr>
          <w:b/>
          <w:sz w:val="24"/>
        </w:rPr>
      </w:pPr>
      <w:r>
        <w:rPr>
          <w:rFonts w:hAnsiTheme="minorEastAsia"/>
          <w:b/>
          <w:sz w:val="24"/>
        </w:rPr>
        <w:t>投标书</w:t>
      </w:r>
    </w:p>
    <w:p w:rsidR="00CB52C1" w:rsidRDefault="00323F7B">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CB52C1" w:rsidRDefault="00323F7B" w:rsidP="00B55D33">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CB52C1" w:rsidRDefault="00323F7B" w:rsidP="00B55D33">
      <w:pPr>
        <w:spacing w:line="360" w:lineRule="auto"/>
        <w:ind w:firstLineChars="200" w:firstLine="446"/>
        <w:rPr>
          <w:sz w:val="24"/>
        </w:rPr>
      </w:pPr>
      <w:r>
        <w:rPr>
          <w:rFonts w:hAnsiTheme="minorEastAsia"/>
          <w:sz w:val="24"/>
        </w:rPr>
        <w:t>据此函，投标人代表宣布同意如下：</w:t>
      </w:r>
    </w:p>
    <w:p w:rsidR="00CB52C1" w:rsidRDefault="00323F7B" w:rsidP="00B55D33">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CB52C1" w:rsidRDefault="00323F7B" w:rsidP="00B55D33">
      <w:pPr>
        <w:spacing w:line="360" w:lineRule="auto"/>
        <w:ind w:firstLineChars="200" w:firstLine="446"/>
        <w:rPr>
          <w:sz w:val="24"/>
        </w:rPr>
      </w:pPr>
      <w:r>
        <w:rPr>
          <w:rFonts w:hAnsiTheme="minorEastAsia"/>
          <w:sz w:val="24"/>
        </w:rPr>
        <w:t>第包，￥元（人民币），大写。</w:t>
      </w:r>
    </w:p>
    <w:p w:rsidR="00CB52C1" w:rsidRDefault="00323F7B" w:rsidP="00B55D33">
      <w:pPr>
        <w:spacing w:line="360" w:lineRule="auto"/>
        <w:ind w:firstLineChars="200" w:firstLine="446"/>
        <w:rPr>
          <w:sz w:val="24"/>
        </w:rPr>
      </w:pPr>
      <w:r>
        <w:rPr>
          <w:sz w:val="24"/>
        </w:rPr>
        <w:t>……</w:t>
      </w:r>
    </w:p>
    <w:p w:rsidR="00CB52C1" w:rsidRDefault="00323F7B" w:rsidP="00B55D33">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CB52C1" w:rsidRDefault="00323F7B" w:rsidP="00B55D33">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B52C1" w:rsidRDefault="00323F7B" w:rsidP="00B55D33">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CB52C1" w:rsidRDefault="00323F7B" w:rsidP="00B55D33">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CB52C1" w:rsidRDefault="00323F7B" w:rsidP="00B55D33">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CB52C1" w:rsidRDefault="00323F7B" w:rsidP="00B55D33">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CB52C1" w:rsidRDefault="00323F7B" w:rsidP="00B55D33">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CB52C1" w:rsidRDefault="00323F7B" w:rsidP="00B55D3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B52C1" w:rsidRDefault="00323F7B" w:rsidP="00B55D33">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CB52C1" w:rsidRDefault="00323F7B" w:rsidP="00B55D33">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CB52C1" w:rsidRDefault="00323F7B" w:rsidP="00B55D33">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CB52C1" w:rsidRDefault="00CB52C1" w:rsidP="00B55D33">
      <w:pPr>
        <w:spacing w:line="360" w:lineRule="auto"/>
        <w:ind w:firstLineChars="200" w:firstLine="446"/>
        <w:rPr>
          <w:sz w:val="24"/>
        </w:rPr>
      </w:pPr>
    </w:p>
    <w:p w:rsidR="00CB52C1" w:rsidRDefault="00323F7B" w:rsidP="00B55D33">
      <w:pPr>
        <w:spacing w:line="360" w:lineRule="auto"/>
        <w:ind w:firstLineChars="200" w:firstLine="446"/>
        <w:rPr>
          <w:sz w:val="24"/>
        </w:rPr>
      </w:pPr>
      <w:r>
        <w:rPr>
          <w:rFonts w:hAnsiTheme="minorEastAsia"/>
          <w:sz w:val="24"/>
        </w:rPr>
        <w:t>地址：</w:t>
      </w:r>
    </w:p>
    <w:p w:rsidR="00CB52C1" w:rsidRDefault="00323F7B" w:rsidP="00B55D33">
      <w:pPr>
        <w:spacing w:line="360" w:lineRule="auto"/>
        <w:ind w:firstLineChars="200" w:firstLine="446"/>
        <w:rPr>
          <w:sz w:val="24"/>
        </w:rPr>
      </w:pPr>
      <w:r>
        <w:rPr>
          <w:rFonts w:hAnsiTheme="minorEastAsia"/>
          <w:sz w:val="24"/>
        </w:rPr>
        <w:t>邮政编码：</w:t>
      </w:r>
    </w:p>
    <w:p w:rsidR="00CB52C1" w:rsidRDefault="00323F7B" w:rsidP="00B55D33">
      <w:pPr>
        <w:spacing w:line="360" w:lineRule="auto"/>
        <w:ind w:firstLineChars="200" w:firstLine="446"/>
        <w:rPr>
          <w:sz w:val="24"/>
        </w:rPr>
      </w:pPr>
      <w:r>
        <w:rPr>
          <w:rFonts w:hAnsiTheme="minorEastAsia"/>
          <w:sz w:val="24"/>
        </w:rPr>
        <w:t>电话：</w:t>
      </w:r>
    </w:p>
    <w:p w:rsidR="00CB52C1" w:rsidRDefault="00323F7B" w:rsidP="00B55D33">
      <w:pPr>
        <w:spacing w:line="360" w:lineRule="auto"/>
        <w:ind w:firstLineChars="200" w:firstLine="446"/>
        <w:rPr>
          <w:sz w:val="24"/>
        </w:rPr>
      </w:pPr>
      <w:r>
        <w:rPr>
          <w:rFonts w:hAnsiTheme="minorEastAsia"/>
          <w:sz w:val="24"/>
        </w:rPr>
        <w:t>传真：</w:t>
      </w:r>
    </w:p>
    <w:p w:rsidR="00CB52C1" w:rsidRDefault="00323F7B" w:rsidP="00B55D33">
      <w:pPr>
        <w:spacing w:line="360" w:lineRule="auto"/>
        <w:ind w:firstLineChars="1700" w:firstLine="3794"/>
        <w:rPr>
          <w:sz w:val="24"/>
        </w:rPr>
      </w:pPr>
      <w:r>
        <w:rPr>
          <w:rFonts w:hAnsiTheme="minorEastAsia"/>
          <w:sz w:val="24"/>
        </w:rPr>
        <w:t>投标人名称：</w:t>
      </w:r>
    </w:p>
    <w:p w:rsidR="00CB52C1" w:rsidRDefault="00323F7B" w:rsidP="00B55D33">
      <w:pPr>
        <w:spacing w:line="360" w:lineRule="auto"/>
        <w:ind w:firstLineChars="1700" w:firstLine="3794"/>
        <w:rPr>
          <w:sz w:val="24"/>
        </w:rPr>
      </w:pPr>
      <w:r>
        <w:rPr>
          <w:rFonts w:hAnsiTheme="minorEastAsia"/>
          <w:sz w:val="24"/>
        </w:rPr>
        <w:t>日期：年月日</w:t>
      </w:r>
    </w:p>
    <w:p w:rsidR="00CB52C1" w:rsidRDefault="00CB52C1">
      <w:pPr>
        <w:spacing w:line="560" w:lineRule="exact"/>
        <w:rPr>
          <w:sz w:val="24"/>
        </w:rPr>
      </w:pPr>
    </w:p>
    <w:p w:rsidR="00CB52C1" w:rsidRDefault="00CB52C1">
      <w:pPr>
        <w:spacing w:line="560" w:lineRule="exact"/>
        <w:rPr>
          <w:sz w:val="24"/>
        </w:rPr>
      </w:pPr>
    </w:p>
    <w:p w:rsidR="00CB52C1" w:rsidRDefault="00CB52C1">
      <w:pPr>
        <w:spacing w:line="560" w:lineRule="exact"/>
        <w:rPr>
          <w:sz w:val="24"/>
        </w:rPr>
      </w:pPr>
    </w:p>
    <w:p w:rsidR="00CB52C1" w:rsidRDefault="00CB52C1">
      <w:pPr>
        <w:spacing w:line="560" w:lineRule="exact"/>
        <w:rPr>
          <w:sz w:val="24"/>
        </w:rPr>
      </w:pPr>
    </w:p>
    <w:p w:rsidR="00CB52C1" w:rsidRDefault="00323F7B">
      <w:pPr>
        <w:widowControl/>
        <w:jc w:val="left"/>
        <w:rPr>
          <w:b/>
          <w:sz w:val="24"/>
        </w:rPr>
      </w:pPr>
      <w:r>
        <w:rPr>
          <w:b/>
          <w:sz w:val="24"/>
        </w:rPr>
        <w:br w:type="page"/>
      </w:r>
    </w:p>
    <w:p w:rsidR="00CB52C1" w:rsidRDefault="00323F7B">
      <w:pPr>
        <w:tabs>
          <w:tab w:val="left" w:pos="360"/>
        </w:tabs>
        <w:spacing w:afterLines="100" w:after="285" w:line="360" w:lineRule="auto"/>
        <w:rPr>
          <w:b/>
          <w:sz w:val="24"/>
        </w:rPr>
      </w:pPr>
      <w:bookmarkStart w:id="40" w:name="OLE_LINK11"/>
      <w:bookmarkStart w:id="41" w:name="OLE_LINK12"/>
      <w:bookmarkStart w:id="42" w:name="OLE_LINK38"/>
      <w:bookmarkStart w:id="43" w:name="OLE_LINK40"/>
      <w:bookmarkStart w:id="44" w:name="OLE_LINK19"/>
      <w:bookmarkStart w:id="45" w:name="OLE_LINK33"/>
      <w:bookmarkStart w:id="46" w:name="OLE_LINK8"/>
      <w:bookmarkStart w:id="47" w:name="OLE_LINK31"/>
      <w:bookmarkStart w:id="48" w:name="OLE_LINK25"/>
      <w:bookmarkStart w:id="49" w:name="OLE_LINK35"/>
      <w:bookmarkStart w:id="50" w:name="OLE_LINK21"/>
      <w:bookmarkStart w:id="51" w:name="OLE_LINK42"/>
      <w:bookmarkStart w:id="52" w:name="OLE_LINK30"/>
      <w:bookmarkStart w:id="53" w:name="OLE_LINK34"/>
      <w:bookmarkStart w:id="54" w:name="OLE_LINK29"/>
      <w:bookmarkStart w:id="55" w:name="OLE_LINK36"/>
      <w:bookmarkStart w:id="56" w:name="OLE_LINK44"/>
      <w:r>
        <w:rPr>
          <w:rFonts w:hAnsiTheme="minorEastAsia"/>
          <w:b/>
          <w:sz w:val="24"/>
        </w:rPr>
        <w:lastRenderedPageBreak/>
        <w:t>附件</w:t>
      </w:r>
      <w:r>
        <w:rPr>
          <w:rFonts w:hint="eastAsia"/>
          <w:b/>
          <w:sz w:val="24"/>
        </w:rPr>
        <w:t>2</w:t>
      </w:r>
    </w:p>
    <w:p w:rsidR="00CB52C1" w:rsidRDefault="00323F7B">
      <w:pPr>
        <w:ind w:right="84"/>
        <w:jc w:val="center"/>
        <w:rPr>
          <w:b/>
          <w:sz w:val="24"/>
        </w:rPr>
      </w:pPr>
      <w:r>
        <w:rPr>
          <w:rFonts w:hint="eastAsia"/>
          <w:b/>
          <w:sz w:val="24"/>
        </w:rPr>
        <w:t>供应商资格声明函</w:t>
      </w:r>
    </w:p>
    <w:p w:rsidR="00CB52C1" w:rsidRDefault="00CB52C1">
      <w:pPr>
        <w:spacing w:line="360" w:lineRule="auto"/>
        <w:ind w:firstLine="420"/>
        <w:jc w:val="center"/>
        <w:rPr>
          <w:b/>
          <w:sz w:val="24"/>
        </w:rPr>
      </w:pPr>
    </w:p>
    <w:p w:rsidR="00CB52C1" w:rsidRDefault="00323F7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CB52C1" w:rsidRDefault="00323F7B" w:rsidP="00B55D33">
      <w:pPr>
        <w:spacing w:line="360" w:lineRule="auto"/>
        <w:ind w:firstLineChars="200" w:firstLine="446"/>
        <w:rPr>
          <w:sz w:val="24"/>
        </w:rPr>
      </w:pPr>
      <w:r>
        <w:rPr>
          <w:rFonts w:hint="eastAsia"/>
          <w:sz w:val="24"/>
        </w:rPr>
        <w:t>我单位自愿参与本项目的政府采购活动，郑重承诺如下：</w:t>
      </w:r>
    </w:p>
    <w:p w:rsidR="00CB52C1" w:rsidRDefault="00323F7B" w:rsidP="00B55D33">
      <w:pPr>
        <w:spacing w:line="360" w:lineRule="auto"/>
        <w:ind w:firstLineChars="200" w:firstLine="446"/>
        <w:rPr>
          <w:sz w:val="24"/>
        </w:rPr>
      </w:pPr>
      <w:r>
        <w:rPr>
          <w:rFonts w:hint="eastAsia"/>
          <w:sz w:val="24"/>
        </w:rPr>
        <w:t>（一）我单位具有良好的商业信誉和健全的财务会计制度；</w:t>
      </w:r>
    </w:p>
    <w:p w:rsidR="00CB52C1" w:rsidRDefault="00323F7B" w:rsidP="00B55D33">
      <w:pPr>
        <w:spacing w:line="360" w:lineRule="auto"/>
        <w:ind w:firstLineChars="200" w:firstLine="446"/>
        <w:rPr>
          <w:sz w:val="24"/>
        </w:rPr>
      </w:pPr>
      <w:r>
        <w:rPr>
          <w:rFonts w:hint="eastAsia"/>
          <w:sz w:val="24"/>
        </w:rPr>
        <w:t>（二）我单位依法缴纳税收和社会保障资金；</w:t>
      </w:r>
    </w:p>
    <w:p w:rsidR="00CB52C1" w:rsidRDefault="00323F7B" w:rsidP="00B55D33">
      <w:pPr>
        <w:spacing w:line="360" w:lineRule="auto"/>
        <w:ind w:firstLineChars="200" w:firstLine="446"/>
        <w:rPr>
          <w:sz w:val="24"/>
        </w:rPr>
      </w:pPr>
      <w:r>
        <w:rPr>
          <w:rFonts w:hint="eastAsia"/>
          <w:sz w:val="24"/>
        </w:rPr>
        <w:t>（三）我单位具备履行合同所必需的设备和专业技术能力；</w:t>
      </w:r>
    </w:p>
    <w:p w:rsidR="00CB52C1" w:rsidRDefault="00323F7B" w:rsidP="00B55D3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CB52C1" w:rsidRDefault="00323F7B" w:rsidP="00B55D3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CB52C1" w:rsidRDefault="00323F7B" w:rsidP="00B55D3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CB52C1">
        <w:tc>
          <w:tcPr>
            <w:tcW w:w="1061" w:type="pct"/>
            <w:vAlign w:val="center"/>
          </w:tcPr>
          <w:p w:rsidR="00CB52C1" w:rsidRDefault="00323F7B">
            <w:pPr>
              <w:jc w:val="center"/>
              <w:rPr>
                <w:szCs w:val="21"/>
              </w:rPr>
            </w:pPr>
            <w:r>
              <w:rPr>
                <w:rFonts w:hint="eastAsia"/>
                <w:szCs w:val="21"/>
              </w:rPr>
              <w:t>序号</w:t>
            </w:r>
          </w:p>
        </w:tc>
        <w:tc>
          <w:tcPr>
            <w:tcW w:w="2273" w:type="pct"/>
            <w:vAlign w:val="center"/>
          </w:tcPr>
          <w:p w:rsidR="00CB52C1" w:rsidRDefault="00323F7B">
            <w:pPr>
              <w:jc w:val="center"/>
              <w:rPr>
                <w:szCs w:val="21"/>
              </w:rPr>
            </w:pPr>
            <w:r>
              <w:rPr>
                <w:rFonts w:hint="eastAsia"/>
                <w:szCs w:val="21"/>
              </w:rPr>
              <w:t>单位名称</w:t>
            </w:r>
          </w:p>
        </w:tc>
        <w:tc>
          <w:tcPr>
            <w:tcW w:w="1667" w:type="pct"/>
            <w:vAlign w:val="center"/>
          </w:tcPr>
          <w:p w:rsidR="00CB52C1" w:rsidRDefault="00323F7B">
            <w:pPr>
              <w:jc w:val="center"/>
              <w:rPr>
                <w:szCs w:val="21"/>
              </w:rPr>
            </w:pPr>
            <w:r>
              <w:rPr>
                <w:rFonts w:hint="eastAsia"/>
                <w:szCs w:val="21"/>
              </w:rPr>
              <w:t>相互关系类型</w:t>
            </w:r>
          </w:p>
        </w:tc>
      </w:tr>
      <w:tr w:rsidR="00CB52C1">
        <w:tc>
          <w:tcPr>
            <w:tcW w:w="1061" w:type="pct"/>
            <w:vAlign w:val="center"/>
          </w:tcPr>
          <w:p w:rsidR="00CB52C1" w:rsidRDefault="00323F7B">
            <w:pPr>
              <w:jc w:val="center"/>
              <w:rPr>
                <w:szCs w:val="21"/>
              </w:rPr>
            </w:pPr>
            <w:r>
              <w:rPr>
                <w:rFonts w:hint="eastAsia"/>
                <w:szCs w:val="21"/>
              </w:rPr>
              <w:t>1</w:t>
            </w:r>
          </w:p>
        </w:tc>
        <w:tc>
          <w:tcPr>
            <w:tcW w:w="2273" w:type="pct"/>
            <w:vAlign w:val="center"/>
          </w:tcPr>
          <w:p w:rsidR="00CB52C1" w:rsidRDefault="00CB52C1">
            <w:pPr>
              <w:jc w:val="center"/>
              <w:rPr>
                <w:szCs w:val="21"/>
              </w:rPr>
            </w:pPr>
          </w:p>
        </w:tc>
        <w:tc>
          <w:tcPr>
            <w:tcW w:w="1667" w:type="pct"/>
            <w:vAlign w:val="center"/>
          </w:tcPr>
          <w:p w:rsidR="00CB52C1" w:rsidRDefault="00CB52C1">
            <w:pPr>
              <w:jc w:val="center"/>
              <w:rPr>
                <w:szCs w:val="21"/>
              </w:rPr>
            </w:pPr>
          </w:p>
        </w:tc>
      </w:tr>
      <w:tr w:rsidR="00CB52C1">
        <w:tc>
          <w:tcPr>
            <w:tcW w:w="1061" w:type="pct"/>
            <w:vAlign w:val="center"/>
          </w:tcPr>
          <w:p w:rsidR="00CB52C1" w:rsidRDefault="00323F7B">
            <w:pPr>
              <w:jc w:val="center"/>
              <w:rPr>
                <w:szCs w:val="21"/>
              </w:rPr>
            </w:pPr>
            <w:r>
              <w:rPr>
                <w:rFonts w:hint="eastAsia"/>
                <w:szCs w:val="21"/>
              </w:rPr>
              <w:t>2</w:t>
            </w:r>
          </w:p>
        </w:tc>
        <w:tc>
          <w:tcPr>
            <w:tcW w:w="2273" w:type="pct"/>
            <w:vAlign w:val="center"/>
          </w:tcPr>
          <w:p w:rsidR="00CB52C1" w:rsidRDefault="00CB52C1">
            <w:pPr>
              <w:jc w:val="center"/>
              <w:rPr>
                <w:szCs w:val="21"/>
              </w:rPr>
            </w:pPr>
          </w:p>
        </w:tc>
        <w:tc>
          <w:tcPr>
            <w:tcW w:w="1667" w:type="pct"/>
            <w:vAlign w:val="center"/>
          </w:tcPr>
          <w:p w:rsidR="00CB52C1" w:rsidRDefault="00CB52C1">
            <w:pPr>
              <w:jc w:val="center"/>
              <w:rPr>
                <w:szCs w:val="21"/>
              </w:rPr>
            </w:pPr>
          </w:p>
        </w:tc>
      </w:tr>
      <w:tr w:rsidR="00CB52C1">
        <w:tc>
          <w:tcPr>
            <w:tcW w:w="1061" w:type="pct"/>
            <w:vAlign w:val="center"/>
          </w:tcPr>
          <w:p w:rsidR="00CB52C1" w:rsidRDefault="00323F7B">
            <w:pPr>
              <w:jc w:val="center"/>
              <w:rPr>
                <w:szCs w:val="21"/>
              </w:rPr>
            </w:pPr>
            <w:r>
              <w:rPr>
                <w:rFonts w:hint="eastAsia"/>
                <w:szCs w:val="21"/>
              </w:rPr>
              <w:t>3</w:t>
            </w:r>
          </w:p>
        </w:tc>
        <w:tc>
          <w:tcPr>
            <w:tcW w:w="2273" w:type="pct"/>
            <w:vAlign w:val="center"/>
          </w:tcPr>
          <w:p w:rsidR="00CB52C1" w:rsidRDefault="00CB52C1">
            <w:pPr>
              <w:jc w:val="center"/>
              <w:rPr>
                <w:szCs w:val="21"/>
              </w:rPr>
            </w:pPr>
          </w:p>
        </w:tc>
        <w:tc>
          <w:tcPr>
            <w:tcW w:w="1667" w:type="pct"/>
            <w:vAlign w:val="center"/>
          </w:tcPr>
          <w:p w:rsidR="00CB52C1" w:rsidRDefault="00CB52C1">
            <w:pPr>
              <w:jc w:val="center"/>
              <w:rPr>
                <w:szCs w:val="21"/>
              </w:rPr>
            </w:pPr>
          </w:p>
        </w:tc>
      </w:tr>
    </w:tbl>
    <w:p w:rsidR="00CB52C1" w:rsidRDefault="00323F7B" w:rsidP="00B55D33">
      <w:pPr>
        <w:spacing w:line="360" w:lineRule="auto"/>
        <w:ind w:firstLineChars="200" w:firstLine="446"/>
        <w:rPr>
          <w:sz w:val="24"/>
        </w:rPr>
      </w:pPr>
      <w:r>
        <w:rPr>
          <w:rFonts w:hint="eastAsia"/>
          <w:sz w:val="24"/>
        </w:rPr>
        <w:t>上表未填写的，视为不存在第（六）条所列情形</w:t>
      </w:r>
    </w:p>
    <w:p w:rsidR="00CB52C1" w:rsidRDefault="00CB52C1" w:rsidP="00B55D33">
      <w:pPr>
        <w:spacing w:line="360" w:lineRule="auto"/>
        <w:ind w:firstLineChars="200" w:firstLine="446"/>
        <w:rPr>
          <w:sz w:val="24"/>
        </w:rPr>
      </w:pPr>
    </w:p>
    <w:p w:rsidR="00CB52C1" w:rsidRDefault="00323F7B" w:rsidP="00B55D33">
      <w:pPr>
        <w:spacing w:line="360" w:lineRule="auto"/>
        <w:ind w:firstLineChars="200" w:firstLine="446"/>
        <w:rPr>
          <w:sz w:val="24"/>
        </w:rPr>
      </w:pPr>
      <w:r>
        <w:rPr>
          <w:rFonts w:hint="eastAsia"/>
          <w:sz w:val="24"/>
        </w:rPr>
        <w:t>上述声明真实有效，否则我单位承担全部责任和不利后果。</w:t>
      </w:r>
    </w:p>
    <w:p w:rsidR="00CB52C1" w:rsidRDefault="00CB52C1" w:rsidP="00B55D33">
      <w:pPr>
        <w:spacing w:line="360" w:lineRule="auto"/>
        <w:ind w:firstLineChars="200" w:firstLine="446"/>
        <w:rPr>
          <w:sz w:val="24"/>
        </w:rPr>
      </w:pPr>
    </w:p>
    <w:p w:rsidR="00CB52C1" w:rsidRDefault="00323F7B" w:rsidP="00B55D33">
      <w:pPr>
        <w:spacing w:line="360" w:lineRule="auto"/>
        <w:ind w:firstLineChars="100" w:firstLine="223"/>
        <w:rPr>
          <w:sz w:val="24"/>
        </w:rPr>
      </w:pPr>
      <w:r>
        <w:rPr>
          <w:sz w:val="24"/>
        </w:rPr>
        <w:t>投标人名称：</w:t>
      </w:r>
    </w:p>
    <w:p w:rsidR="00CB52C1" w:rsidRDefault="00CB52C1" w:rsidP="00B55D33">
      <w:pPr>
        <w:spacing w:line="360" w:lineRule="auto"/>
        <w:ind w:firstLineChars="100" w:firstLine="223"/>
        <w:rPr>
          <w:sz w:val="24"/>
        </w:rPr>
      </w:pPr>
    </w:p>
    <w:p w:rsidR="00CB52C1" w:rsidRDefault="00323F7B" w:rsidP="00B55D33">
      <w:pPr>
        <w:spacing w:line="360" w:lineRule="auto"/>
        <w:ind w:firstLineChars="100" w:firstLine="223"/>
        <w:rPr>
          <w:sz w:val="24"/>
        </w:rPr>
      </w:pPr>
      <w:r>
        <w:rPr>
          <w:sz w:val="24"/>
        </w:rPr>
        <w:t>日期：</w:t>
      </w:r>
    </w:p>
    <w:bookmarkEnd w:id="40"/>
    <w:bookmarkEnd w:id="41"/>
    <w:p w:rsidR="00CB52C1" w:rsidRDefault="00323F7B">
      <w:pPr>
        <w:widowControl/>
        <w:jc w:val="left"/>
        <w:rPr>
          <w:sz w:val="24"/>
        </w:rPr>
      </w:pPr>
      <w:r>
        <w:rPr>
          <w:sz w:val="24"/>
        </w:rPr>
        <w:br w:type="page"/>
      </w:r>
      <w:bookmarkEnd w:id="42"/>
      <w:bookmarkEnd w:id="43"/>
    </w:p>
    <w:bookmarkEnd w:id="44"/>
    <w:bookmarkEnd w:id="45"/>
    <w:bookmarkEnd w:id="46"/>
    <w:bookmarkEnd w:id="47"/>
    <w:bookmarkEnd w:id="48"/>
    <w:bookmarkEnd w:id="49"/>
    <w:bookmarkEnd w:id="50"/>
    <w:bookmarkEnd w:id="51"/>
    <w:bookmarkEnd w:id="52"/>
    <w:bookmarkEnd w:id="53"/>
    <w:bookmarkEnd w:id="54"/>
    <w:bookmarkEnd w:id="55"/>
    <w:bookmarkEnd w:id="56"/>
    <w:p w:rsidR="00CB52C1" w:rsidRDefault="00323F7B">
      <w:pPr>
        <w:spacing w:line="460" w:lineRule="exact"/>
        <w:rPr>
          <w:b/>
          <w:sz w:val="24"/>
        </w:rPr>
      </w:pPr>
      <w:r>
        <w:rPr>
          <w:rFonts w:hAnsiTheme="minorEastAsia"/>
          <w:b/>
          <w:sz w:val="24"/>
        </w:rPr>
        <w:lastRenderedPageBreak/>
        <w:t>附件</w:t>
      </w:r>
      <w:r>
        <w:rPr>
          <w:rFonts w:hint="eastAsia"/>
          <w:b/>
          <w:sz w:val="24"/>
        </w:rPr>
        <w:t>3</w:t>
      </w:r>
    </w:p>
    <w:p w:rsidR="00CB52C1" w:rsidRDefault="00CB52C1">
      <w:pPr>
        <w:spacing w:line="460" w:lineRule="exact"/>
        <w:rPr>
          <w:b/>
          <w:sz w:val="24"/>
        </w:rPr>
      </w:pPr>
    </w:p>
    <w:p w:rsidR="00CB52C1" w:rsidRDefault="00323F7B">
      <w:pPr>
        <w:ind w:right="84" w:firstLine="420"/>
        <w:jc w:val="center"/>
        <w:rPr>
          <w:b/>
          <w:sz w:val="24"/>
        </w:rPr>
      </w:pPr>
      <w:r>
        <w:rPr>
          <w:rFonts w:hAnsiTheme="minorEastAsia"/>
          <w:b/>
          <w:sz w:val="24"/>
        </w:rPr>
        <w:t>开标一览表</w:t>
      </w:r>
    </w:p>
    <w:p w:rsidR="00CB52C1" w:rsidRDefault="00323F7B">
      <w:pPr>
        <w:spacing w:line="460" w:lineRule="exact"/>
        <w:rPr>
          <w:sz w:val="24"/>
        </w:rPr>
      </w:pPr>
      <w:r>
        <w:rPr>
          <w:rFonts w:hAnsiTheme="minorEastAsia"/>
          <w:sz w:val="24"/>
        </w:rPr>
        <w:t>项目名称：</w:t>
      </w:r>
    </w:p>
    <w:p w:rsidR="00CB52C1" w:rsidRDefault="00323F7B">
      <w:pPr>
        <w:spacing w:line="460" w:lineRule="exact"/>
        <w:rPr>
          <w:sz w:val="24"/>
        </w:rPr>
      </w:pPr>
      <w:r>
        <w:rPr>
          <w:rFonts w:hAnsiTheme="minorEastAsia"/>
          <w:sz w:val="24"/>
        </w:rPr>
        <w:t>项目编号：</w:t>
      </w:r>
    </w:p>
    <w:p w:rsidR="00CB52C1" w:rsidRDefault="00323F7B">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B52C1">
        <w:trPr>
          <w:jc w:val="center"/>
        </w:trPr>
        <w:tc>
          <w:tcPr>
            <w:tcW w:w="730" w:type="pct"/>
            <w:vAlign w:val="center"/>
          </w:tcPr>
          <w:p w:rsidR="00CB52C1" w:rsidRDefault="00323F7B">
            <w:pPr>
              <w:spacing w:line="460" w:lineRule="exact"/>
              <w:jc w:val="center"/>
              <w:rPr>
                <w:sz w:val="24"/>
              </w:rPr>
            </w:pPr>
            <w:proofErr w:type="gramStart"/>
            <w:r>
              <w:rPr>
                <w:rFonts w:hAnsiTheme="minorEastAsia"/>
                <w:sz w:val="24"/>
              </w:rPr>
              <w:t>包号</w:t>
            </w:r>
            <w:proofErr w:type="gramEnd"/>
          </w:p>
        </w:tc>
        <w:tc>
          <w:tcPr>
            <w:tcW w:w="1278" w:type="pct"/>
            <w:vAlign w:val="center"/>
          </w:tcPr>
          <w:p w:rsidR="00CB52C1" w:rsidRDefault="00323F7B">
            <w:pPr>
              <w:spacing w:line="460" w:lineRule="exact"/>
              <w:jc w:val="center"/>
              <w:rPr>
                <w:sz w:val="24"/>
              </w:rPr>
            </w:pPr>
            <w:r>
              <w:rPr>
                <w:rFonts w:hAnsiTheme="minorEastAsia"/>
                <w:sz w:val="24"/>
              </w:rPr>
              <w:t>服务名称</w:t>
            </w:r>
          </w:p>
        </w:tc>
        <w:tc>
          <w:tcPr>
            <w:tcW w:w="806" w:type="pct"/>
            <w:vAlign w:val="center"/>
          </w:tcPr>
          <w:p w:rsidR="00CB52C1" w:rsidRDefault="00323F7B">
            <w:pPr>
              <w:spacing w:line="460" w:lineRule="exact"/>
              <w:jc w:val="center"/>
              <w:rPr>
                <w:sz w:val="24"/>
              </w:rPr>
            </w:pPr>
            <w:r>
              <w:rPr>
                <w:rFonts w:hAnsiTheme="minorEastAsia"/>
                <w:sz w:val="24"/>
              </w:rPr>
              <w:t>数量</w:t>
            </w:r>
          </w:p>
        </w:tc>
        <w:tc>
          <w:tcPr>
            <w:tcW w:w="1202" w:type="pct"/>
            <w:vAlign w:val="center"/>
          </w:tcPr>
          <w:p w:rsidR="00CB52C1" w:rsidRDefault="00323F7B">
            <w:pPr>
              <w:spacing w:line="460" w:lineRule="exact"/>
              <w:jc w:val="center"/>
              <w:rPr>
                <w:sz w:val="24"/>
              </w:rPr>
            </w:pPr>
            <w:r>
              <w:rPr>
                <w:rFonts w:hAnsiTheme="minorEastAsia"/>
                <w:sz w:val="24"/>
              </w:rPr>
              <w:t>投标总价</w:t>
            </w:r>
          </w:p>
        </w:tc>
        <w:tc>
          <w:tcPr>
            <w:tcW w:w="984" w:type="pct"/>
            <w:vAlign w:val="center"/>
          </w:tcPr>
          <w:p w:rsidR="00CB52C1" w:rsidRDefault="00323F7B">
            <w:pPr>
              <w:spacing w:line="460" w:lineRule="exact"/>
              <w:jc w:val="center"/>
              <w:rPr>
                <w:sz w:val="24"/>
              </w:rPr>
            </w:pPr>
            <w:r>
              <w:rPr>
                <w:rFonts w:hAnsiTheme="minorEastAsia"/>
                <w:sz w:val="24"/>
              </w:rPr>
              <w:t>备注</w:t>
            </w: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r w:rsidR="00CB52C1">
        <w:trPr>
          <w:jc w:val="center"/>
        </w:trPr>
        <w:tc>
          <w:tcPr>
            <w:tcW w:w="730" w:type="pct"/>
          </w:tcPr>
          <w:p w:rsidR="00CB52C1" w:rsidRDefault="00CB52C1">
            <w:pPr>
              <w:spacing w:line="460" w:lineRule="exact"/>
              <w:rPr>
                <w:sz w:val="24"/>
              </w:rPr>
            </w:pPr>
          </w:p>
        </w:tc>
        <w:tc>
          <w:tcPr>
            <w:tcW w:w="1278" w:type="pct"/>
          </w:tcPr>
          <w:p w:rsidR="00CB52C1" w:rsidRDefault="00CB52C1">
            <w:pPr>
              <w:spacing w:line="460" w:lineRule="exact"/>
              <w:rPr>
                <w:sz w:val="24"/>
              </w:rPr>
            </w:pPr>
          </w:p>
        </w:tc>
        <w:tc>
          <w:tcPr>
            <w:tcW w:w="806" w:type="pct"/>
          </w:tcPr>
          <w:p w:rsidR="00CB52C1" w:rsidRDefault="00CB52C1">
            <w:pPr>
              <w:spacing w:line="460" w:lineRule="exact"/>
              <w:rPr>
                <w:sz w:val="24"/>
              </w:rPr>
            </w:pPr>
          </w:p>
        </w:tc>
        <w:tc>
          <w:tcPr>
            <w:tcW w:w="1202" w:type="pct"/>
          </w:tcPr>
          <w:p w:rsidR="00CB52C1" w:rsidRDefault="00CB52C1">
            <w:pPr>
              <w:spacing w:line="460" w:lineRule="exact"/>
              <w:rPr>
                <w:sz w:val="24"/>
              </w:rPr>
            </w:pPr>
          </w:p>
        </w:tc>
        <w:tc>
          <w:tcPr>
            <w:tcW w:w="984" w:type="pct"/>
          </w:tcPr>
          <w:p w:rsidR="00CB52C1" w:rsidRDefault="00CB52C1">
            <w:pPr>
              <w:spacing w:line="460" w:lineRule="exact"/>
              <w:rPr>
                <w:sz w:val="24"/>
              </w:rPr>
            </w:pPr>
          </w:p>
        </w:tc>
      </w:tr>
    </w:tbl>
    <w:p w:rsidR="00CB52C1" w:rsidRDefault="00CB52C1">
      <w:pPr>
        <w:spacing w:line="360" w:lineRule="auto"/>
        <w:ind w:right="84" w:firstLine="420"/>
        <w:rPr>
          <w:b/>
          <w:position w:val="-40"/>
          <w:sz w:val="24"/>
        </w:rPr>
      </w:pPr>
    </w:p>
    <w:p w:rsidR="00CB52C1" w:rsidRDefault="00CB52C1">
      <w:pPr>
        <w:spacing w:line="460" w:lineRule="exact"/>
        <w:ind w:left="192"/>
        <w:rPr>
          <w:sz w:val="24"/>
        </w:rPr>
      </w:pP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rFonts w:hAnsiTheme="minorEastAsia"/>
          <w:sz w:val="24"/>
        </w:rPr>
        <w:t>日期：</w:t>
      </w:r>
    </w:p>
    <w:p w:rsidR="00CB52C1" w:rsidRDefault="00CB52C1">
      <w:pPr>
        <w:spacing w:line="360" w:lineRule="auto"/>
        <w:ind w:right="84" w:firstLine="420"/>
        <w:rPr>
          <w:position w:val="-40"/>
          <w:sz w:val="24"/>
        </w:rPr>
      </w:pPr>
    </w:p>
    <w:p w:rsidR="00CB52C1" w:rsidRDefault="00CB52C1">
      <w:pPr>
        <w:spacing w:line="360" w:lineRule="auto"/>
        <w:ind w:right="84" w:firstLine="420"/>
        <w:rPr>
          <w:position w:val="-40"/>
          <w:sz w:val="24"/>
        </w:rPr>
      </w:pPr>
    </w:p>
    <w:p w:rsidR="00CB52C1" w:rsidRDefault="00CB52C1">
      <w:pPr>
        <w:spacing w:line="360" w:lineRule="auto"/>
        <w:ind w:right="84" w:firstLine="420"/>
        <w:rPr>
          <w:position w:val="-40"/>
          <w:sz w:val="24"/>
        </w:rPr>
      </w:pPr>
    </w:p>
    <w:p w:rsidR="00CB52C1" w:rsidRDefault="00CB52C1">
      <w:pPr>
        <w:spacing w:line="360" w:lineRule="auto"/>
        <w:ind w:right="84" w:firstLine="420"/>
        <w:rPr>
          <w:position w:val="-40"/>
          <w:sz w:val="24"/>
        </w:rPr>
      </w:pPr>
    </w:p>
    <w:p w:rsidR="00CB52C1" w:rsidRDefault="00323F7B">
      <w:pPr>
        <w:widowControl/>
        <w:jc w:val="left"/>
        <w:rPr>
          <w:b/>
          <w:sz w:val="24"/>
        </w:rPr>
      </w:pPr>
      <w:r>
        <w:rPr>
          <w:b/>
          <w:sz w:val="24"/>
        </w:rPr>
        <w:br w:type="page"/>
      </w:r>
    </w:p>
    <w:p w:rsidR="00CB52C1" w:rsidRDefault="00323F7B">
      <w:pPr>
        <w:spacing w:line="460" w:lineRule="exact"/>
        <w:rPr>
          <w:b/>
          <w:sz w:val="24"/>
        </w:rPr>
      </w:pPr>
      <w:r>
        <w:rPr>
          <w:b/>
          <w:sz w:val="24"/>
        </w:rPr>
        <w:lastRenderedPageBreak/>
        <w:t>附件</w:t>
      </w:r>
      <w:r>
        <w:rPr>
          <w:rFonts w:hint="eastAsia"/>
          <w:b/>
          <w:sz w:val="24"/>
        </w:rPr>
        <w:t>4</w:t>
      </w:r>
    </w:p>
    <w:p w:rsidR="00CB52C1" w:rsidRDefault="00323F7B">
      <w:pPr>
        <w:tabs>
          <w:tab w:val="left" w:pos="3780"/>
          <w:tab w:val="left" w:pos="3960"/>
        </w:tabs>
        <w:spacing w:line="460" w:lineRule="exact"/>
        <w:jc w:val="center"/>
        <w:rPr>
          <w:b/>
          <w:sz w:val="24"/>
        </w:rPr>
      </w:pPr>
      <w:r>
        <w:rPr>
          <w:b/>
          <w:sz w:val="24"/>
        </w:rPr>
        <w:t>开标分项一览表</w:t>
      </w:r>
    </w:p>
    <w:p w:rsidR="00CB52C1" w:rsidRDefault="00323F7B">
      <w:pPr>
        <w:spacing w:line="460" w:lineRule="exact"/>
        <w:ind w:left="192"/>
        <w:rPr>
          <w:sz w:val="24"/>
        </w:rPr>
      </w:pPr>
      <w:r>
        <w:rPr>
          <w:sz w:val="24"/>
        </w:rPr>
        <w:t>项目名称：</w:t>
      </w:r>
    </w:p>
    <w:p w:rsidR="00CB52C1" w:rsidRDefault="00323F7B">
      <w:pPr>
        <w:spacing w:line="460" w:lineRule="exact"/>
        <w:ind w:left="192"/>
        <w:rPr>
          <w:sz w:val="24"/>
        </w:rPr>
      </w:pPr>
      <w:r>
        <w:rPr>
          <w:sz w:val="24"/>
        </w:rPr>
        <w:t>项目编号：</w:t>
      </w:r>
    </w:p>
    <w:p w:rsidR="00CB52C1" w:rsidRDefault="00323F7B">
      <w:pPr>
        <w:spacing w:line="460" w:lineRule="exact"/>
        <w:ind w:left="192"/>
        <w:rPr>
          <w:sz w:val="24"/>
        </w:rPr>
      </w:pPr>
      <w:r>
        <w:rPr>
          <w:sz w:val="24"/>
        </w:rPr>
        <w:t>包号：</w:t>
      </w:r>
    </w:p>
    <w:p w:rsidR="00CB52C1" w:rsidRDefault="00323F7B" w:rsidP="00B55D33">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CB52C1">
        <w:trPr>
          <w:cantSplit/>
          <w:jc w:val="center"/>
        </w:trPr>
        <w:tc>
          <w:tcPr>
            <w:tcW w:w="457" w:type="pct"/>
            <w:vAlign w:val="center"/>
          </w:tcPr>
          <w:p w:rsidR="00CB52C1" w:rsidRDefault="00323F7B">
            <w:pPr>
              <w:jc w:val="center"/>
              <w:rPr>
                <w:szCs w:val="21"/>
              </w:rPr>
            </w:pPr>
            <w:r>
              <w:rPr>
                <w:szCs w:val="21"/>
              </w:rPr>
              <w:t>序号</w:t>
            </w:r>
          </w:p>
        </w:tc>
        <w:tc>
          <w:tcPr>
            <w:tcW w:w="2019" w:type="pct"/>
            <w:gridSpan w:val="2"/>
            <w:vAlign w:val="center"/>
          </w:tcPr>
          <w:p w:rsidR="00CB52C1" w:rsidRDefault="00323F7B">
            <w:pPr>
              <w:jc w:val="center"/>
              <w:rPr>
                <w:szCs w:val="21"/>
              </w:rPr>
            </w:pPr>
            <w:r>
              <w:rPr>
                <w:szCs w:val="21"/>
              </w:rPr>
              <w:t>价格分项组成</w:t>
            </w:r>
          </w:p>
        </w:tc>
        <w:tc>
          <w:tcPr>
            <w:tcW w:w="1743" w:type="pct"/>
            <w:vAlign w:val="center"/>
          </w:tcPr>
          <w:p w:rsidR="00CB52C1" w:rsidRDefault="00323F7B">
            <w:pPr>
              <w:jc w:val="center"/>
              <w:rPr>
                <w:szCs w:val="21"/>
              </w:rPr>
            </w:pPr>
            <w:r>
              <w:rPr>
                <w:szCs w:val="21"/>
              </w:rPr>
              <w:t>报价</w:t>
            </w:r>
          </w:p>
        </w:tc>
        <w:tc>
          <w:tcPr>
            <w:tcW w:w="781" w:type="pct"/>
          </w:tcPr>
          <w:p w:rsidR="00CB52C1" w:rsidRDefault="00323F7B">
            <w:pPr>
              <w:jc w:val="center"/>
              <w:rPr>
                <w:szCs w:val="21"/>
              </w:rPr>
            </w:pPr>
            <w:r>
              <w:rPr>
                <w:rFonts w:hint="eastAsia"/>
                <w:szCs w:val="21"/>
              </w:rPr>
              <w:t>备注</w:t>
            </w:r>
          </w:p>
          <w:p w:rsidR="00CB52C1" w:rsidRDefault="00323F7B">
            <w:pPr>
              <w:jc w:val="center"/>
              <w:rPr>
                <w:szCs w:val="21"/>
              </w:rPr>
            </w:pPr>
            <w:r>
              <w:rPr>
                <w:rFonts w:hint="eastAsia"/>
                <w:szCs w:val="21"/>
              </w:rPr>
              <w:t>（不涉及的条目请在本栏标注）</w:t>
            </w:r>
          </w:p>
        </w:tc>
      </w:tr>
      <w:tr w:rsidR="00CB52C1">
        <w:trPr>
          <w:cantSplit/>
          <w:jc w:val="center"/>
        </w:trPr>
        <w:tc>
          <w:tcPr>
            <w:tcW w:w="457" w:type="pct"/>
            <w:vMerge w:val="restart"/>
            <w:vAlign w:val="center"/>
          </w:tcPr>
          <w:p w:rsidR="00CB52C1" w:rsidRDefault="00323F7B">
            <w:pPr>
              <w:jc w:val="center"/>
              <w:rPr>
                <w:szCs w:val="21"/>
              </w:rPr>
            </w:pPr>
            <w:r>
              <w:rPr>
                <w:szCs w:val="21"/>
              </w:rPr>
              <w:t>1</w:t>
            </w:r>
          </w:p>
        </w:tc>
        <w:tc>
          <w:tcPr>
            <w:tcW w:w="736" w:type="pct"/>
            <w:vMerge w:val="restart"/>
            <w:vAlign w:val="center"/>
          </w:tcPr>
          <w:p w:rsidR="00CB52C1" w:rsidRDefault="00323F7B">
            <w:pPr>
              <w:jc w:val="center"/>
              <w:rPr>
                <w:szCs w:val="21"/>
              </w:rPr>
            </w:pPr>
            <w:r>
              <w:rPr>
                <w:szCs w:val="21"/>
              </w:rPr>
              <w:t>人员费用</w:t>
            </w:r>
          </w:p>
        </w:tc>
        <w:tc>
          <w:tcPr>
            <w:tcW w:w="1283" w:type="pct"/>
            <w:vAlign w:val="center"/>
          </w:tcPr>
          <w:p w:rsidR="00CB52C1" w:rsidRDefault="00323F7B">
            <w:pPr>
              <w:jc w:val="center"/>
              <w:rPr>
                <w:szCs w:val="21"/>
              </w:rPr>
            </w:pPr>
            <w:r>
              <w:rPr>
                <w:szCs w:val="21"/>
              </w:rPr>
              <w:t>人员工资：</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Merge/>
            <w:vAlign w:val="center"/>
          </w:tcPr>
          <w:p w:rsidR="00CB52C1" w:rsidRDefault="00CB52C1">
            <w:pPr>
              <w:jc w:val="center"/>
              <w:rPr>
                <w:szCs w:val="21"/>
              </w:rPr>
            </w:pPr>
          </w:p>
        </w:tc>
        <w:tc>
          <w:tcPr>
            <w:tcW w:w="736" w:type="pct"/>
            <w:vMerge/>
            <w:vAlign w:val="center"/>
          </w:tcPr>
          <w:p w:rsidR="00CB52C1" w:rsidRDefault="00CB52C1">
            <w:pPr>
              <w:jc w:val="center"/>
              <w:rPr>
                <w:szCs w:val="21"/>
              </w:rPr>
            </w:pPr>
          </w:p>
        </w:tc>
        <w:tc>
          <w:tcPr>
            <w:tcW w:w="1283" w:type="pct"/>
            <w:vAlign w:val="center"/>
          </w:tcPr>
          <w:p w:rsidR="00CB52C1" w:rsidRDefault="00323F7B">
            <w:pPr>
              <w:jc w:val="center"/>
              <w:rPr>
                <w:szCs w:val="21"/>
              </w:rPr>
            </w:pPr>
            <w:r>
              <w:rPr>
                <w:rFonts w:hint="eastAsia"/>
                <w:szCs w:val="21"/>
              </w:rPr>
              <w:t>社会保险：</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Merge/>
            <w:vAlign w:val="center"/>
          </w:tcPr>
          <w:p w:rsidR="00CB52C1" w:rsidRDefault="00CB52C1">
            <w:pPr>
              <w:jc w:val="center"/>
              <w:rPr>
                <w:szCs w:val="21"/>
              </w:rPr>
            </w:pPr>
          </w:p>
        </w:tc>
        <w:tc>
          <w:tcPr>
            <w:tcW w:w="736" w:type="pct"/>
            <w:vMerge/>
            <w:vAlign w:val="center"/>
          </w:tcPr>
          <w:p w:rsidR="00CB52C1" w:rsidRDefault="00CB52C1">
            <w:pPr>
              <w:jc w:val="center"/>
              <w:rPr>
                <w:szCs w:val="21"/>
              </w:rPr>
            </w:pPr>
          </w:p>
        </w:tc>
        <w:tc>
          <w:tcPr>
            <w:tcW w:w="1283" w:type="pct"/>
            <w:vAlign w:val="center"/>
          </w:tcPr>
          <w:p w:rsidR="00CB52C1" w:rsidRDefault="00323F7B">
            <w:pPr>
              <w:jc w:val="left"/>
              <w:rPr>
                <w:szCs w:val="21"/>
              </w:rPr>
            </w:pPr>
            <w:r>
              <w:rPr>
                <w:rFonts w:hint="eastAsia"/>
                <w:szCs w:val="21"/>
              </w:rPr>
              <w:t>住房公积金：</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Merge/>
            <w:vAlign w:val="center"/>
          </w:tcPr>
          <w:p w:rsidR="00CB52C1" w:rsidRDefault="00CB52C1">
            <w:pPr>
              <w:jc w:val="center"/>
              <w:rPr>
                <w:szCs w:val="21"/>
              </w:rPr>
            </w:pPr>
          </w:p>
        </w:tc>
        <w:tc>
          <w:tcPr>
            <w:tcW w:w="736" w:type="pct"/>
            <w:vMerge/>
            <w:vAlign w:val="center"/>
          </w:tcPr>
          <w:p w:rsidR="00CB52C1" w:rsidRDefault="00CB52C1">
            <w:pPr>
              <w:jc w:val="center"/>
              <w:rPr>
                <w:szCs w:val="21"/>
              </w:rPr>
            </w:pPr>
          </w:p>
        </w:tc>
        <w:tc>
          <w:tcPr>
            <w:tcW w:w="1283" w:type="pct"/>
            <w:vAlign w:val="center"/>
          </w:tcPr>
          <w:p w:rsidR="00CB52C1" w:rsidRDefault="00323F7B">
            <w:pPr>
              <w:jc w:val="center"/>
              <w:rPr>
                <w:szCs w:val="21"/>
              </w:rPr>
            </w:pPr>
            <w:r>
              <w:rPr>
                <w:szCs w:val="21"/>
              </w:rPr>
              <w:t>福利</w:t>
            </w:r>
            <w:r>
              <w:rPr>
                <w:rFonts w:hint="eastAsia"/>
                <w:szCs w:val="21"/>
              </w:rPr>
              <w:t>费</w:t>
            </w:r>
            <w:r>
              <w:rPr>
                <w:szCs w:val="21"/>
              </w:rPr>
              <w:t>：</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trHeight w:val="290"/>
          <w:jc w:val="center"/>
        </w:trPr>
        <w:tc>
          <w:tcPr>
            <w:tcW w:w="457" w:type="pct"/>
            <w:vMerge/>
            <w:vAlign w:val="center"/>
          </w:tcPr>
          <w:p w:rsidR="00CB52C1" w:rsidRDefault="00CB52C1">
            <w:pPr>
              <w:jc w:val="center"/>
              <w:rPr>
                <w:szCs w:val="21"/>
              </w:rPr>
            </w:pPr>
          </w:p>
        </w:tc>
        <w:tc>
          <w:tcPr>
            <w:tcW w:w="736" w:type="pct"/>
            <w:vMerge/>
            <w:vAlign w:val="center"/>
          </w:tcPr>
          <w:p w:rsidR="00CB52C1" w:rsidRDefault="00CB52C1">
            <w:pPr>
              <w:jc w:val="center"/>
              <w:rPr>
                <w:szCs w:val="21"/>
              </w:rPr>
            </w:pPr>
          </w:p>
        </w:tc>
        <w:tc>
          <w:tcPr>
            <w:tcW w:w="1283" w:type="pct"/>
            <w:vAlign w:val="center"/>
          </w:tcPr>
          <w:p w:rsidR="00CB52C1" w:rsidRDefault="00323F7B">
            <w:pPr>
              <w:jc w:val="center"/>
              <w:rPr>
                <w:szCs w:val="21"/>
              </w:rPr>
            </w:pPr>
            <w:r>
              <w:rPr>
                <w:rFonts w:hint="eastAsia"/>
                <w:szCs w:val="21"/>
              </w:rPr>
              <w:t>其他：</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trHeight w:val="129"/>
          <w:jc w:val="center"/>
        </w:trPr>
        <w:tc>
          <w:tcPr>
            <w:tcW w:w="457" w:type="pct"/>
            <w:vAlign w:val="center"/>
          </w:tcPr>
          <w:p w:rsidR="00CB52C1" w:rsidRDefault="00323F7B">
            <w:pPr>
              <w:jc w:val="center"/>
              <w:rPr>
                <w:szCs w:val="21"/>
              </w:rPr>
            </w:pPr>
            <w:r>
              <w:rPr>
                <w:szCs w:val="21"/>
              </w:rPr>
              <w:t>2</w:t>
            </w:r>
          </w:p>
        </w:tc>
        <w:tc>
          <w:tcPr>
            <w:tcW w:w="2019" w:type="pct"/>
            <w:gridSpan w:val="2"/>
            <w:vAlign w:val="center"/>
          </w:tcPr>
          <w:p w:rsidR="00CB52C1" w:rsidRDefault="00323F7B">
            <w:pPr>
              <w:jc w:val="center"/>
              <w:rPr>
                <w:szCs w:val="21"/>
              </w:rPr>
            </w:pPr>
            <w:r>
              <w:rPr>
                <w:szCs w:val="21"/>
              </w:rPr>
              <w:t>日常运行维护工具耗材费用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trHeight w:val="60"/>
          <w:jc w:val="center"/>
        </w:trPr>
        <w:tc>
          <w:tcPr>
            <w:tcW w:w="457" w:type="pct"/>
            <w:vAlign w:val="center"/>
          </w:tcPr>
          <w:p w:rsidR="00CB52C1" w:rsidRDefault="00323F7B">
            <w:pPr>
              <w:jc w:val="center"/>
              <w:rPr>
                <w:szCs w:val="21"/>
              </w:rPr>
            </w:pPr>
            <w:r>
              <w:rPr>
                <w:szCs w:val="21"/>
              </w:rPr>
              <w:t>3</w:t>
            </w:r>
          </w:p>
        </w:tc>
        <w:tc>
          <w:tcPr>
            <w:tcW w:w="2019" w:type="pct"/>
            <w:gridSpan w:val="2"/>
            <w:vAlign w:val="center"/>
          </w:tcPr>
          <w:p w:rsidR="00CB52C1" w:rsidRDefault="00323F7B">
            <w:pPr>
              <w:jc w:val="center"/>
              <w:rPr>
                <w:szCs w:val="21"/>
              </w:rPr>
            </w:pPr>
            <w:r>
              <w:rPr>
                <w:rFonts w:hint="eastAsia"/>
                <w:szCs w:val="21"/>
              </w:rPr>
              <w:t>保洁</w:t>
            </w:r>
            <w:r>
              <w:rPr>
                <w:szCs w:val="21"/>
              </w:rPr>
              <w:t>工具耗材费用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trHeight w:val="60"/>
          <w:jc w:val="center"/>
        </w:trPr>
        <w:tc>
          <w:tcPr>
            <w:tcW w:w="457" w:type="pct"/>
            <w:vAlign w:val="center"/>
          </w:tcPr>
          <w:p w:rsidR="00CB52C1" w:rsidRDefault="00323F7B">
            <w:pPr>
              <w:jc w:val="center"/>
              <w:rPr>
                <w:szCs w:val="21"/>
              </w:rPr>
            </w:pPr>
            <w:r>
              <w:rPr>
                <w:szCs w:val="21"/>
              </w:rPr>
              <w:t>4</w:t>
            </w:r>
          </w:p>
        </w:tc>
        <w:tc>
          <w:tcPr>
            <w:tcW w:w="2019" w:type="pct"/>
            <w:gridSpan w:val="2"/>
            <w:vAlign w:val="center"/>
          </w:tcPr>
          <w:p w:rsidR="00CB52C1" w:rsidRDefault="00323F7B">
            <w:pPr>
              <w:jc w:val="center"/>
              <w:rPr>
                <w:szCs w:val="21"/>
              </w:rPr>
            </w:pPr>
            <w:r>
              <w:rPr>
                <w:szCs w:val="21"/>
              </w:rPr>
              <w:t>秩序维护</w:t>
            </w:r>
            <w:r>
              <w:rPr>
                <w:rFonts w:hint="eastAsia"/>
                <w:szCs w:val="21"/>
              </w:rPr>
              <w:t>工具耗材</w:t>
            </w:r>
            <w:r>
              <w:rPr>
                <w:szCs w:val="21"/>
              </w:rPr>
              <w:t>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szCs w:val="21"/>
              </w:rPr>
              <w:t>5</w:t>
            </w:r>
          </w:p>
        </w:tc>
        <w:tc>
          <w:tcPr>
            <w:tcW w:w="2019" w:type="pct"/>
            <w:gridSpan w:val="2"/>
            <w:vAlign w:val="center"/>
          </w:tcPr>
          <w:p w:rsidR="00CB52C1" w:rsidRDefault="00323F7B">
            <w:pPr>
              <w:jc w:val="center"/>
              <w:rPr>
                <w:szCs w:val="21"/>
              </w:rPr>
            </w:pPr>
            <w:r>
              <w:rPr>
                <w:szCs w:val="21"/>
              </w:rPr>
              <w:t>绿化养护费用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6</w:t>
            </w:r>
          </w:p>
        </w:tc>
        <w:tc>
          <w:tcPr>
            <w:tcW w:w="2019" w:type="pct"/>
            <w:gridSpan w:val="2"/>
            <w:vAlign w:val="center"/>
          </w:tcPr>
          <w:p w:rsidR="00CB52C1" w:rsidRDefault="00323F7B">
            <w:pPr>
              <w:jc w:val="center"/>
              <w:rPr>
                <w:szCs w:val="21"/>
              </w:rPr>
            </w:pPr>
            <w:r>
              <w:rPr>
                <w:rFonts w:hint="eastAsia"/>
                <w:szCs w:val="21"/>
              </w:rPr>
              <w:t>餐费</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7</w:t>
            </w:r>
          </w:p>
        </w:tc>
        <w:tc>
          <w:tcPr>
            <w:tcW w:w="2019" w:type="pct"/>
            <w:gridSpan w:val="2"/>
            <w:vAlign w:val="center"/>
          </w:tcPr>
          <w:p w:rsidR="00CB52C1" w:rsidRDefault="00323F7B">
            <w:pPr>
              <w:jc w:val="center"/>
              <w:rPr>
                <w:szCs w:val="21"/>
              </w:rPr>
            </w:pPr>
            <w:r>
              <w:rPr>
                <w:rFonts w:hint="eastAsia"/>
                <w:szCs w:val="21"/>
              </w:rPr>
              <w:t>服装费用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8</w:t>
            </w:r>
          </w:p>
        </w:tc>
        <w:tc>
          <w:tcPr>
            <w:tcW w:w="2019" w:type="pct"/>
            <w:gridSpan w:val="2"/>
            <w:vAlign w:val="center"/>
          </w:tcPr>
          <w:p w:rsidR="00CB52C1" w:rsidRDefault="00323F7B">
            <w:pPr>
              <w:jc w:val="center"/>
              <w:rPr>
                <w:szCs w:val="21"/>
              </w:rPr>
            </w:pPr>
            <w:r>
              <w:rPr>
                <w:szCs w:val="21"/>
              </w:rPr>
              <w:t>办公费用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9</w:t>
            </w:r>
          </w:p>
        </w:tc>
        <w:tc>
          <w:tcPr>
            <w:tcW w:w="2019" w:type="pct"/>
            <w:gridSpan w:val="2"/>
            <w:vAlign w:val="center"/>
          </w:tcPr>
          <w:p w:rsidR="00CB52C1" w:rsidRDefault="00323F7B">
            <w:pPr>
              <w:jc w:val="center"/>
              <w:rPr>
                <w:szCs w:val="21"/>
              </w:rPr>
            </w:pPr>
            <w:r>
              <w:rPr>
                <w:szCs w:val="21"/>
              </w:rPr>
              <w:t>固定资产折旧</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10</w:t>
            </w:r>
          </w:p>
        </w:tc>
        <w:tc>
          <w:tcPr>
            <w:tcW w:w="2019" w:type="pct"/>
            <w:gridSpan w:val="2"/>
            <w:vAlign w:val="center"/>
          </w:tcPr>
          <w:p w:rsidR="00CB52C1" w:rsidRDefault="00323F7B">
            <w:pPr>
              <w:jc w:val="center"/>
              <w:rPr>
                <w:szCs w:val="21"/>
              </w:rPr>
            </w:pPr>
            <w:r>
              <w:rPr>
                <w:szCs w:val="21"/>
              </w:rPr>
              <w:t>利润</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11</w:t>
            </w:r>
          </w:p>
        </w:tc>
        <w:tc>
          <w:tcPr>
            <w:tcW w:w="2019" w:type="pct"/>
            <w:gridSpan w:val="2"/>
            <w:vAlign w:val="center"/>
          </w:tcPr>
          <w:p w:rsidR="00CB52C1" w:rsidRDefault="00323F7B">
            <w:pPr>
              <w:jc w:val="center"/>
              <w:rPr>
                <w:szCs w:val="21"/>
              </w:rPr>
            </w:pPr>
            <w:r>
              <w:rPr>
                <w:szCs w:val="21"/>
              </w:rPr>
              <w:t>税金</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457" w:type="pct"/>
            <w:vAlign w:val="center"/>
          </w:tcPr>
          <w:p w:rsidR="00CB52C1" w:rsidRDefault="00323F7B">
            <w:pPr>
              <w:jc w:val="center"/>
              <w:rPr>
                <w:szCs w:val="21"/>
              </w:rPr>
            </w:pPr>
            <w:r>
              <w:rPr>
                <w:rFonts w:hint="eastAsia"/>
                <w:szCs w:val="21"/>
              </w:rPr>
              <w:t>12</w:t>
            </w:r>
          </w:p>
        </w:tc>
        <w:tc>
          <w:tcPr>
            <w:tcW w:w="2019" w:type="pct"/>
            <w:gridSpan w:val="2"/>
            <w:vAlign w:val="center"/>
          </w:tcPr>
          <w:p w:rsidR="00CB52C1" w:rsidRDefault="00323F7B">
            <w:pPr>
              <w:jc w:val="center"/>
              <w:rPr>
                <w:szCs w:val="21"/>
              </w:rPr>
            </w:pPr>
            <w:r>
              <w:rPr>
                <w:szCs w:val="21"/>
              </w:rPr>
              <w:t>其他需要列明的费用</w:t>
            </w:r>
          </w:p>
        </w:tc>
        <w:tc>
          <w:tcPr>
            <w:tcW w:w="1743" w:type="pct"/>
            <w:vAlign w:val="center"/>
          </w:tcPr>
          <w:p w:rsidR="00CB52C1" w:rsidRDefault="00CB52C1">
            <w:pPr>
              <w:jc w:val="left"/>
              <w:rPr>
                <w:szCs w:val="21"/>
              </w:rPr>
            </w:pPr>
          </w:p>
        </w:tc>
        <w:tc>
          <w:tcPr>
            <w:tcW w:w="781" w:type="pct"/>
          </w:tcPr>
          <w:p w:rsidR="00CB52C1" w:rsidRDefault="00CB52C1">
            <w:pPr>
              <w:jc w:val="left"/>
              <w:rPr>
                <w:szCs w:val="21"/>
              </w:rPr>
            </w:pPr>
          </w:p>
        </w:tc>
      </w:tr>
      <w:tr w:rsidR="00CB52C1">
        <w:trPr>
          <w:cantSplit/>
          <w:jc w:val="center"/>
        </w:trPr>
        <w:tc>
          <w:tcPr>
            <w:tcW w:w="2476" w:type="pct"/>
            <w:gridSpan w:val="3"/>
            <w:vAlign w:val="center"/>
          </w:tcPr>
          <w:p w:rsidR="00CB52C1" w:rsidRDefault="00323F7B">
            <w:pPr>
              <w:jc w:val="center"/>
              <w:rPr>
                <w:szCs w:val="21"/>
              </w:rPr>
            </w:pPr>
            <w:r>
              <w:rPr>
                <w:szCs w:val="21"/>
              </w:rPr>
              <w:t>合计</w:t>
            </w:r>
          </w:p>
        </w:tc>
        <w:tc>
          <w:tcPr>
            <w:tcW w:w="1" w:type="pct"/>
            <w:gridSpan w:val="2"/>
            <w:vAlign w:val="center"/>
          </w:tcPr>
          <w:p w:rsidR="00CB52C1" w:rsidRDefault="00CB52C1">
            <w:pPr>
              <w:jc w:val="left"/>
              <w:rPr>
                <w:szCs w:val="21"/>
              </w:rPr>
            </w:pPr>
          </w:p>
        </w:tc>
      </w:tr>
    </w:tbl>
    <w:p w:rsidR="00CB52C1" w:rsidRDefault="00323F7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B52C1" w:rsidRDefault="00323F7B" w:rsidP="00B55D33">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CB52C1" w:rsidRDefault="00323F7B" w:rsidP="00B55D33">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CB52C1" w:rsidRDefault="00323F7B" w:rsidP="00B55D33">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CB52C1" w:rsidRDefault="00323F7B" w:rsidP="00B55D33">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CB52C1" w:rsidRDefault="00323F7B" w:rsidP="00B55D33">
      <w:pPr>
        <w:spacing w:line="360" w:lineRule="auto"/>
        <w:ind w:right="85" w:firstLineChars="200" w:firstLine="446"/>
        <w:rPr>
          <w:sz w:val="24"/>
        </w:rPr>
      </w:pPr>
      <w:r>
        <w:rPr>
          <w:sz w:val="24"/>
        </w:rPr>
        <w:t>投标人名称：</w:t>
      </w:r>
    </w:p>
    <w:p w:rsidR="00CB52C1" w:rsidRDefault="00323F7B" w:rsidP="00B55D33">
      <w:pPr>
        <w:spacing w:line="360" w:lineRule="auto"/>
        <w:ind w:right="85" w:firstLineChars="200" w:firstLine="446"/>
        <w:rPr>
          <w:b/>
          <w:sz w:val="24"/>
        </w:rPr>
      </w:pPr>
      <w:r>
        <w:rPr>
          <w:sz w:val="24"/>
        </w:rPr>
        <w:t>日期：</w:t>
      </w:r>
      <w:r>
        <w:rPr>
          <w:b/>
          <w:sz w:val="24"/>
        </w:rPr>
        <w:br w:type="page"/>
      </w:r>
    </w:p>
    <w:p w:rsidR="00CB52C1" w:rsidRDefault="00323F7B">
      <w:pPr>
        <w:spacing w:line="460" w:lineRule="exact"/>
        <w:rPr>
          <w:b/>
          <w:sz w:val="24"/>
        </w:rPr>
      </w:pPr>
      <w:r>
        <w:rPr>
          <w:rFonts w:hAnsiTheme="minorEastAsia"/>
          <w:b/>
          <w:sz w:val="24"/>
        </w:rPr>
        <w:lastRenderedPageBreak/>
        <w:t>附件</w:t>
      </w:r>
      <w:r>
        <w:rPr>
          <w:rFonts w:hint="eastAsia"/>
          <w:b/>
          <w:sz w:val="24"/>
        </w:rPr>
        <w:t>5</w:t>
      </w:r>
    </w:p>
    <w:p w:rsidR="00CB52C1" w:rsidRDefault="00323F7B">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CB52C1" w:rsidRDefault="00323F7B">
      <w:pPr>
        <w:spacing w:line="460" w:lineRule="exact"/>
        <w:ind w:left="192"/>
        <w:rPr>
          <w:sz w:val="24"/>
        </w:rPr>
      </w:pPr>
      <w:r>
        <w:rPr>
          <w:rFonts w:hAnsiTheme="minorEastAsia"/>
          <w:sz w:val="24"/>
        </w:rPr>
        <w:t>项目名称：</w:t>
      </w:r>
    </w:p>
    <w:p w:rsidR="00CB52C1" w:rsidRDefault="00323F7B">
      <w:pPr>
        <w:spacing w:line="460" w:lineRule="exact"/>
        <w:ind w:left="192"/>
        <w:rPr>
          <w:sz w:val="24"/>
        </w:rPr>
      </w:pPr>
      <w:r>
        <w:rPr>
          <w:rFonts w:hAnsiTheme="minorEastAsia"/>
          <w:sz w:val="24"/>
        </w:rPr>
        <w:t>项目编号：</w:t>
      </w:r>
    </w:p>
    <w:p w:rsidR="00CB52C1" w:rsidRDefault="00323F7B">
      <w:pPr>
        <w:spacing w:line="460" w:lineRule="exact"/>
        <w:ind w:left="192"/>
        <w:rPr>
          <w:sz w:val="24"/>
        </w:rPr>
      </w:pPr>
      <w:r>
        <w:rPr>
          <w:rFonts w:hAnsiTheme="minorEastAsia"/>
          <w:sz w:val="24"/>
        </w:rPr>
        <w:t>包号：</w:t>
      </w:r>
    </w:p>
    <w:p w:rsidR="00CB52C1" w:rsidRDefault="00323F7B" w:rsidP="00B55D33">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CB52C1">
        <w:trPr>
          <w:cantSplit/>
          <w:trHeight w:val="643"/>
          <w:jc w:val="center"/>
        </w:trPr>
        <w:tc>
          <w:tcPr>
            <w:tcW w:w="897" w:type="dxa"/>
            <w:vAlign w:val="center"/>
          </w:tcPr>
          <w:p w:rsidR="00CB52C1" w:rsidRDefault="00323F7B">
            <w:pPr>
              <w:jc w:val="center"/>
              <w:rPr>
                <w:sz w:val="24"/>
                <w:szCs w:val="24"/>
              </w:rPr>
            </w:pPr>
            <w:r>
              <w:rPr>
                <w:rFonts w:hAnsiTheme="minorEastAsia" w:hint="eastAsia"/>
                <w:sz w:val="24"/>
                <w:szCs w:val="24"/>
              </w:rPr>
              <w:t>序号</w:t>
            </w:r>
          </w:p>
        </w:tc>
        <w:tc>
          <w:tcPr>
            <w:tcW w:w="1335" w:type="dxa"/>
            <w:vAlign w:val="center"/>
          </w:tcPr>
          <w:p w:rsidR="00CB52C1" w:rsidRDefault="00323F7B">
            <w:pPr>
              <w:jc w:val="center"/>
              <w:rPr>
                <w:sz w:val="24"/>
                <w:szCs w:val="24"/>
              </w:rPr>
            </w:pPr>
            <w:r>
              <w:rPr>
                <w:rFonts w:hAnsiTheme="minorEastAsia"/>
                <w:sz w:val="24"/>
                <w:szCs w:val="24"/>
              </w:rPr>
              <w:t>具体岗位</w:t>
            </w:r>
          </w:p>
        </w:tc>
        <w:tc>
          <w:tcPr>
            <w:tcW w:w="1512" w:type="dxa"/>
            <w:vAlign w:val="center"/>
          </w:tcPr>
          <w:p w:rsidR="00CB52C1" w:rsidRDefault="00323F7B">
            <w:pPr>
              <w:jc w:val="center"/>
              <w:rPr>
                <w:sz w:val="24"/>
                <w:szCs w:val="24"/>
              </w:rPr>
            </w:pPr>
            <w:r>
              <w:rPr>
                <w:rFonts w:hAnsiTheme="minorEastAsia"/>
                <w:sz w:val="24"/>
                <w:szCs w:val="24"/>
              </w:rPr>
              <w:t>人数（人）</w:t>
            </w:r>
          </w:p>
        </w:tc>
        <w:tc>
          <w:tcPr>
            <w:tcW w:w="1416" w:type="dxa"/>
            <w:vAlign w:val="center"/>
          </w:tcPr>
          <w:p w:rsidR="00CB52C1" w:rsidRDefault="00323F7B">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CB52C1" w:rsidRDefault="00323F7B">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CB52C1" w:rsidRDefault="00323F7B">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CB52C1" w:rsidRDefault="00323F7B">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CB52C1" w:rsidRDefault="00323F7B">
            <w:pPr>
              <w:jc w:val="center"/>
              <w:rPr>
                <w:sz w:val="24"/>
                <w:szCs w:val="24"/>
              </w:rPr>
            </w:pPr>
            <w:r>
              <w:rPr>
                <w:rFonts w:hAnsiTheme="minorEastAsia"/>
                <w:sz w:val="24"/>
                <w:szCs w:val="24"/>
              </w:rPr>
              <w:t>月小计</w:t>
            </w:r>
          </w:p>
        </w:tc>
        <w:tc>
          <w:tcPr>
            <w:tcW w:w="1435" w:type="dxa"/>
            <w:vAlign w:val="center"/>
          </w:tcPr>
          <w:p w:rsidR="00CB52C1" w:rsidRDefault="00323F7B">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CB52C1">
        <w:trPr>
          <w:cantSplit/>
          <w:trHeight w:val="643"/>
          <w:jc w:val="center"/>
        </w:trPr>
        <w:tc>
          <w:tcPr>
            <w:tcW w:w="897" w:type="dxa"/>
            <w:vAlign w:val="center"/>
          </w:tcPr>
          <w:p w:rsidR="00CB52C1" w:rsidRDefault="00CB52C1">
            <w:pPr>
              <w:jc w:val="center"/>
              <w:rPr>
                <w:sz w:val="24"/>
                <w:szCs w:val="24"/>
              </w:rPr>
            </w:pPr>
          </w:p>
        </w:tc>
        <w:tc>
          <w:tcPr>
            <w:tcW w:w="1335" w:type="dxa"/>
            <w:vAlign w:val="center"/>
          </w:tcPr>
          <w:p w:rsidR="00CB52C1" w:rsidRDefault="00CB52C1">
            <w:pPr>
              <w:jc w:val="center"/>
              <w:rPr>
                <w:sz w:val="24"/>
                <w:szCs w:val="24"/>
              </w:rPr>
            </w:pPr>
          </w:p>
        </w:tc>
        <w:tc>
          <w:tcPr>
            <w:tcW w:w="1512" w:type="dxa"/>
            <w:vAlign w:val="center"/>
          </w:tcPr>
          <w:p w:rsidR="00CB52C1" w:rsidRDefault="00CB52C1">
            <w:pPr>
              <w:jc w:val="center"/>
              <w:rPr>
                <w:sz w:val="24"/>
                <w:szCs w:val="24"/>
              </w:rPr>
            </w:pPr>
          </w:p>
        </w:tc>
        <w:tc>
          <w:tcPr>
            <w:tcW w:w="1416" w:type="dxa"/>
            <w:vAlign w:val="center"/>
          </w:tcPr>
          <w:p w:rsidR="00CB52C1" w:rsidRDefault="00CB52C1">
            <w:pPr>
              <w:jc w:val="center"/>
              <w:rPr>
                <w:sz w:val="24"/>
                <w:szCs w:val="24"/>
              </w:rPr>
            </w:pPr>
          </w:p>
        </w:tc>
        <w:tc>
          <w:tcPr>
            <w:tcW w:w="129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435" w:type="dxa"/>
            <w:vAlign w:val="center"/>
          </w:tcPr>
          <w:p w:rsidR="00CB52C1" w:rsidRDefault="00CB52C1">
            <w:pPr>
              <w:jc w:val="center"/>
              <w:rPr>
                <w:sz w:val="24"/>
                <w:szCs w:val="24"/>
              </w:rPr>
            </w:pPr>
          </w:p>
        </w:tc>
      </w:tr>
      <w:tr w:rsidR="00CB52C1">
        <w:trPr>
          <w:cantSplit/>
          <w:trHeight w:val="643"/>
          <w:jc w:val="center"/>
        </w:trPr>
        <w:tc>
          <w:tcPr>
            <w:tcW w:w="897" w:type="dxa"/>
            <w:vAlign w:val="center"/>
          </w:tcPr>
          <w:p w:rsidR="00CB52C1" w:rsidRDefault="00CB52C1">
            <w:pPr>
              <w:jc w:val="center"/>
              <w:rPr>
                <w:sz w:val="24"/>
                <w:szCs w:val="24"/>
              </w:rPr>
            </w:pPr>
          </w:p>
        </w:tc>
        <w:tc>
          <w:tcPr>
            <w:tcW w:w="1335" w:type="dxa"/>
            <w:vAlign w:val="center"/>
          </w:tcPr>
          <w:p w:rsidR="00CB52C1" w:rsidRDefault="00CB52C1">
            <w:pPr>
              <w:jc w:val="center"/>
              <w:rPr>
                <w:sz w:val="24"/>
                <w:szCs w:val="24"/>
              </w:rPr>
            </w:pPr>
          </w:p>
        </w:tc>
        <w:tc>
          <w:tcPr>
            <w:tcW w:w="1512" w:type="dxa"/>
            <w:vAlign w:val="center"/>
          </w:tcPr>
          <w:p w:rsidR="00CB52C1" w:rsidRDefault="00CB52C1">
            <w:pPr>
              <w:jc w:val="center"/>
              <w:rPr>
                <w:sz w:val="24"/>
                <w:szCs w:val="24"/>
              </w:rPr>
            </w:pPr>
          </w:p>
        </w:tc>
        <w:tc>
          <w:tcPr>
            <w:tcW w:w="1416" w:type="dxa"/>
            <w:vAlign w:val="center"/>
          </w:tcPr>
          <w:p w:rsidR="00CB52C1" w:rsidRDefault="00CB52C1">
            <w:pPr>
              <w:jc w:val="center"/>
              <w:rPr>
                <w:sz w:val="24"/>
                <w:szCs w:val="24"/>
              </w:rPr>
            </w:pPr>
          </w:p>
        </w:tc>
        <w:tc>
          <w:tcPr>
            <w:tcW w:w="129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435" w:type="dxa"/>
            <w:vAlign w:val="center"/>
          </w:tcPr>
          <w:p w:rsidR="00CB52C1" w:rsidRDefault="00CB52C1">
            <w:pPr>
              <w:jc w:val="center"/>
              <w:rPr>
                <w:sz w:val="24"/>
                <w:szCs w:val="24"/>
              </w:rPr>
            </w:pPr>
          </w:p>
        </w:tc>
      </w:tr>
      <w:tr w:rsidR="00CB52C1">
        <w:trPr>
          <w:cantSplit/>
          <w:trHeight w:val="643"/>
          <w:jc w:val="center"/>
        </w:trPr>
        <w:tc>
          <w:tcPr>
            <w:tcW w:w="897" w:type="dxa"/>
            <w:vAlign w:val="center"/>
          </w:tcPr>
          <w:p w:rsidR="00CB52C1" w:rsidRDefault="00CB52C1">
            <w:pPr>
              <w:jc w:val="center"/>
              <w:rPr>
                <w:sz w:val="24"/>
                <w:szCs w:val="24"/>
              </w:rPr>
            </w:pPr>
          </w:p>
        </w:tc>
        <w:tc>
          <w:tcPr>
            <w:tcW w:w="1335" w:type="dxa"/>
            <w:vAlign w:val="center"/>
          </w:tcPr>
          <w:p w:rsidR="00CB52C1" w:rsidRDefault="00CB52C1">
            <w:pPr>
              <w:jc w:val="center"/>
              <w:rPr>
                <w:sz w:val="24"/>
                <w:szCs w:val="24"/>
              </w:rPr>
            </w:pPr>
          </w:p>
        </w:tc>
        <w:tc>
          <w:tcPr>
            <w:tcW w:w="1512" w:type="dxa"/>
            <w:vAlign w:val="center"/>
          </w:tcPr>
          <w:p w:rsidR="00CB52C1" w:rsidRDefault="00CB52C1">
            <w:pPr>
              <w:jc w:val="center"/>
              <w:rPr>
                <w:sz w:val="24"/>
                <w:szCs w:val="24"/>
              </w:rPr>
            </w:pPr>
          </w:p>
        </w:tc>
        <w:tc>
          <w:tcPr>
            <w:tcW w:w="1416" w:type="dxa"/>
            <w:vAlign w:val="center"/>
          </w:tcPr>
          <w:p w:rsidR="00CB52C1" w:rsidRDefault="00CB52C1">
            <w:pPr>
              <w:jc w:val="center"/>
              <w:rPr>
                <w:sz w:val="24"/>
                <w:szCs w:val="24"/>
              </w:rPr>
            </w:pPr>
          </w:p>
        </w:tc>
        <w:tc>
          <w:tcPr>
            <w:tcW w:w="129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116" w:type="dxa"/>
            <w:vAlign w:val="center"/>
          </w:tcPr>
          <w:p w:rsidR="00CB52C1" w:rsidRDefault="00CB52C1">
            <w:pPr>
              <w:jc w:val="center"/>
              <w:rPr>
                <w:sz w:val="24"/>
                <w:szCs w:val="24"/>
              </w:rPr>
            </w:pPr>
          </w:p>
        </w:tc>
        <w:tc>
          <w:tcPr>
            <w:tcW w:w="1435" w:type="dxa"/>
            <w:vAlign w:val="center"/>
          </w:tcPr>
          <w:p w:rsidR="00CB52C1" w:rsidRDefault="00CB52C1">
            <w:pPr>
              <w:jc w:val="center"/>
              <w:rPr>
                <w:sz w:val="24"/>
                <w:szCs w:val="24"/>
              </w:rPr>
            </w:pPr>
          </w:p>
        </w:tc>
      </w:tr>
      <w:tr w:rsidR="00CB52C1">
        <w:trPr>
          <w:cantSplit/>
          <w:trHeight w:val="643"/>
          <w:jc w:val="center"/>
        </w:trPr>
        <w:tc>
          <w:tcPr>
            <w:tcW w:w="897" w:type="dxa"/>
          </w:tcPr>
          <w:p w:rsidR="00CB52C1" w:rsidRDefault="00CB52C1">
            <w:pPr>
              <w:jc w:val="center"/>
              <w:rPr>
                <w:rFonts w:hAnsiTheme="minorEastAsia"/>
                <w:sz w:val="24"/>
                <w:szCs w:val="24"/>
              </w:rPr>
            </w:pPr>
          </w:p>
        </w:tc>
        <w:tc>
          <w:tcPr>
            <w:tcW w:w="7791" w:type="dxa"/>
            <w:gridSpan w:val="6"/>
            <w:vAlign w:val="center"/>
          </w:tcPr>
          <w:p w:rsidR="00CB52C1" w:rsidRDefault="00323F7B">
            <w:pPr>
              <w:jc w:val="center"/>
              <w:rPr>
                <w:sz w:val="24"/>
                <w:szCs w:val="24"/>
              </w:rPr>
            </w:pPr>
            <w:r>
              <w:rPr>
                <w:rFonts w:hAnsiTheme="minorEastAsia" w:hint="eastAsia"/>
                <w:sz w:val="24"/>
                <w:szCs w:val="24"/>
              </w:rPr>
              <w:t>人员费用合计</w:t>
            </w:r>
          </w:p>
        </w:tc>
        <w:tc>
          <w:tcPr>
            <w:tcW w:w="1116" w:type="dxa"/>
            <w:vAlign w:val="center"/>
          </w:tcPr>
          <w:p w:rsidR="00CB52C1" w:rsidRDefault="00CB52C1">
            <w:pPr>
              <w:jc w:val="center"/>
              <w:rPr>
                <w:sz w:val="24"/>
                <w:szCs w:val="24"/>
              </w:rPr>
            </w:pPr>
          </w:p>
        </w:tc>
        <w:tc>
          <w:tcPr>
            <w:tcW w:w="1435" w:type="dxa"/>
            <w:vAlign w:val="center"/>
          </w:tcPr>
          <w:p w:rsidR="00CB52C1" w:rsidRDefault="00CB52C1">
            <w:pPr>
              <w:jc w:val="center"/>
              <w:rPr>
                <w:sz w:val="24"/>
                <w:szCs w:val="24"/>
              </w:rPr>
            </w:pPr>
          </w:p>
        </w:tc>
      </w:tr>
    </w:tbl>
    <w:p w:rsidR="00CB52C1" w:rsidRDefault="00323F7B">
      <w:pPr>
        <w:autoSpaceDE w:val="0"/>
        <w:autoSpaceDN w:val="0"/>
        <w:adjustRightInd w:val="0"/>
        <w:spacing w:line="360" w:lineRule="auto"/>
        <w:rPr>
          <w:b/>
          <w:color w:val="000000"/>
          <w:sz w:val="24"/>
        </w:rPr>
      </w:pPr>
      <w:r>
        <w:rPr>
          <w:rFonts w:hAnsiTheme="minorEastAsia" w:hint="eastAsia"/>
          <w:b/>
          <w:color w:val="000000"/>
          <w:sz w:val="24"/>
        </w:rPr>
        <w:t>备注：</w:t>
      </w:r>
    </w:p>
    <w:p w:rsidR="00CB52C1" w:rsidRDefault="00323F7B">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CB52C1" w:rsidRDefault="00323F7B">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CB52C1" w:rsidRDefault="00323F7B">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CB52C1" w:rsidRDefault="00323F7B">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323F7B" w:rsidP="00B55D33">
      <w:pPr>
        <w:spacing w:line="360" w:lineRule="auto"/>
        <w:ind w:right="84" w:firstLineChars="100" w:firstLine="223"/>
        <w:rPr>
          <w:b/>
          <w:sz w:val="24"/>
        </w:rPr>
      </w:pPr>
      <w:r>
        <w:rPr>
          <w:rFonts w:hAnsiTheme="minorEastAsia"/>
          <w:sz w:val="24"/>
        </w:rPr>
        <w:t>日期：</w:t>
      </w:r>
      <w:r>
        <w:rPr>
          <w:b/>
          <w:sz w:val="24"/>
        </w:rPr>
        <w:br w:type="page"/>
      </w:r>
    </w:p>
    <w:p w:rsidR="00CB52C1" w:rsidRDefault="00323F7B">
      <w:pPr>
        <w:spacing w:line="560" w:lineRule="exact"/>
        <w:rPr>
          <w:b/>
          <w:sz w:val="24"/>
        </w:rPr>
      </w:pPr>
      <w:r>
        <w:rPr>
          <w:rFonts w:hAnsiTheme="minorEastAsia"/>
          <w:b/>
          <w:sz w:val="24"/>
        </w:rPr>
        <w:lastRenderedPageBreak/>
        <w:t>附件</w:t>
      </w:r>
      <w:r>
        <w:rPr>
          <w:rFonts w:hint="eastAsia"/>
          <w:b/>
          <w:sz w:val="24"/>
        </w:rPr>
        <w:t>6</w:t>
      </w:r>
    </w:p>
    <w:p w:rsidR="00CB52C1" w:rsidRDefault="00323F7B">
      <w:pPr>
        <w:autoSpaceDN w:val="0"/>
        <w:spacing w:line="360" w:lineRule="auto"/>
        <w:jc w:val="center"/>
        <w:rPr>
          <w:b/>
          <w:bCs/>
          <w:sz w:val="24"/>
        </w:rPr>
      </w:pPr>
      <w:r>
        <w:rPr>
          <w:rFonts w:hAnsiTheme="minorEastAsia"/>
          <w:b/>
          <w:bCs/>
          <w:sz w:val="24"/>
        </w:rPr>
        <w:t>商务要求点对点应答表</w:t>
      </w:r>
    </w:p>
    <w:p w:rsidR="00CB52C1" w:rsidRDefault="00CB52C1">
      <w:pPr>
        <w:spacing w:line="460" w:lineRule="exact"/>
        <w:rPr>
          <w:sz w:val="24"/>
        </w:rPr>
      </w:pPr>
    </w:p>
    <w:p w:rsidR="00CB52C1" w:rsidRDefault="00323F7B">
      <w:pPr>
        <w:spacing w:line="460" w:lineRule="exact"/>
        <w:rPr>
          <w:sz w:val="24"/>
        </w:rPr>
      </w:pPr>
      <w:r>
        <w:rPr>
          <w:rFonts w:hAnsiTheme="minorEastAsia"/>
          <w:sz w:val="24"/>
        </w:rPr>
        <w:t>项目名称：</w:t>
      </w:r>
    </w:p>
    <w:p w:rsidR="00CB52C1" w:rsidRDefault="00323F7B">
      <w:pPr>
        <w:spacing w:line="460" w:lineRule="exact"/>
        <w:rPr>
          <w:sz w:val="24"/>
        </w:rPr>
      </w:pPr>
      <w:r>
        <w:rPr>
          <w:rFonts w:hAnsiTheme="minorEastAsia"/>
          <w:sz w:val="24"/>
        </w:rPr>
        <w:t>项目编号：</w:t>
      </w:r>
    </w:p>
    <w:p w:rsidR="00CB52C1" w:rsidRDefault="00323F7B">
      <w:pPr>
        <w:spacing w:line="460" w:lineRule="exact"/>
        <w:rPr>
          <w:sz w:val="24"/>
          <w:u w:val="single"/>
        </w:rPr>
      </w:pPr>
      <w:r>
        <w:rPr>
          <w:rFonts w:hAnsiTheme="minorEastAsia"/>
          <w:sz w:val="24"/>
        </w:rPr>
        <w:t>包号：</w:t>
      </w:r>
    </w:p>
    <w:p w:rsidR="00CB52C1" w:rsidRDefault="00CB52C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B52C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B52C1" w:rsidRDefault="00323F7B">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B52C1" w:rsidRDefault="00323F7B">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B52C1" w:rsidRDefault="00323F7B">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B52C1" w:rsidRDefault="00323F7B">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B52C1" w:rsidRDefault="00323F7B">
            <w:pPr>
              <w:widowControl/>
              <w:jc w:val="center"/>
              <w:rPr>
                <w:kern w:val="0"/>
                <w:szCs w:val="21"/>
              </w:rPr>
            </w:pPr>
            <w:r>
              <w:rPr>
                <w:rFonts w:hAnsiTheme="minorEastAsia"/>
                <w:kern w:val="0"/>
                <w:szCs w:val="21"/>
              </w:rPr>
              <w:t>备注</w:t>
            </w:r>
          </w:p>
        </w:tc>
      </w:tr>
      <w:tr w:rsidR="00CB52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52C1" w:rsidRDefault="00323F7B">
            <w:pPr>
              <w:widowControl/>
              <w:jc w:val="left"/>
              <w:rPr>
                <w:kern w:val="0"/>
                <w:szCs w:val="21"/>
              </w:rPr>
            </w:pPr>
            <w:r>
              <w:rPr>
                <w:rFonts w:hAnsiTheme="minorEastAsia"/>
                <w:kern w:val="0"/>
                <w:szCs w:val="21"/>
              </w:rPr>
              <w:t>（一）报价要求</w:t>
            </w:r>
          </w:p>
        </w:tc>
      </w:tr>
      <w:tr w:rsidR="00CB52C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r>
      <w:tr w:rsidR="00CB52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52C1" w:rsidRDefault="00323F7B">
            <w:pPr>
              <w:widowControl/>
              <w:jc w:val="left"/>
              <w:rPr>
                <w:kern w:val="0"/>
                <w:szCs w:val="21"/>
              </w:rPr>
            </w:pPr>
            <w:r>
              <w:rPr>
                <w:rFonts w:hAnsiTheme="minorEastAsia"/>
                <w:kern w:val="0"/>
                <w:szCs w:val="21"/>
              </w:rPr>
              <w:t>（二）时间、地点要求</w:t>
            </w:r>
          </w:p>
        </w:tc>
      </w:tr>
      <w:tr w:rsidR="00CB52C1">
        <w:tc>
          <w:tcPr>
            <w:tcW w:w="974" w:type="pct"/>
            <w:tcBorders>
              <w:top w:val="nil"/>
              <w:left w:val="single" w:sz="8" w:space="0" w:color="auto"/>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r>
      <w:tr w:rsidR="00CB52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52C1" w:rsidRDefault="00323F7B">
            <w:pPr>
              <w:widowControl/>
              <w:jc w:val="left"/>
              <w:rPr>
                <w:kern w:val="0"/>
                <w:szCs w:val="21"/>
              </w:rPr>
            </w:pPr>
            <w:r>
              <w:rPr>
                <w:rFonts w:hAnsiTheme="minorEastAsia"/>
                <w:kern w:val="0"/>
                <w:szCs w:val="21"/>
              </w:rPr>
              <w:t>（三）付款方式</w:t>
            </w:r>
          </w:p>
        </w:tc>
      </w:tr>
      <w:tr w:rsidR="00CB52C1">
        <w:tc>
          <w:tcPr>
            <w:tcW w:w="974" w:type="pct"/>
            <w:tcBorders>
              <w:top w:val="nil"/>
              <w:left w:val="single" w:sz="8" w:space="0" w:color="auto"/>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r>
      <w:tr w:rsidR="00CB52C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B52C1" w:rsidRDefault="00323F7B">
            <w:pPr>
              <w:widowControl/>
              <w:jc w:val="left"/>
              <w:rPr>
                <w:kern w:val="0"/>
                <w:szCs w:val="21"/>
              </w:rPr>
            </w:pPr>
            <w:r>
              <w:rPr>
                <w:rFonts w:hAnsiTheme="minorEastAsia"/>
                <w:kern w:val="0"/>
                <w:szCs w:val="21"/>
              </w:rPr>
              <w:t>（四）投标保证金和履约保证金</w:t>
            </w:r>
          </w:p>
        </w:tc>
      </w:tr>
      <w:tr w:rsidR="00CB52C1">
        <w:tc>
          <w:tcPr>
            <w:tcW w:w="974" w:type="pct"/>
            <w:tcBorders>
              <w:top w:val="nil"/>
              <w:left w:val="single" w:sz="8" w:space="0" w:color="auto"/>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B52C1" w:rsidRDefault="00323F7B">
            <w:pPr>
              <w:widowControl/>
              <w:jc w:val="left"/>
              <w:rPr>
                <w:kern w:val="0"/>
                <w:szCs w:val="21"/>
              </w:rPr>
            </w:pPr>
            <w:r>
              <w:rPr>
                <w:rFonts w:hAnsiTheme="minorEastAsia"/>
                <w:kern w:val="0"/>
                <w:szCs w:val="21"/>
              </w:rPr>
              <w:t xml:space="preserve">　</w:t>
            </w:r>
          </w:p>
        </w:tc>
      </w:tr>
    </w:tbl>
    <w:p w:rsidR="00CB52C1" w:rsidRDefault="00323F7B">
      <w:pPr>
        <w:spacing w:line="620" w:lineRule="exact"/>
        <w:rPr>
          <w:sz w:val="24"/>
        </w:rPr>
      </w:pPr>
      <w:r>
        <w:rPr>
          <w:rFonts w:hAnsiTheme="minorEastAsia"/>
          <w:sz w:val="24"/>
        </w:rPr>
        <w:t>注：</w:t>
      </w:r>
    </w:p>
    <w:p w:rsidR="00CB52C1" w:rsidRDefault="00323F7B">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B52C1" w:rsidRDefault="00323F7B">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B52C1" w:rsidRDefault="00323F7B">
      <w:pPr>
        <w:spacing w:line="360" w:lineRule="auto"/>
        <w:rPr>
          <w:sz w:val="24"/>
        </w:rPr>
      </w:pPr>
      <w:r>
        <w:rPr>
          <w:sz w:val="24"/>
        </w:rPr>
        <w:t xml:space="preserve">3. </w:t>
      </w:r>
      <w:r>
        <w:rPr>
          <w:rFonts w:hAnsiTheme="minorEastAsia"/>
          <w:sz w:val="24"/>
        </w:rPr>
        <w:t>偏离说明指招标要求与投标应答之间的不同之处。</w:t>
      </w:r>
    </w:p>
    <w:p w:rsidR="00CB52C1" w:rsidRDefault="00CB52C1">
      <w:pPr>
        <w:autoSpaceDE w:val="0"/>
        <w:autoSpaceDN w:val="0"/>
        <w:adjustRightInd w:val="0"/>
        <w:spacing w:line="560" w:lineRule="exact"/>
        <w:jc w:val="left"/>
        <w:rPr>
          <w:kern w:val="0"/>
          <w:sz w:val="24"/>
        </w:rPr>
      </w:pPr>
    </w:p>
    <w:p w:rsidR="00CB52C1" w:rsidRDefault="00CB52C1">
      <w:pPr>
        <w:autoSpaceDE w:val="0"/>
        <w:autoSpaceDN w:val="0"/>
        <w:adjustRightInd w:val="0"/>
        <w:spacing w:line="560" w:lineRule="exact"/>
        <w:jc w:val="left"/>
        <w:rPr>
          <w:kern w:val="0"/>
          <w:sz w:val="24"/>
        </w:rPr>
      </w:pP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rFonts w:hAnsiTheme="minorEastAsia"/>
          <w:sz w:val="24"/>
        </w:rPr>
        <w:t>日期：</w:t>
      </w:r>
    </w:p>
    <w:p w:rsidR="00CB52C1" w:rsidRDefault="00CB52C1">
      <w:pPr>
        <w:autoSpaceDE w:val="0"/>
        <w:autoSpaceDN w:val="0"/>
        <w:adjustRightInd w:val="0"/>
        <w:spacing w:line="560" w:lineRule="exact"/>
        <w:jc w:val="left"/>
        <w:rPr>
          <w:kern w:val="0"/>
          <w:sz w:val="24"/>
          <w:u w:val="single"/>
        </w:rPr>
      </w:pPr>
    </w:p>
    <w:p w:rsidR="00CB52C1" w:rsidRDefault="00CB52C1">
      <w:pPr>
        <w:autoSpaceDE w:val="0"/>
        <w:autoSpaceDN w:val="0"/>
        <w:adjustRightInd w:val="0"/>
        <w:spacing w:line="560" w:lineRule="exact"/>
        <w:jc w:val="left"/>
        <w:rPr>
          <w:kern w:val="0"/>
          <w:sz w:val="24"/>
          <w:u w:val="single"/>
        </w:rPr>
      </w:pPr>
    </w:p>
    <w:p w:rsidR="00CB52C1" w:rsidRDefault="00CB52C1">
      <w:pPr>
        <w:autoSpaceDE w:val="0"/>
        <w:autoSpaceDN w:val="0"/>
        <w:adjustRightInd w:val="0"/>
        <w:spacing w:line="560" w:lineRule="exact"/>
        <w:jc w:val="left"/>
        <w:rPr>
          <w:kern w:val="0"/>
          <w:sz w:val="24"/>
          <w:u w:val="single"/>
        </w:rPr>
      </w:pPr>
    </w:p>
    <w:p w:rsidR="00CB52C1" w:rsidRDefault="00323F7B">
      <w:pPr>
        <w:widowControl/>
        <w:jc w:val="left"/>
        <w:rPr>
          <w:b/>
          <w:sz w:val="24"/>
        </w:rPr>
      </w:pPr>
      <w:r>
        <w:rPr>
          <w:b/>
          <w:sz w:val="24"/>
        </w:rPr>
        <w:br w:type="page"/>
      </w:r>
    </w:p>
    <w:p w:rsidR="00CB52C1" w:rsidRDefault="00323F7B">
      <w:pPr>
        <w:spacing w:line="620" w:lineRule="exact"/>
        <w:rPr>
          <w:b/>
          <w:sz w:val="24"/>
        </w:rPr>
      </w:pPr>
      <w:r>
        <w:rPr>
          <w:rFonts w:hAnsiTheme="minorEastAsia"/>
          <w:b/>
          <w:sz w:val="24"/>
        </w:rPr>
        <w:lastRenderedPageBreak/>
        <w:t>附件</w:t>
      </w:r>
      <w:r>
        <w:rPr>
          <w:rFonts w:hint="eastAsia"/>
          <w:b/>
          <w:sz w:val="24"/>
        </w:rPr>
        <w:t>7-1</w:t>
      </w:r>
    </w:p>
    <w:p w:rsidR="00CB52C1" w:rsidRDefault="00323F7B">
      <w:pPr>
        <w:autoSpaceDN w:val="0"/>
        <w:spacing w:line="360" w:lineRule="auto"/>
        <w:jc w:val="center"/>
        <w:rPr>
          <w:b/>
          <w:bCs/>
          <w:sz w:val="24"/>
        </w:rPr>
      </w:pPr>
      <w:r>
        <w:rPr>
          <w:rFonts w:hAnsiTheme="minorEastAsia"/>
          <w:b/>
          <w:bCs/>
          <w:sz w:val="24"/>
        </w:rPr>
        <w:t>技术要求点对点应答表</w:t>
      </w:r>
    </w:p>
    <w:p w:rsidR="00CB52C1" w:rsidRDefault="00323F7B">
      <w:pPr>
        <w:spacing w:line="460" w:lineRule="exact"/>
        <w:rPr>
          <w:sz w:val="24"/>
        </w:rPr>
      </w:pPr>
      <w:r>
        <w:rPr>
          <w:rFonts w:hAnsiTheme="minorEastAsia"/>
          <w:sz w:val="24"/>
        </w:rPr>
        <w:t>项目名称：</w:t>
      </w:r>
    </w:p>
    <w:p w:rsidR="00CB52C1" w:rsidRDefault="00323F7B">
      <w:pPr>
        <w:spacing w:line="460" w:lineRule="exact"/>
        <w:rPr>
          <w:sz w:val="24"/>
        </w:rPr>
      </w:pPr>
      <w:r>
        <w:rPr>
          <w:rFonts w:hAnsiTheme="minorEastAsia"/>
          <w:sz w:val="24"/>
        </w:rPr>
        <w:t>项目编号：</w:t>
      </w:r>
    </w:p>
    <w:p w:rsidR="00CB52C1" w:rsidRDefault="00323F7B">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B52C1">
        <w:trPr>
          <w:tblHeader/>
          <w:jc w:val="center"/>
        </w:trPr>
        <w:tc>
          <w:tcPr>
            <w:tcW w:w="843"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备注</w:t>
            </w:r>
          </w:p>
        </w:tc>
      </w:tr>
      <w:tr w:rsidR="00CB52C1">
        <w:trPr>
          <w:jc w:val="center"/>
        </w:trPr>
        <w:tc>
          <w:tcPr>
            <w:tcW w:w="843" w:type="dxa"/>
            <w:shd w:val="clear" w:color="auto" w:fill="auto"/>
            <w:vAlign w:val="center"/>
          </w:tcPr>
          <w:p w:rsidR="00CB52C1" w:rsidRDefault="00323F7B">
            <w:pPr>
              <w:widowControl/>
              <w:snapToGrid w:val="0"/>
              <w:jc w:val="center"/>
              <w:rPr>
                <w:kern w:val="0"/>
                <w:sz w:val="24"/>
                <w:szCs w:val="21"/>
              </w:rPr>
            </w:pPr>
            <w:r>
              <w:rPr>
                <w:kern w:val="0"/>
                <w:sz w:val="24"/>
                <w:szCs w:val="21"/>
              </w:rPr>
              <w:t>1</w:t>
            </w:r>
          </w:p>
        </w:tc>
        <w:tc>
          <w:tcPr>
            <w:tcW w:w="4630" w:type="dxa"/>
            <w:shd w:val="clear" w:color="auto" w:fill="auto"/>
            <w:vAlign w:val="center"/>
          </w:tcPr>
          <w:p w:rsidR="00CB52C1" w:rsidRDefault="00323F7B">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r w:rsidR="00CB52C1">
        <w:trPr>
          <w:jc w:val="center"/>
        </w:trPr>
        <w:tc>
          <w:tcPr>
            <w:tcW w:w="843" w:type="dxa"/>
            <w:shd w:val="clear" w:color="auto" w:fill="auto"/>
            <w:vAlign w:val="center"/>
          </w:tcPr>
          <w:p w:rsidR="00CB52C1" w:rsidRDefault="00323F7B">
            <w:pPr>
              <w:widowControl/>
              <w:snapToGrid w:val="0"/>
              <w:jc w:val="center"/>
              <w:rPr>
                <w:kern w:val="0"/>
                <w:sz w:val="24"/>
                <w:szCs w:val="21"/>
              </w:rPr>
            </w:pPr>
            <w:r>
              <w:rPr>
                <w:kern w:val="0"/>
                <w:sz w:val="24"/>
                <w:szCs w:val="21"/>
              </w:rPr>
              <w:t>2</w:t>
            </w:r>
          </w:p>
        </w:tc>
        <w:tc>
          <w:tcPr>
            <w:tcW w:w="4630" w:type="dxa"/>
            <w:shd w:val="clear" w:color="auto" w:fill="auto"/>
            <w:vAlign w:val="center"/>
          </w:tcPr>
          <w:p w:rsidR="00CB52C1" w:rsidRDefault="00323F7B">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57" w:name="OLE_LINK2"/>
            <w:bookmarkStart w:id="58" w:name="OLE_LINK1"/>
            <w:r>
              <w:rPr>
                <w:rFonts w:hAnsiTheme="minorEastAsia"/>
                <w:color w:val="000000"/>
                <w:sz w:val="24"/>
              </w:rPr>
              <w:t>《中华人民共和国劳动合同法》</w:t>
            </w:r>
            <w:bookmarkEnd w:id="57"/>
            <w:bookmarkEnd w:id="58"/>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r w:rsidR="00CB52C1">
        <w:trPr>
          <w:jc w:val="center"/>
        </w:trPr>
        <w:tc>
          <w:tcPr>
            <w:tcW w:w="843" w:type="dxa"/>
            <w:shd w:val="clear" w:color="auto" w:fill="auto"/>
            <w:vAlign w:val="center"/>
          </w:tcPr>
          <w:p w:rsidR="00CB52C1" w:rsidRDefault="00323F7B">
            <w:pPr>
              <w:widowControl/>
              <w:snapToGrid w:val="0"/>
              <w:jc w:val="center"/>
              <w:rPr>
                <w:kern w:val="0"/>
                <w:sz w:val="24"/>
                <w:szCs w:val="21"/>
              </w:rPr>
            </w:pPr>
            <w:r>
              <w:rPr>
                <w:kern w:val="0"/>
                <w:sz w:val="24"/>
                <w:szCs w:val="21"/>
              </w:rPr>
              <w:t>3</w:t>
            </w:r>
          </w:p>
        </w:tc>
        <w:tc>
          <w:tcPr>
            <w:tcW w:w="4630" w:type="dxa"/>
            <w:shd w:val="clear" w:color="auto" w:fill="auto"/>
            <w:vAlign w:val="center"/>
          </w:tcPr>
          <w:p w:rsidR="00CB52C1" w:rsidRDefault="00323F7B">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r w:rsidR="00CB52C1">
        <w:trPr>
          <w:jc w:val="center"/>
        </w:trPr>
        <w:tc>
          <w:tcPr>
            <w:tcW w:w="10043" w:type="dxa"/>
            <w:gridSpan w:val="5"/>
            <w:shd w:val="clear" w:color="auto" w:fill="auto"/>
            <w:vAlign w:val="center"/>
          </w:tcPr>
          <w:p w:rsidR="00CB52C1" w:rsidRDefault="00323F7B" w:rsidP="00B55D33">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CB52C1">
        <w:trPr>
          <w:jc w:val="center"/>
        </w:trPr>
        <w:tc>
          <w:tcPr>
            <w:tcW w:w="843"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CB52C1" w:rsidRDefault="00323F7B">
            <w:pPr>
              <w:widowControl/>
              <w:snapToGrid w:val="0"/>
              <w:jc w:val="center"/>
              <w:rPr>
                <w:kern w:val="0"/>
                <w:sz w:val="24"/>
                <w:szCs w:val="21"/>
              </w:rPr>
            </w:pPr>
            <w:r>
              <w:rPr>
                <w:rFonts w:hAnsiTheme="minorEastAsia"/>
                <w:kern w:val="0"/>
                <w:sz w:val="24"/>
                <w:szCs w:val="21"/>
              </w:rPr>
              <w:t>备注</w:t>
            </w:r>
          </w:p>
        </w:tc>
      </w:tr>
      <w:tr w:rsidR="00CB52C1">
        <w:trPr>
          <w:jc w:val="center"/>
        </w:trPr>
        <w:tc>
          <w:tcPr>
            <w:tcW w:w="843" w:type="dxa"/>
            <w:shd w:val="clear" w:color="auto" w:fill="auto"/>
            <w:vAlign w:val="center"/>
          </w:tcPr>
          <w:p w:rsidR="00CB52C1" w:rsidRDefault="00CB52C1">
            <w:pPr>
              <w:widowControl/>
              <w:snapToGrid w:val="0"/>
              <w:jc w:val="center"/>
              <w:rPr>
                <w:kern w:val="0"/>
                <w:sz w:val="24"/>
                <w:szCs w:val="21"/>
              </w:rPr>
            </w:pPr>
          </w:p>
        </w:tc>
        <w:tc>
          <w:tcPr>
            <w:tcW w:w="4630" w:type="dxa"/>
            <w:shd w:val="clear" w:color="auto" w:fill="auto"/>
            <w:vAlign w:val="center"/>
          </w:tcPr>
          <w:p w:rsidR="00CB52C1" w:rsidRDefault="00CB52C1">
            <w:pPr>
              <w:widowControl/>
              <w:snapToGrid w:val="0"/>
              <w:jc w:val="center"/>
              <w:rPr>
                <w:kern w:val="0"/>
                <w:sz w:val="24"/>
                <w:szCs w:val="21"/>
              </w:rPr>
            </w:pP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r w:rsidR="00CB52C1">
        <w:trPr>
          <w:jc w:val="center"/>
        </w:trPr>
        <w:tc>
          <w:tcPr>
            <w:tcW w:w="843" w:type="dxa"/>
            <w:shd w:val="clear" w:color="auto" w:fill="auto"/>
            <w:vAlign w:val="center"/>
          </w:tcPr>
          <w:p w:rsidR="00CB52C1" w:rsidRDefault="00CB52C1">
            <w:pPr>
              <w:widowControl/>
              <w:snapToGrid w:val="0"/>
              <w:jc w:val="center"/>
              <w:rPr>
                <w:kern w:val="0"/>
                <w:sz w:val="24"/>
                <w:szCs w:val="21"/>
              </w:rPr>
            </w:pPr>
          </w:p>
        </w:tc>
        <w:tc>
          <w:tcPr>
            <w:tcW w:w="4630" w:type="dxa"/>
            <w:shd w:val="clear" w:color="auto" w:fill="auto"/>
            <w:vAlign w:val="center"/>
          </w:tcPr>
          <w:p w:rsidR="00CB52C1" w:rsidRDefault="00CB52C1">
            <w:pPr>
              <w:widowControl/>
              <w:snapToGrid w:val="0"/>
              <w:jc w:val="center"/>
              <w:rPr>
                <w:kern w:val="0"/>
                <w:sz w:val="24"/>
                <w:szCs w:val="21"/>
              </w:rPr>
            </w:pP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r w:rsidR="00CB52C1">
        <w:trPr>
          <w:jc w:val="center"/>
        </w:trPr>
        <w:tc>
          <w:tcPr>
            <w:tcW w:w="843" w:type="dxa"/>
            <w:shd w:val="clear" w:color="auto" w:fill="auto"/>
            <w:vAlign w:val="center"/>
          </w:tcPr>
          <w:p w:rsidR="00CB52C1" w:rsidRDefault="00CB52C1">
            <w:pPr>
              <w:widowControl/>
              <w:snapToGrid w:val="0"/>
              <w:jc w:val="center"/>
              <w:rPr>
                <w:kern w:val="0"/>
                <w:sz w:val="24"/>
                <w:szCs w:val="21"/>
              </w:rPr>
            </w:pPr>
          </w:p>
        </w:tc>
        <w:tc>
          <w:tcPr>
            <w:tcW w:w="4630" w:type="dxa"/>
            <w:shd w:val="clear" w:color="auto" w:fill="auto"/>
            <w:vAlign w:val="center"/>
          </w:tcPr>
          <w:p w:rsidR="00CB52C1" w:rsidRDefault="00CB52C1">
            <w:pPr>
              <w:widowControl/>
              <w:snapToGrid w:val="0"/>
              <w:jc w:val="center"/>
              <w:rPr>
                <w:kern w:val="0"/>
                <w:sz w:val="24"/>
                <w:szCs w:val="21"/>
              </w:rPr>
            </w:pPr>
          </w:p>
        </w:tc>
        <w:tc>
          <w:tcPr>
            <w:tcW w:w="2438" w:type="dxa"/>
            <w:shd w:val="clear" w:color="auto" w:fill="auto"/>
            <w:vAlign w:val="center"/>
          </w:tcPr>
          <w:p w:rsidR="00CB52C1" w:rsidRDefault="00CB52C1">
            <w:pPr>
              <w:widowControl/>
              <w:snapToGrid w:val="0"/>
              <w:jc w:val="center"/>
              <w:rPr>
                <w:kern w:val="0"/>
                <w:sz w:val="24"/>
                <w:szCs w:val="21"/>
              </w:rPr>
            </w:pPr>
          </w:p>
        </w:tc>
        <w:tc>
          <w:tcPr>
            <w:tcW w:w="1289" w:type="dxa"/>
            <w:shd w:val="clear" w:color="auto" w:fill="auto"/>
            <w:vAlign w:val="center"/>
          </w:tcPr>
          <w:p w:rsidR="00CB52C1" w:rsidRDefault="00CB52C1">
            <w:pPr>
              <w:widowControl/>
              <w:snapToGrid w:val="0"/>
              <w:jc w:val="center"/>
              <w:rPr>
                <w:kern w:val="0"/>
                <w:sz w:val="24"/>
                <w:szCs w:val="21"/>
              </w:rPr>
            </w:pPr>
          </w:p>
        </w:tc>
        <w:tc>
          <w:tcPr>
            <w:tcW w:w="843" w:type="dxa"/>
            <w:shd w:val="clear" w:color="auto" w:fill="auto"/>
            <w:vAlign w:val="center"/>
          </w:tcPr>
          <w:p w:rsidR="00CB52C1" w:rsidRDefault="00CB52C1">
            <w:pPr>
              <w:widowControl/>
              <w:snapToGrid w:val="0"/>
              <w:jc w:val="center"/>
              <w:rPr>
                <w:kern w:val="0"/>
                <w:sz w:val="24"/>
                <w:szCs w:val="21"/>
              </w:rPr>
            </w:pPr>
          </w:p>
        </w:tc>
      </w:tr>
    </w:tbl>
    <w:p w:rsidR="00CB52C1" w:rsidRDefault="00323F7B">
      <w:pPr>
        <w:spacing w:line="620" w:lineRule="exact"/>
        <w:rPr>
          <w:sz w:val="24"/>
        </w:rPr>
      </w:pPr>
      <w:r>
        <w:rPr>
          <w:rFonts w:hAnsiTheme="minorEastAsia"/>
          <w:sz w:val="24"/>
        </w:rPr>
        <w:t>注：</w:t>
      </w:r>
    </w:p>
    <w:p w:rsidR="00CB52C1" w:rsidRDefault="00323F7B">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CB52C1" w:rsidRDefault="00323F7B">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CB52C1" w:rsidRDefault="00323F7B">
      <w:pPr>
        <w:spacing w:line="360" w:lineRule="auto"/>
        <w:rPr>
          <w:sz w:val="24"/>
        </w:rPr>
      </w:pPr>
      <w:r>
        <w:rPr>
          <w:sz w:val="24"/>
        </w:rPr>
        <w:t xml:space="preserve">3. </w:t>
      </w:r>
      <w:r>
        <w:rPr>
          <w:rFonts w:hAnsiTheme="minorEastAsia"/>
          <w:sz w:val="24"/>
        </w:rPr>
        <w:t>偏离说明指招标要求与投标应答之间的不同之处。</w:t>
      </w:r>
    </w:p>
    <w:p w:rsidR="00CB52C1" w:rsidRDefault="00323F7B">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sz w:val="24"/>
        </w:rPr>
      </w:pPr>
      <w:r>
        <w:rPr>
          <w:rFonts w:hAnsiTheme="minorEastAsia"/>
          <w:sz w:val="24"/>
        </w:rPr>
        <w:t>日期</w:t>
      </w:r>
    </w:p>
    <w:p w:rsidR="00CB52C1" w:rsidRDefault="00323F7B">
      <w:pPr>
        <w:widowControl/>
        <w:jc w:val="left"/>
        <w:rPr>
          <w:b/>
          <w:sz w:val="24"/>
        </w:rPr>
      </w:pPr>
      <w:r>
        <w:rPr>
          <w:rFonts w:hAnsiTheme="minorEastAsia" w:hint="eastAsia"/>
          <w:b/>
          <w:sz w:val="24"/>
        </w:rPr>
        <w:lastRenderedPageBreak/>
        <w:t>附件</w:t>
      </w:r>
      <w:r>
        <w:rPr>
          <w:rFonts w:hint="eastAsia"/>
          <w:b/>
          <w:sz w:val="24"/>
        </w:rPr>
        <w:t>7-2</w:t>
      </w:r>
    </w:p>
    <w:p w:rsidR="00CB52C1" w:rsidRDefault="00CB52C1">
      <w:pPr>
        <w:widowControl/>
        <w:jc w:val="left"/>
        <w:rPr>
          <w:sz w:val="24"/>
        </w:rPr>
      </w:pPr>
    </w:p>
    <w:p w:rsidR="00CB52C1" w:rsidRDefault="00323F7B">
      <w:pPr>
        <w:widowControl/>
        <w:jc w:val="center"/>
        <w:rPr>
          <w:b/>
          <w:sz w:val="24"/>
        </w:rPr>
      </w:pPr>
      <w:r>
        <w:rPr>
          <w:rFonts w:hAnsiTheme="minorEastAsia" w:hint="eastAsia"/>
          <w:b/>
          <w:sz w:val="24"/>
        </w:rPr>
        <w:t>项目人员及岗位安排</w:t>
      </w:r>
    </w:p>
    <w:p w:rsidR="00CB52C1" w:rsidRDefault="00CB52C1">
      <w:pPr>
        <w:widowControl/>
        <w:jc w:val="left"/>
        <w:rPr>
          <w:sz w:val="24"/>
        </w:rPr>
      </w:pPr>
    </w:p>
    <w:p w:rsidR="00CB52C1" w:rsidRDefault="00323F7B">
      <w:pPr>
        <w:spacing w:line="460" w:lineRule="exact"/>
        <w:rPr>
          <w:sz w:val="24"/>
        </w:rPr>
      </w:pPr>
      <w:r>
        <w:rPr>
          <w:rFonts w:hAnsiTheme="minorEastAsia"/>
          <w:sz w:val="24"/>
        </w:rPr>
        <w:t>项目名称：</w:t>
      </w:r>
    </w:p>
    <w:p w:rsidR="00CB52C1" w:rsidRDefault="00323F7B">
      <w:pPr>
        <w:spacing w:line="460" w:lineRule="exact"/>
        <w:rPr>
          <w:sz w:val="24"/>
        </w:rPr>
      </w:pPr>
      <w:r>
        <w:rPr>
          <w:rFonts w:hAnsiTheme="minorEastAsia"/>
          <w:sz w:val="24"/>
        </w:rPr>
        <w:t>项目编号：</w:t>
      </w:r>
    </w:p>
    <w:p w:rsidR="00CB52C1" w:rsidRDefault="00323F7B">
      <w:pPr>
        <w:spacing w:line="460" w:lineRule="exact"/>
        <w:rPr>
          <w:sz w:val="24"/>
          <w:u w:val="single"/>
        </w:rPr>
      </w:pPr>
      <w:r>
        <w:rPr>
          <w:rFonts w:hAnsiTheme="minorEastAsia"/>
          <w:sz w:val="24"/>
        </w:rPr>
        <w:t>包号：</w:t>
      </w:r>
    </w:p>
    <w:p w:rsidR="00CB52C1" w:rsidRDefault="00CB52C1">
      <w:pPr>
        <w:widowControl/>
        <w:jc w:val="left"/>
        <w:rPr>
          <w:sz w:val="24"/>
        </w:rPr>
      </w:pPr>
    </w:p>
    <w:p w:rsidR="00CB52C1" w:rsidRDefault="00CB52C1">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CB52C1">
        <w:trPr>
          <w:jc w:val="center"/>
        </w:trPr>
        <w:tc>
          <w:tcPr>
            <w:tcW w:w="425" w:type="pct"/>
            <w:vAlign w:val="center"/>
          </w:tcPr>
          <w:p w:rsidR="00CB52C1" w:rsidRDefault="00323F7B">
            <w:pPr>
              <w:spacing w:line="360" w:lineRule="auto"/>
              <w:jc w:val="center"/>
              <w:rPr>
                <w:b/>
                <w:szCs w:val="21"/>
              </w:rPr>
            </w:pPr>
            <w:r>
              <w:rPr>
                <w:rFonts w:hAnsiTheme="minorEastAsia"/>
                <w:b/>
                <w:szCs w:val="21"/>
              </w:rPr>
              <w:t>序号</w:t>
            </w:r>
          </w:p>
        </w:tc>
        <w:tc>
          <w:tcPr>
            <w:tcW w:w="682" w:type="pct"/>
            <w:vAlign w:val="center"/>
          </w:tcPr>
          <w:p w:rsidR="00CB52C1" w:rsidRDefault="00323F7B">
            <w:pPr>
              <w:spacing w:line="360" w:lineRule="auto"/>
              <w:jc w:val="center"/>
              <w:rPr>
                <w:b/>
                <w:szCs w:val="21"/>
              </w:rPr>
            </w:pPr>
            <w:r>
              <w:rPr>
                <w:rFonts w:hAnsiTheme="minorEastAsia"/>
                <w:b/>
                <w:szCs w:val="21"/>
              </w:rPr>
              <w:t>岗位名称</w:t>
            </w:r>
          </w:p>
        </w:tc>
        <w:tc>
          <w:tcPr>
            <w:tcW w:w="682" w:type="pct"/>
            <w:vAlign w:val="center"/>
          </w:tcPr>
          <w:p w:rsidR="00CB52C1" w:rsidRDefault="00323F7B">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CB52C1" w:rsidRDefault="00323F7B">
            <w:pPr>
              <w:spacing w:line="360" w:lineRule="auto"/>
              <w:jc w:val="center"/>
              <w:rPr>
                <w:b/>
                <w:szCs w:val="21"/>
              </w:rPr>
            </w:pPr>
            <w:r>
              <w:rPr>
                <w:rFonts w:hAnsiTheme="minorEastAsia" w:hint="eastAsia"/>
                <w:b/>
                <w:szCs w:val="21"/>
              </w:rPr>
              <w:t>人员情况简介</w:t>
            </w:r>
          </w:p>
        </w:tc>
        <w:tc>
          <w:tcPr>
            <w:tcW w:w="652" w:type="pct"/>
            <w:vAlign w:val="center"/>
          </w:tcPr>
          <w:p w:rsidR="00CB52C1" w:rsidRDefault="00323F7B">
            <w:pPr>
              <w:spacing w:line="360" w:lineRule="auto"/>
              <w:jc w:val="center"/>
              <w:rPr>
                <w:b/>
                <w:szCs w:val="21"/>
              </w:rPr>
            </w:pPr>
            <w:r>
              <w:rPr>
                <w:rFonts w:hAnsiTheme="minorEastAsia" w:hint="eastAsia"/>
                <w:b/>
                <w:szCs w:val="21"/>
              </w:rPr>
              <w:t>是否退休</w:t>
            </w:r>
          </w:p>
        </w:tc>
        <w:tc>
          <w:tcPr>
            <w:tcW w:w="723" w:type="pct"/>
            <w:vAlign w:val="center"/>
          </w:tcPr>
          <w:p w:rsidR="00CB52C1" w:rsidRDefault="00323F7B">
            <w:pPr>
              <w:spacing w:line="360" w:lineRule="auto"/>
              <w:jc w:val="center"/>
              <w:rPr>
                <w:b/>
                <w:szCs w:val="21"/>
              </w:rPr>
            </w:pPr>
            <w:r>
              <w:rPr>
                <w:rFonts w:hAnsiTheme="minorEastAsia"/>
                <w:b/>
                <w:szCs w:val="21"/>
              </w:rPr>
              <w:t>工作时间</w:t>
            </w:r>
          </w:p>
        </w:tc>
        <w:tc>
          <w:tcPr>
            <w:tcW w:w="723" w:type="pct"/>
            <w:vAlign w:val="center"/>
          </w:tcPr>
          <w:p w:rsidR="00CB52C1" w:rsidRDefault="00323F7B">
            <w:pPr>
              <w:spacing w:line="360" w:lineRule="auto"/>
              <w:jc w:val="center"/>
              <w:rPr>
                <w:b/>
                <w:szCs w:val="21"/>
              </w:rPr>
            </w:pPr>
            <w:r>
              <w:rPr>
                <w:rFonts w:hAnsiTheme="minorEastAsia" w:hint="eastAsia"/>
                <w:b/>
                <w:szCs w:val="21"/>
              </w:rPr>
              <w:t>备注</w:t>
            </w: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425"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682" w:type="pct"/>
            <w:vAlign w:val="center"/>
          </w:tcPr>
          <w:p w:rsidR="00CB52C1" w:rsidRDefault="00CB52C1">
            <w:pPr>
              <w:spacing w:line="360" w:lineRule="auto"/>
              <w:jc w:val="center"/>
              <w:rPr>
                <w:szCs w:val="21"/>
              </w:rPr>
            </w:pPr>
          </w:p>
        </w:tc>
        <w:tc>
          <w:tcPr>
            <w:tcW w:w="1113" w:type="pct"/>
            <w:vAlign w:val="center"/>
          </w:tcPr>
          <w:p w:rsidR="00CB52C1" w:rsidRDefault="00CB52C1">
            <w:pPr>
              <w:spacing w:line="360" w:lineRule="auto"/>
              <w:jc w:val="center"/>
              <w:rPr>
                <w:szCs w:val="21"/>
              </w:rPr>
            </w:pPr>
          </w:p>
        </w:tc>
        <w:tc>
          <w:tcPr>
            <w:tcW w:w="652" w:type="pct"/>
            <w:vAlign w:val="center"/>
          </w:tcPr>
          <w:p w:rsidR="00CB52C1" w:rsidRDefault="00CB52C1">
            <w:pPr>
              <w:spacing w:line="360" w:lineRule="auto"/>
              <w:jc w:val="center"/>
              <w:rPr>
                <w:szCs w:val="21"/>
              </w:rPr>
            </w:pPr>
          </w:p>
        </w:tc>
        <w:tc>
          <w:tcPr>
            <w:tcW w:w="723" w:type="pct"/>
            <w:vAlign w:val="center"/>
          </w:tcPr>
          <w:p w:rsidR="00CB52C1" w:rsidRDefault="00CB52C1">
            <w:pPr>
              <w:spacing w:line="360" w:lineRule="auto"/>
              <w:jc w:val="center"/>
              <w:rPr>
                <w:szCs w:val="21"/>
              </w:rPr>
            </w:pPr>
          </w:p>
        </w:tc>
        <w:tc>
          <w:tcPr>
            <w:tcW w:w="723" w:type="pct"/>
          </w:tcPr>
          <w:p w:rsidR="00CB52C1" w:rsidRDefault="00CB52C1">
            <w:pPr>
              <w:spacing w:line="360" w:lineRule="auto"/>
              <w:jc w:val="center"/>
              <w:rPr>
                <w:szCs w:val="21"/>
              </w:rPr>
            </w:pPr>
          </w:p>
        </w:tc>
      </w:tr>
      <w:tr w:rsidR="00CB52C1">
        <w:trPr>
          <w:jc w:val="center"/>
        </w:trPr>
        <w:tc>
          <w:tcPr>
            <w:tcW w:w="1108" w:type="pct"/>
            <w:gridSpan w:val="2"/>
            <w:vAlign w:val="center"/>
          </w:tcPr>
          <w:p w:rsidR="00CB52C1" w:rsidRDefault="00323F7B">
            <w:pPr>
              <w:spacing w:line="360" w:lineRule="auto"/>
              <w:jc w:val="center"/>
              <w:rPr>
                <w:szCs w:val="21"/>
              </w:rPr>
            </w:pPr>
            <w:r>
              <w:rPr>
                <w:rFonts w:hAnsiTheme="minorEastAsia" w:hint="eastAsia"/>
                <w:szCs w:val="21"/>
              </w:rPr>
              <w:t>合计人数</w:t>
            </w:r>
          </w:p>
        </w:tc>
        <w:tc>
          <w:tcPr>
            <w:tcW w:w="3892" w:type="pct"/>
            <w:gridSpan w:val="5"/>
            <w:vAlign w:val="center"/>
          </w:tcPr>
          <w:p w:rsidR="00CB52C1" w:rsidRDefault="00CB52C1">
            <w:pPr>
              <w:spacing w:line="360" w:lineRule="auto"/>
              <w:jc w:val="center"/>
              <w:rPr>
                <w:szCs w:val="21"/>
              </w:rPr>
            </w:pPr>
          </w:p>
        </w:tc>
      </w:tr>
    </w:tbl>
    <w:p w:rsidR="00CB52C1" w:rsidRDefault="00323F7B" w:rsidP="00B55D33">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CB52C1" w:rsidRDefault="00323F7B" w:rsidP="00B55D33">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CB52C1" w:rsidRDefault="00CB52C1">
      <w:pPr>
        <w:widowControl/>
        <w:jc w:val="left"/>
        <w:rPr>
          <w:sz w:val="24"/>
        </w:rPr>
      </w:pPr>
    </w:p>
    <w:p w:rsidR="00CB52C1" w:rsidRDefault="00CB52C1">
      <w:pPr>
        <w:widowControl/>
        <w:jc w:val="left"/>
        <w:rPr>
          <w:sz w:val="24"/>
        </w:rPr>
      </w:pPr>
    </w:p>
    <w:p w:rsidR="00CB52C1" w:rsidRDefault="00CB52C1">
      <w:pPr>
        <w:widowControl/>
        <w:jc w:val="left"/>
        <w:rPr>
          <w:sz w:val="24"/>
        </w:rPr>
      </w:pPr>
    </w:p>
    <w:p w:rsidR="00CB52C1" w:rsidRDefault="00CB52C1">
      <w:pPr>
        <w:widowControl/>
        <w:jc w:val="left"/>
        <w:rPr>
          <w:sz w:val="24"/>
        </w:rPr>
      </w:pP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sz w:val="24"/>
        </w:rPr>
      </w:pPr>
      <w:r>
        <w:rPr>
          <w:rFonts w:hAnsiTheme="minorEastAsia"/>
          <w:sz w:val="24"/>
        </w:rPr>
        <w:t>日期</w:t>
      </w:r>
    </w:p>
    <w:p w:rsidR="00CB52C1" w:rsidRDefault="00CB52C1" w:rsidP="00B55D33">
      <w:pPr>
        <w:spacing w:line="360" w:lineRule="auto"/>
        <w:ind w:right="84" w:firstLineChars="100" w:firstLine="223"/>
        <w:rPr>
          <w:position w:val="-40"/>
          <w:sz w:val="24"/>
        </w:rPr>
      </w:pPr>
    </w:p>
    <w:p w:rsidR="00CB52C1" w:rsidRDefault="00CB52C1" w:rsidP="00B55D33">
      <w:pPr>
        <w:spacing w:line="360" w:lineRule="auto"/>
        <w:ind w:right="84" w:firstLineChars="100" w:firstLine="223"/>
        <w:rPr>
          <w:position w:val="-40"/>
          <w:sz w:val="24"/>
        </w:rPr>
      </w:pPr>
    </w:p>
    <w:p w:rsidR="00CB52C1" w:rsidRDefault="00323F7B">
      <w:pPr>
        <w:spacing w:line="620" w:lineRule="exact"/>
        <w:rPr>
          <w:b/>
          <w:sz w:val="24"/>
        </w:rPr>
      </w:pPr>
      <w:r>
        <w:rPr>
          <w:rFonts w:hAnsiTheme="minorEastAsia"/>
          <w:b/>
          <w:sz w:val="24"/>
        </w:rPr>
        <w:lastRenderedPageBreak/>
        <w:t>附件</w:t>
      </w:r>
      <w:r>
        <w:rPr>
          <w:rFonts w:hint="eastAsia"/>
          <w:b/>
          <w:sz w:val="24"/>
        </w:rPr>
        <w:t>8</w:t>
      </w:r>
    </w:p>
    <w:p w:rsidR="00CB52C1" w:rsidRDefault="00323F7B">
      <w:pPr>
        <w:autoSpaceDN w:val="0"/>
        <w:spacing w:line="360" w:lineRule="auto"/>
        <w:jc w:val="center"/>
        <w:rPr>
          <w:b/>
          <w:bCs/>
          <w:sz w:val="24"/>
        </w:rPr>
      </w:pPr>
      <w:r>
        <w:rPr>
          <w:rFonts w:hAnsiTheme="minorEastAsia"/>
          <w:b/>
          <w:sz w:val="24"/>
        </w:rPr>
        <w:t>主要相关项目业绩一览表</w:t>
      </w:r>
    </w:p>
    <w:p w:rsidR="00CB52C1" w:rsidRDefault="00CB52C1">
      <w:pPr>
        <w:spacing w:line="460" w:lineRule="exact"/>
        <w:ind w:left="192"/>
        <w:rPr>
          <w:sz w:val="24"/>
        </w:rPr>
      </w:pPr>
    </w:p>
    <w:p w:rsidR="00CB52C1" w:rsidRDefault="00323F7B">
      <w:pPr>
        <w:spacing w:line="460" w:lineRule="exact"/>
        <w:rPr>
          <w:sz w:val="24"/>
        </w:rPr>
      </w:pPr>
      <w:r>
        <w:rPr>
          <w:rFonts w:hAnsiTheme="minorEastAsia"/>
          <w:sz w:val="24"/>
        </w:rPr>
        <w:t>项目名称：</w:t>
      </w:r>
    </w:p>
    <w:p w:rsidR="00CB52C1" w:rsidRDefault="00323F7B">
      <w:pPr>
        <w:spacing w:line="460" w:lineRule="exact"/>
        <w:rPr>
          <w:sz w:val="24"/>
        </w:rPr>
      </w:pPr>
      <w:r>
        <w:rPr>
          <w:rFonts w:hAnsiTheme="minorEastAsia"/>
          <w:sz w:val="24"/>
        </w:rPr>
        <w:t>项目编号：</w:t>
      </w:r>
    </w:p>
    <w:p w:rsidR="00CB52C1" w:rsidRDefault="00323F7B">
      <w:pPr>
        <w:spacing w:line="460" w:lineRule="exact"/>
        <w:rPr>
          <w:sz w:val="24"/>
          <w:u w:val="single"/>
        </w:rPr>
      </w:pPr>
      <w:r>
        <w:rPr>
          <w:rFonts w:hAnsiTheme="minorEastAsia"/>
          <w:sz w:val="24"/>
        </w:rPr>
        <w:t>包号：</w:t>
      </w:r>
    </w:p>
    <w:p w:rsidR="00CB52C1" w:rsidRDefault="00CB52C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323F7B">
            <w:pPr>
              <w:snapToGrid w:val="0"/>
              <w:jc w:val="center"/>
              <w:rPr>
                <w:sz w:val="24"/>
              </w:rPr>
            </w:pPr>
            <w:r>
              <w:rPr>
                <w:rFonts w:hAnsiTheme="minorEastAsia"/>
                <w:sz w:val="24"/>
              </w:rPr>
              <w:t>合同金额</w:t>
            </w: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r w:rsidR="00CB52C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B52C1" w:rsidRDefault="00CB52C1">
            <w:pPr>
              <w:snapToGrid w:val="0"/>
              <w:jc w:val="center"/>
              <w:rPr>
                <w:sz w:val="24"/>
              </w:rPr>
            </w:pPr>
          </w:p>
        </w:tc>
      </w:tr>
    </w:tbl>
    <w:p w:rsidR="00CB52C1" w:rsidRDefault="00323F7B">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CB52C1" w:rsidRDefault="00CB52C1">
      <w:pPr>
        <w:spacing w:line="460" w:lineRule="exact"/>
        <w:rPr>
          <w:b/>
          <w:sz w:val="24"/>
        </w:rPr>
      </w:pPr>
    </w:p>
    <w:p w:rsidR="00CB52C1" w:rsidRDefault="00CB52C1">
      <w:pPr>
        <w:spacing w:line="460" w:lineRule="exact"/>
        <w:rPr>
          <w:b/>
          <w:sz w:val="24"/>
        </w:rPr>
      </w:pPr>
    </w:p>
    <w:p w:rsidR="00CB52C1" w:rsidRDefault="00CB52C1">
      <w:pPr>
        <w:spacing w:line="460" w:lineRule="exact"/>
        <w:rPr>
          <w:b/>
          <w:sz w:val="24"/>
        </w:rPr>
      </w:pPr>
    </w:p>
    <w:p w:rsidR="00CB52C1" w:rsidRDefault="00CB52C1">
      <w:pPr>
        <w:spacing w:line="460" w:lineRule="exact"/>
        <w:rPr>
          <w:b/>
          <w:sz w:val="24"/>
        </w:rPr>
      </w:pPr>
    </w:p>
    <w:p w:rsidR="00CB52C1" w:rsidRDefault="00323F7B" w:rsidP="00B55D33">
      <w:pPr>
        <w:spacing w:line="360" w:lineRule="auto"/>
        <w:ind w:right="84" w:firstLineChars="100" w:firstLine="223"/>
        <w:rPr>
          <w:sz w:val="24"/>
        </w:rPr>
      </w:pPr>
      <w:r>
        <w:rPr>
          <w:rFonts w:hAnsiTheme="minorEastAsia"/>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rFonts w:hAnsiTheme="minorEastAsia"/>
          <w:sz w:val="24"/>
        </w:rPr>
        <w:t>日期</w:t>
      </w:r>
      <w:r>
        <w:rPr>
          <w:b/>
          <w:sz w:val="24"/>
        </w:rPr>
        <w:br w:type="page"/>
      </w:r>
    </w:p>
    <w:p w:rsidR="00CB52C1" w:rsidRDefault="00323F7B">
      <w:pPr>
        <w:spacing w:line="460" w:lineRule="exact"/>
        <w:rPr>
          <w:b/>
          <w:sz w:val="24"/>
        </w:rPr>
      </w:pPr>
      <w:r>
        <w:rPr>
          <w:rFonts w:hAnsiTheme="minorEastAsia"/>
          <w:b/>
          <w:sz w:val="24"/>
        </w:rPr>
        <w:lastRenderedPageBreak/>
        <w:t>附件</w:t>
      </w:r>
      <w:r>
        <w:rPr>
          <w:rFonts w:hint="eastAsia"/>
          <w:b/>
          <w:sz w:val="24"/>
        </w:rPr>
        <w:t>9</w:t>
      </w:r>
    </w:p>
    <w:p w:rsidR="00CB52C1" w:rsidRDefault="00323F7B">
      <w:pPr>
        <w:autoSpaceDN w:val="0"/>
        <w:spacing w:line="360" w:lineRule="auto"/>
        <w:jc w:val="center"/>
        <w:rPr>
          <w:b/>
          <w:bCs/>
          <w:sz w:val="24"/>
        </w:rPr>
      </w:pPr>
      <w:r>
        <w:rPr>
          <w:rFonts w:hint="eastAsia"/>
          <w:b/>
          <w:bCs/>
          <w:sz w:val="24"/>
        </w:rPr>
        <w:t>投标</w:t>
      </w:r>
      <w:r>
        <w:rPr>
          <w:b/>
          <w:bCs/>
          <w:sz w:val="24"/>
        </w:rPr>
        <w:t>代表人授权书</w:t>
      </w:r>
    </w:p>
    <w:p w:rsidR="00CB52C1" w:rsidRDefault="00CB52C1">
      <w:pPr>
        <w:spacing w:line="360" w:lineRule="auto"/>
        <w:rPr>
          <w:sz w:val="24"/>
          <w:szCs w:val="21"/>
        </w:rPr>
      </w:pPr>
    </w:p>
    <w:p w:rsidR="00CB52C1" w:rsidRDefault="00323F7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B52C1" w:rsidRDefault="00323F7B" w:rsidP="00B55D3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B52C1" w:rsidRDefault="00323F7B" w:rsidP="00B55D3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B52C1" w:rsidRDefault="00323F7B" w:rsidP="00B55D33">
      <w:pPr>
        <w:spacing w:line="360" w:lineRule="auto"/>
        <w:ind w:firstLineChars="200" w:firstLine="446"/>
        <w:rPr>
          <w:sz w:val="24"/>
          <w:szCs w:val="21"/>
        </w:rPr>
      </w:pPr>
      <w:r>
        <w:rPr>
          <w:sz w:val="24"/>
          <w:szCs w:val="21"/>
        </w:rPr>
        <w:t>本授权书至投标有效期结束前始终有效。</w:t>
      </w:r>
    </w:p>
    <w:p w:rsidR="00CB52C1" w:rsidRDefault="00323F7B" w:rsidP="00B55D33">
      <w:pPr>
        <w:spacing w:line="360" w:lineRule="auto"/>
        <w:ind w:firstLineChars="200" w:firstLine="446"/>
        <w:rPr>
          <w:sz w:val="24"/>
          <w:szCs w:val="21"/>
        </w:rPr>
      </w:pPr>
      <w:r>
        <w:rPr>
          <w:sz w:val="24"/>
          <w:szCs w:val="21"/>
        </w:rPr>
        <w:t>投标代表人无转委托权，特此委托。</w:t>
      </w:r>
    </w:p>
    <w:p w:rsidR="00CB52C1" w:rsidRDefault="00CB52C1" w:rsidP="00B55D33">
      <w:pPr>
        <w:spacing w:line="360" w:lineRule="auto"/>
        <w:ind w:firstLineChars="200" w:firstLine="446"/>
        <w:rPr>
          <w:sz w:val="24"/>
        </w:rPr>
      </w:pPr>
    </w:p>
    <w:p w:rsidR="00CB52C1" w:rsidRDefault="00CB52C1" w:rsidP="00B55D33">
      <w:pPr>
        <w:spacing w:line="360" w:lineRule="auto"/>
        <w:ind w:firstLineChars="200" w:firstLine="446"/>
        <w:rPr>
          <w:sz w:val="24"/>
        </w:rPr>
      </w:pPr>
    </w:p>
    <w:p w:rsidR="00CB52C1" w:rsidRDefault="00CB52C1" w:rsidP="00B55D33">
      <w:pPr>
        <w:spacing w:line="360" w:lineRule="auto"/>
        <w:ind w:firstLineChars="200" w:firstLine="446"/>
        <w:rPr>
          <w:sz w:val="24"/>
        </w:rPr>
      </w:pPr>
    </w:p>
    <w:p w:rsidR="00CB52C1" w:rsidRDefault="00323F7B" w:rsidP="00B55D33">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CB52C1">
        <w:tc>
          <w:tcPr>
            <w:tcW w:w="4264" w:type="dxa"/>
          </w:tcPr>
          <w:p w:rsidR="00CB52C1" w:rsidRDefault="00323F7B">
            <w:pPr>
              <w:spacing w:line="360" w:lineRule="auto"/>
              <w:jc w:val="left"/>
              <w:rPr>
                <w:sz w:val="24"/>
              </w:rPr>
            </w:pPr>
            <w:r>
              <w:rPr>
                <w:sz w:val="24"/>
              </w:rPr>
              <w:t>投标代表人身份证正面</w:t>
            </w:r>
          </w:p>
          <w:p w:rsidR="00CB52C1" w:rsidRDefault="00CB52C1">
            <w:pPr>
              <w:spacing w:line="360" w:lineRule="auto"/>
              <w:jc w:val="left"/>
              <w:rPr>
                <w:sz w:val="24"/>
              </w:rPr>
            </w:pPr>
          </w:p>
          <w:p w:rsidR="00CB52C1" w:rsidRDefault="00CB52C1">
            <w:pPr>
              <w:spacing w:line="360" w:lineRule="auto"/>
              <w:jc w:val="left"/>
              <w:rPr>
                <w:sz w:val="24"/>
              </w:rPr>
            </w:pPr>
          </w:p>
          <w:p w:rsidR="00CB52C1" w:rsidRDefault="00CB52C1">
            <w:pPr>
              <w:spacing w:line="360" w:lineRule="auto"/>
              <w:jc w:val="left"/>
              <w:rPr>
                <w:sz w:val="24"/>
              </w:rPr>
            </w:pPr>
          </w:p>
          <w:p w:rsidR="00CB52C1" w:rsidRDefault="00CB52C1">
            <w:pPr>
              <w:spacing w:line="360" w:lineRule="auto"/>
              <w:jc w:val="left"/>
              <w:rPr>
                <w:sz w:val="24"/>
              </w:rPr>
            </w:pPr>
          </w:p>
          <w:p w:rsidR="00CB52C1" w:rsidRDefault="00CB52C1">
            <w:pPr>
              <w:spacing w:line="360" w:lineRule="auto"/>
              <w:jc w:val="left"/>
              <w:rPr>
                <w:sz w:val="24"/>
              </w:rPr>
            </w:pPr>
          </w:p>
        </w:tc>
        <w:tc>
          <w:tcPr>
            <w:tcW w:w="4264" w:type="dxa"/>
          </w:tcPr>
          <w:p w:rsidR="00CB52C1" w:rsidRDefault="00323F7B">
            <w:pPr>
              <w:spacing w:line="360" w:lineRule="auto"/>
              <w:jc w:val="left"/>
              <w:rPr>
                <w:sz w:val="24"/>
              </w:rPr>
            </w:pPr>
            <w:r>
              <w:rPr>
                <w:sz w:val="24"/>
              </w:rPr>
              <w:t>投标代表人身份证背面</w:t>
            </w:r>
          </w:p>
        </w:tc>
      </w:tr>
    </w:tbl>
    <w:p w:rsidR="00CB52C1" w:rsidRDefault="00CB52C1">
      <w:pPr>
        <w:spacing w:line="360" w:lineRule="auto"/>
        <w:rPr>
          <w:sz w:val="24"/>
        </w:rPr>
      </w:pPr>
    </w:p>
    <w:p w:rsidR="00CB52C1" w:rsidRDefault="00323F7B">
      <w:pPr>
        <w:widowControl/>
        <w:jc w:val="left"/>
        <w:rPr>
          <w:sz w:val="24"/>
        </w:rPr>
      </w:pPr>
      <w:r>
        <w:rPr>
          <w:sz w:val="24"/>
        </w:rPr>
        <w:br w:type="page"/>
      </w:r>
    </w:p>
    <w:p w:rsidR="00CB52C1" w:rsidRDefault="00323F7B">
      <w:pPr>
        <w:spacing w:line="460" w:lineRule="exact"/>
        <w:ind w:right="444"/>
        <w:rPr>
          <w:b/>
          <w:sz w:val="24"/>
        </w:rPr>
      </w:pPr>
      <w:r>
        <w:rPr>
          <w:rFonts w:hAnsiTheme="minorEastAsia"/>
          <w:b/>
          <w:sz w:val="24"/>
        </w:rPr>
        <w:lastRenderedPageBreak/>
        <w:t>附件</w:t>
      </w:r>
      <w:r>
        <w:rPr>
          <w:rFonts w:hint="eastAsia"/>
          <w:b/>
          <w:sz w:val="24"/>
        </w:rPr>
        <w:t>10-1</w:t>
      </w:r>
    </w:p>
    <w:p w:rsidR="00CB52C1" w:rsidRDefault="00323F7B">
      <w:pPr>
        <w:autoSpaceDE w:val="0"/>
        <w:autoSpaceDN w:val="0"/>
        <w:spacing w:line="480" w:lineRule="auto"/>
        <w:jc w:val="center"/>
        <w:rPr>
          <w:sz w:val="24"/>
          <w:szCs w:val="24"/>
        </w:rPr>
      </w:pPr>
      <w:r>
        <w:rPr>
          <w:rFonts w:hAnsiTheme="minorEastAsia" w:hint="eastAsia"/>
          <w:b/>
          <w:sz w:val="24"/>
          <w:szCs w:val="24"/>
        </w:rPr>
        <w:t>中小企业声明函（服务）</w:t>
      </w:r>
    </w:p>
    <w:p w:rsidR="00CB52C1" w:rsidRDefault="00323F7B" w:rsidP="00B55D3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CB52C1" w:rsidRDefault="00323F7B" w:rsidP="00B55D3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B52C1" w:rsidRDefault="00323F7B" w:rsidP="00B55D3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CB52C1" w:rsidRDefault="00323F7B">
      <w:pPr>
        <w:autoSpaceDE w:val="0"/>
        <w:autoSpaceDN w:val="0"/>
        <w:spacing w:line="500" w:lineRule="exact"/>
        <w:ind w:left="641"/>
        <w:jc w:val="left"/>
        <w:rPr>
          <w:sz w:val="24"/>
          <w:szCs w:val="24"/>
        </w:rPr>
      </w:pPr>
      <w:r>
        <w:rPr>
          <w:sz w:val="24"/>
          <w:szCs w:val="24"/>
        </w:rPr>
        <w:t>……</w:t>
      </w:r>
    </w:p>
    <w:p w:rsidR="00CB52C1" w:rsidRDefault="00323F7B" w:rsidP="00B55D3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CB52C1" w:rsidRDefault="00323F7B" w:rsidP="00B55D3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CB52C1" w:rsidRDefault="00323F7B">
      <w:pPr>
        <w:autoSpaceDE w:val="0"/>
        <w:autoSpaceDN w:val="0"/>
        <w:spacing w:line="500" w:lineRule="exact"/>
        <w:ind w:left="3840"/>
        <w:jc w:val="left"/>
        <w:rPr>
          <w:sz w:val="24"/>
          <w:szCs w:val="24"/>
        </w:rPr>
      </w:pPr>
      <w:r>
        <w:rPr>
          <w:rFonts w:hAnsiTheme="minorEastAsia" w:hint="eastAsia"/>
          <w:sz w:val="24"/>
          <w:szCs w:val="24"/>
        </w:rPr>
        <w:t>投标人名称：</w:t>
      </w:r>
    </w:p>
    <w:p w:rsidR="00CB52C1" w:rsidRDefault="00323F7B">
      <w:pPr>
        <w:autoSpaceDE w:val="0"/>
        <w:autoSpaceDN w:val="0"/>
        <w:spacing w:line="500" w:lineRule="exact"/>
        <w:ind w:left="3840"/>
        <w:jc w:val="left"/>
        <w:rPr>
          <w:sz w:val="32"/>
        </w:rPr>
      </w:pPr>
      <w:r>
        <w:rPr>
          <w:rFonts w:hAnsiTheme="minorEastAsia" w:hint="eastAsia"/>
          <w:sz w:val="24"/>
          <w:szCs w:val="24"/>
        </w:rPr>
        <w:t>日期：</w:t>
      </w:r>
    </w:p>
    <w:p w:rsidR="00CB52C1" w:rsidRDefault="00323F7B">
      <w:pPr>
        <w:spacing w:line="360" w:lineRule="auto"/>
        <w:ind w:right="84" w:firstLineChars="100" w:firstLine="224"/>
        <w:rPr>
          <w:b/>
          <w:sz w:val="24"/>
          <w:szCs w:val="24"/>
        </w:rPr>
      </w:pPr>
      <w:r>
        <w:rPr>
          <w:rFonts w:hAnsiTheme="minorEastAsia" w:hint="eastAsia"/>
          <w:b/>
          <w:sz w:val="24"/>
          <w:szCs w:val="24"/>
        </w:rPr>
        <w:t>注：</w:t>
      </w:r>
    </w:p>
    <w:p w:rsidR="00CB52C1" w:rsidRDefault="00323F7B">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CB52C1" w:rsidRDefault="00323F7B">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CB52C1" w:rsidRDefault="00323F7B">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CB52C1" w:rsidRDefault="00323F7B">
      <w:pPr>
        <w:autoSpaceDN w:val="0"/>
        <w:spacing w:line="360" w:lineRule="auto"/>
        <w:jc w:val="center"/>
        <w:rPr>
          <w:b/>
          <w:sz w:val="24"/>
        </w:rPr>
      </w:pPr>
      <w:r>
        <w:rPr>
          <w:b/>
          <w:sz w:val="24"/>
        </w:rPr>
        <w:br w:type="page"/>
      </w:r>
    </w:p>
    <w:p w:rsidR="00CB52C1" w:rsidRDefault="00323F7B">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CB52C1" w:rsidRDefault="00323F7B">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CB52C1" w:rsidRDefault="00CB52C1">
      <w:pPr>
        <w:autoSpaceDN w:val="0"/>
        <w:spacing w:line="360" w:lineRule="auto"/>
        <w:jc w:val="center"/>
        <w:rPr>
          <w:b/>
          <w:bCs/>
          <w:sz w:val="24"/>
        </w:rPr>
      </w:pPr>
    </w:p>
    <w:p w:rsidR="00CB52C1" w:rsidRDefault="00323F7B">
      <w:pPr>
        <w:autoSpaceDN w:val="0"/>
        <w:spacing w:line="360" w:lineRule="auto"/>
        <w:jc w:val="center"/>
        <w:rPr>
          <w:b/>
          <w:bCs/>
          <w:sz w:val="24"/>
        </w:rPr>
      </w:pPr>
      <w:r>
        <w:rPr>
          <w:rFonts w:hAnsiTheme="minorEastAsia" w:hint="eastAsia"/>
          <w:b/>
          <w:bCs/>
          <w:sz w:val="24"/>
        </w:rPr>
        <w:t>残疾人福利性单位声明函</w:t>
      </w:r>
    </w:p>
    <w:p w:rsidR="00CB52C1" w:rsidRDefault="00CB52C1">
      <w:pPr>
        <w:spacing w:line="588" w:lineRule="exact"/>
        <w:rPr>
          <w:b/>
          <w:spacing w:val="6"/>
          <w:sz w:val="30"/>
          <w:szCs w:val="30"/>
        </w:rPr>
      </w:pPr>
    </w:p>
    <w:p w:rsidR="00CB52C1" w:rsidRDefault="00323F7B" w:rsidP="00B55D3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CB52C1" w:rsidRDefault="00323F7B" w:rsidP="00B55D3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CB52C1" w:rsidRDefault="00CB52C1" w:rsidP="00B55D33">
      <w:pPr>
        <w:snapToGrid w:val="0"/>
        <w:spacing w:line="360" w:lineRule="auto"/>
        <w:ind w:firstLineChars="200" w:firstLine="446"/>
        <w:rPr>
          <w:sz w:val="24"/>
          <w:szCs w:val="21"/>
        </w:rPr>
      </w:pPr>
    </w:p>
    <w:p w:rsidR="00CB52C1" w:rsidRDefault="00CB52C1" w:rsidP="00B55D33">
      <w:pPr>
        <w:snapToGrid w:val="0"/>
        <w:spacing w:line="360" w:lineRule="auto"/>
        <w:ind w:firstLineChars="200" w:firstLine="446"/>
        <w:rPr>
          <w:sz w:val="24"/>
          <w:szCs w:val="21"/>
        </w:rPr>
      </w:pPr>
    </w:p>
    <w:p w:rsidR="00CB52C1" w:rsidRDefault="00323F7B" w:rsidP="00B55D33">
      <w:pPr>
        <w:snapToGrid w:val="0"/>
        <w:spacing w:line="360" w:lineRule="auto"/>
        <w:ind w:firstLineChars="200" w:firstLine="446"/>
        <w:jc w:val="left"/>
        <w:rPr>
          <w:sz w:val="24"/>
          <w:szCs w:val="21"/>
        </w:rPr>
      </w:pPr>
      <w:r>
        <w:rPr>
          <w:rFonts w:hAnsiTheme="minorEastAsia" w:hint="eastAsia"/>
          <w:sz w:val="24"/>
          <w:szCs w:val="21"/>
        </w:rPr>
        <w:t>投标人名称：</w:t>
      </w:r>
    </w:p>
    <w:p w:rsidR="00CB52C1" w:rsidRDefault="00CB52C1" w:rsidP="00B55D33">
      <w:pPr>
        <w:snapToGrid w:val="0"/>
        <w:spacing w:line="360" w:lineRule="auto"/>
        <w:ind w:firstLineChars="200" w:firstLine="446"/>
        <w:jc w:val="left"/>
        <w:rPr>
          <w:sz w:val="24"/>
          <w:szCs w:val="21"/>
        </w:rPr>
      </w:pPr>
    </w:p>
    <w:p w:rsidR="00CB52C1" w:rsidRDefault="00323F7B" w:rsidP="00B55D33">
      <w:pPr>
        <w:snapToGrid w:val="0"/>
        <w:spacing w:line="360" w:lineRule="auto"/>
        <w:ind w:firstLineChars="200" w:firstLine="446"/>
        <w:jc w:val="left"/>
        <w:rPr>
          <w:sz w:val="24"/>
          <w:szCs w:val="21"/>
        </w:rPr>
      </w:pPr>
      <w:r>
        <w:rPr>
          <w:rFonts w:hAnsiTheme="minorEastAsia" w:hint="eastAsia"/>
          <w:sz w:val="24"/>
          <w:szCs w:val="21"/>
        </w:rPr>
        <w:t>日期：年月日</w:t>
      </w:r>
    </w:p>
    <w:p w:rsidR="00CB52C1" w:rsidRDefault="00CB52C1" w:rsidP="00B55D33">
      <w:pPr>
        <w:snapToGrid w:val="0"/>
        <w:spacing w:line="360" w:lineRule="auto"/>
        <w:ind w:firstLineChars="200" w:firstLine="446"/>
        <w:jc w:val="left"/>
        <w:rPr>
          <w:sz w:val="24"/>
          <w:szCs w:val="21"/>
        </w:rPr>
      </w:pPr>
    </w:p>
    <w:p w:rsidR="00CB52C1" w:rsidRDefault="00CB52C1" w:rsidP="00B55D33">
      <w:pPr>
        <w:snapToGrid w:val="0"/>
        <w:spacing w:line="360" w:lineRule="auto"/>
        <w:ind w:firstLineChars="200" w:firstLine="446"/>
        <w:jc w:val="left"/>
        <w:rPr>
          <w:sz w:val="24"/>
          <w:szCs w:val="21"/>
        </w:rPr>
      </w:pPr>
    </w:p>
    <w:p w:rsidR="00CB52C1" w:rsidRDefault="00323F7B" w:rsidP="00B55D33">
      <w:pPr>
        <w:snapToGrid w:val="0"/>
        <w:spacing w:line="360" w:lineRule="auto"/>
        <w:ind w:firstLineChars="200" w:firstLine="446"/>
        <w:rPr>
          <w:sz w:val="24"/>
          <w:szCs w:val="21"/>
        </w:rPr>
      </w:pPr>
      <w:r>
        <w:rPr>
          <w:rFonts w:hAnsiTheme="minorEastAsia" w:hint="eastAsia"/>
          <w:sz w:val="24"/>
          <w:szCs w:val="21"/>
        </w:rPr>
        <w:t>注：</w:t>
      </w:r>
    </w:p>
    <w:p w:rsidR="00CB52C1" w:rsidRDefault="00323F7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B52C1" w:rsidRDefault="00323F7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B52C1" w:rsidRDefault="00323F7B">
      <w:pPr>
        <w:widowControl/>
        <w:jc w:val="left"/>
        <w:rPr>
          <w:b/>
          <w:sz w:val="24"/>
        </w:rPr>
      </w:pPr>
      <w:r>
        <w:rPr>
          <w:b/>
          <w:sz w:val="24"/>
        </w:rPr>
        <w:br w:type="page"/>
      </w:r>
    </w:p>
    <w:p w:rsidR="00CB52C1" w:rsidRDefault="00323F7B">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323F7B">
      <w:pPr>
        <w:spacing w:line="560" w:lineRule="exact"/>
        <w:jc w:val="left"/>
        <w:rPr>
          <w:b/>
          <w:sz w:val="24"/>
        </w:rPr>
      </w:pPr>
      <w:r>
        <w:rPr>
          <w:b/>
          <w:sz w:val="24"/>
        </w:rPr>
        <w:lastRenderedPageBreak/>
        <w:t>附件</w:t>
      </w:r>
      <w:r>
        <w:rPr>
          <w:b/>
          <w:sz w:val="24"/>
        </w:rPr>
        <w:t>1</w:t>
      </w:r>
      <w:r>
        <w:rPr>
          <w:rFonts w:hint="eastAsia"/>
          <w:b/>
          <w:sz w:val="24"/>
        </w:rPr>
        <w:t>2</w:t>
      </w:r>
    </w:p>
    <w:p w:rsidR="00CB52C1" w:rsidRDefault="00323F7B">
      <w:pPr>
        <w:spacing w:line="560" w:lineRule="exact"/>
        <w:jc w:val="center"/>
        <w:rPr>
          <w:b/>
          <w:sz w:val="24"/>
        </w:rPr>
      </w:pPr>
      <w:r>
        <w:rPr>
          <w:b/>
          <w:sz w:val="24"/>
        </w:rPr>
        <w:t>管理大纲</w:t>
      </w:r>
    </w:p>
    <w:p w:rsidR="00CB52C1" w:rsidRDefault="00323F7B" w:rsidP="00B55D33">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B52C1" w:rsidRDefault="00323F7B" w:rsidP="00B55D33">
      <w:pPr>
        <w:spacing w:line="560" w:lineRule="exact"/>
        <w:ind w:firstLineChars="300" w:firstLine="669"/>
        <w:jc w:val="left"/>
        <w:rPr>
          <w:sz w:val="24"/>
        </w:rPr>
      </w:pPr>
      <w:r>
        <w:rPr>
          <w:sz w:val="24"/>
        </w:rPr>
        <w:t>投标人将专项服务委托专业公司承担的，应当进行说明。</w:t>
      </w: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323F7B">
      <w:pPr>
        <w:spacing w:line="360" w:lineRule="auto"/>
        <w:ind w:right="84"/>
        <w:rPr>
          <w:sz w:val="24"/>
        </w:rPr>
      </w:pPr>
      <w:r>
        <w:rPr>
          <w:sz w:val="24"/>
        </w:rPr>
        <w:t>投标人名称：</w:t>
      </w:r>
    </w:p>
    <w:p w:rsidR="00CB52C1" w:rsidRDefault="00CB52C1" w:rsidP="00B55D33">
      <w:pPr>
        <w:spacing w:line="360" w:lineRule="auto"/>
        <w:ind w:right="84" w:firstLineChars="100" w:firstLine="223"/>
        <w:rPr>
          <w:sz w:val="24"/>
        </w:rPr>
      </w:pPr>
    </w:p>
    <w:p w:rsidR="00CB52C1" w:rsidRDefault="00323F7B">
      <w:pPr>
        <w:spacing w:line="360" w:lineRule="auto"/>
        <w:ind w:right="84"/>
        <w:rPr>
          <w:position w:val="-40"/>
          <w:sz w:val="24"/>
        </w:rPr>
      </w:pPr>
      <w:r>
        <w:rPr>
          <w:sz w:val="24"/>
        </w:rPr>
        <w:t>日期：</w:t>
      </w: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CB52C1">
      <w:pPr>
        <w:spacing w:line="560" w:lineRule="exact"/>
        <w:jc w:val="left"/>
        <w:rPr>
          <w:sz w:val="28"/>
        </w:rPr>
      </w:pPr>
    </w:p>
    <w:p w:rsidR="00CB52C1" w:rsidRDefault="00323F7B">
      <w:pPr>
        <w:widowControl/>
        <w:jc w:val="left"/>
        <w:rPr>
          <w:b/>
          <w:color w:val="000000"/>
          <w:sz w:val="24"/>
        </w:rPr>
      </w:pPr>
      <w:r>
        <w:rPr>
          <w:b/>
          <w:color w:val="000000"/>
          <w:sz w:val="24"/>
        </w:rPr>
        <w:br w:type="page"/>
      </w:r>
    </w:p>
    <w:p w:rsidR="00CB52C1" w:rsidRDefault="00323F7B">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CB52C1" w:rsidRDefault="00323F7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B52C1">
        <w:trPr>
          <w:cantSplit/>
          <w:jc w:val="center"/>
        </w:trPr>
        <w:tc>
          <w:tcPr>
            <w:tcW w:w="1452" w:type="dxa"/>
            <w:gridSpan w:val="2"/>
          </w:tcPr>
          <w:p w:rsidR="00CB52C1" w:rsidRDefault="00323F7B">
            <w:pPr>
              <w:spacing w:line="360" w:lineRule="auto"/>
              <w:ind w:right="84"/>
              <w:jc w:val="center"/>
              <w:rPr>
                <w:position w:val="-36"/>
                <w:sz w:val="24"/>
              </w:rPr>
            </w:pPr>
            <w:r>
              <w:rPr>
                <w:position w:val="-36"/>
                <w:sz w:val="24"/>
              </w:rPr>
              <w:t>姓名</w:t>
            </w:r>
          </w:p>
        </w:tc>
        <w:tc>
          <w:tcPr>
            <w:tcW w:w="1396" w:type="dxa"/>
            <w:gridSpan w:val="2"/>
          </w:tcPr>
          <w:p w:rsidR="00CB52C1" w:rsidRDefault="00CB52C1">
            <w:pPr>
              <w:spacing w:line="360" w:lineRule="auto"/>
              <w:ind w:right="84"/>
              <w:jc w:val="center"/>
              <w:rPr>
                <w:position w:val="-36"/>
                <w:sz w:val="24"/>
              </w:rPr>
            </w:pPr>
          </w:p>
        </w:tc>
        <w:tc>
          <w:tcPr>
            <w:tcW w:w="1449" w:type="dxa"/>
            <w:gridSpan w:val="2"/>
          </w:tcPr>
          <w:p w:rsidR="00CB52C1" w:rsidRDefault="00323F7B">
            <w:pPr>
              <w:spacing w:line="360" w:lineRule="auto"/>
              <w:ind w:right="84"/>
              <w:jc w:val="center"/>
              <w:rPr>
                <w:position w:val="-36"/>
                <w:sz w:val="24"/>
              </w:rPr>
            </w:pPr>
            <w:r>
              <w:rPr>
                <w:position w:val="-36"/>
                <w:sz w:val="24"/>
              </w:rPr>
              <w:t>性别</w:t>
            </w:r>
          </w:p>
        </w:tc>
        <w:tc>
          <w:tcPr>
            <w:tcW w:w="1894" w:type="dxa"/>
            <w:gridSpan w:val="3"/>
          </w:tcPr>
          <w:p w:rsidR="00CB52C1" w:rsidRDefault="00CB52C1">
            <w:pPr>
              <w:spacing w:line="360" w:lineRule="auto"/>
              <w:ind w:right="84"/>
              <w:jc w:val="center"/>
              <w:rPr>
                <w:position w:val="-36"/>
                <w:sz w:val="24"/>
              </w:rPr>
            </w:pPr>
          </w:p>
        </w:tc>
        <w:tc>
          <w:tcPr>
            <w:tcW w:w="1426" w:type="dxa"/>
            <w:gridSpan w:val="2"/>
          </w:tcPr>
          <w:p w:rsidR="00CB52C1" w:rsidRDefault="00323F7B">
            <w:pPr>
              <w:spacing w:line="360" w:lineRule="auto"/>
              <w:ind w:right="84"/>
              <w:jc w:val="center"/>
              <w:rPr>
                <w:position w:val="-36"/>
                <w:sz w:val="24"/>
              </w:rPr>
            </w:pPr>
            <w:r>
              <w:rPr>
                <w:position w:val="-36"/>
                <w:sz w:val="24"/>
              </w:rPr>
              <w:t>年龄</w:t>
            </w:r>
          </w:p>
        </w:tc>
        <w:tc>
          <w:tcPr>
            <w:tcW w:w="1290" w:type="dxa"/>
          </w:tcPr>
          <w:p w:rsidR="00CB52C1" w:rsidRDefault="00CB52C1">
            <w:pPr>
              <w:spacing w:line="360" w:lineRule="auto"/>
              <w:ind w:right="84"/>
              <w:jc w:val="center"/>
              <w:rPr>
                <w:position w:val="-36"/>
                <w:sz w:val="24"/>
              </w:rPr>
            </w:pPr>
          </w:p>
        </w:tc>
      </w:tr>
      <w:tr w:rsidR="00CB52C1">
        <w:trPr>
          <w:cantSplit/>
          <w:jc w:val="center"/>
        </w:trPr>
        <w:tc>
          <w:tcPr>
            <w:tcW w:w="1452" w:type="dxa"/>
            <w:gridSpan w:val="2"/>
          </w:tcPr>
          <w:p w:rsidR="00CB52C1" w:rsidRDefault="00323F7B">
            <w:pPr>
              <w:spacing w:line="360" w:lineRule="auto"/>
              <w:ind w:right="84"/>
              <w:jc w:val="center"/>
              <w:rPr>
                <w:position w:val="-36"/>
                <w:sz w:val="24"/>
              </w:rPr>
            </w:pPr>
            <w:r>
              <w:rPr>
                <w:position w:val="-36"/>
                <w:sz w:val="24"/>
              </w:rPr>
              <w:t>职称</w:t>
            </w:r>
          </w:p>
        </w:tc>
        <w:tc>
          <w:tcPr>
            <w:tcW w:w="1396" w:type="dxa"/>
            <w:gridSpan w:val="2"/>
          </w:tcPr>
          <w:p w:rsidR="00CB52C1" w:rsidRDefault="00CB52C1">
            <w:pPr>
              <w:spacing w:line="360" w:lineRule="auto"/>
              <w:ind w:right="84"/>
              <w:jc w:val="center"/>
              <w:rPr>
                <w:position w:val="-36"/>
                <w:sz w:val="24"/>
              </w:rPr>
            </w:pPr>
          </w:p>
        </w:tc>
        <w:tc>
          <w:tcPr>
            <w:tcW w:w="1449" w:type="dxa"/>
            <w:gridSpan w:val="2"/>
          </w:tcPr>
          <w:p w:rsidR="00CB52C1" w:rsidRDefault="00323F7B">
            <w:pPr>
              <w:spacing w:line="360" w:lineRule="auto"/>
              <w:ind w:right="84"/>
              <w:jc w:val="center"/>
              <w:rPr>
                <w:position w:val="-36"/>
                <w:sz w:val="24"/>
              </w:rPr>
            </w:pPr>
            <w:r>
              <w:rPr>
                <w:position w:val="-36"/>
                <w:sz w:val="24"/>
              </w:rPr>
              <w:t>毕业学校</w:t>
            </w:r>
          </w:p>
        </w:tc>
        <w:tc>
          <w:tcPr>
            <w:tcW w:w="1894" w:type="dxa"/>
            <w:gridSpan w:val="3"/>
          </w:tcPr>
          <w:p w:rsidR="00CB52C1" w:rsidRDefault="00CB52C1">
            <w:pPr>
              <w:spacing w:line="360" w:lineRule="auto"/>
              <w:ind w:right="84"/>
              <w:jc w:val="center"/>
              <w:rPr>
                <w:position w:val="-36"/>
                <w:sz w:val="24"/>
              </w:rPr>
            </w:pPr>
          </w:p>
        </w:tc>
        <w:tc>
          <w:tcPr>
            <w:tcW w:w="1426" w:type="dxa"/>
            <w:gridSpan w:val="2"/>
          </w:tcPr>
          <w:p w:rsidR="00CB52C1" w:rsidRDefault="00323F7B">
            <w:pPr>
              <w:spacing w:line="360" w:lineRule="auto"/>
              <w:ind w:right="84"/>
              <w:jc w:val="center"/>
              <w:rPr>
                <w:position w:val="-36"/>
                <w:sz w:val="24"/>
              </w:rPr>
            </w:pPr>
            <w:r>
              <w:rPr>
                <w:position w:val="-36"/>
                <w:sz w:val="24"/>
              </w:rPr>
              <w:t>毕业时间</w:t>
            </w:r>
          </w:p>
        </w:tc>
        <w:tc>
          <w:tcPr>
            <w:tcW w:w="1290" w:type="dxa"/>
          </w:tcPr>
          <w:p w:rsidR="00CB52C1" w:rsidRDefault="00CB52C1">
            <w:pPr>
              <w:spacing w:line="360" w:lineRule="auto"/>
              <w:ind w:right="84"/>
              <w:jc w:val="center"/>
              <w:rPr>
                <w:position w:val="-36"/>
                <w:sz w:val="24"/>
              </w:rPr>
            </w:pPr>
          </w:p>
        </w:tc>
      </w:tr>
      <w:tr w:rsidR="00CB52C1">
        <w:trPr>
          <w:cantSplit/>
          <w:jc w:val="center"/>
        </w:trPr>
        <w:tc>
          <w:tcPr>
            <w:tcW w:w="1452" w:type="dxa"/>
            <w:gridSpan w:val="2"/>
          </w:tcPr>
          <w:p w:rsidR="00CB52C1" w:rsidRDefault="00323F7B">
            <w:pPr>
              <w:spacing w:line="360" w:lineRule="auto"/>
              <w:ind w:right="84"/>
              <w:jc w:val="center"/>
              <w:rPr>
                <w:position w:val="-36"/>
                <w:sz w:val="24"/>
              </w:rPr>
            </w:pPr>
            <w:r>
              <w:rPr>
                <w:position w:val="-36"/>
                <w:sz w:val="24"/>
              </w:rPr>
              <w:t>所学专业</w:t>
            </w:r>
          </w:p>
        </w:tc>
        <w:tc>
          <w:tcPr>
            <w:tcW w:w="1396" w:type="dxa"/>
            <w:gridSpan w:val="2"/>
          </w:tcPr>
          <w:p w:rsidR="00CB52C1" w:rsidRDefault="00CB52C1">
            <w:pPr>
              <w:spacing w:line="360" w:lineRule="auto"/>
              <w:ind w:right="84"/>
              <w:jc w:val="center"/>
              <w:rPr>
                <w:position w:val="-36"/>
                <w:sz w:val="24"/>
              </w:rPr>
            </w:pPr>
          </w:p>
        </w:tc>
        <w:tc>
          <w:tcPr>
            <w:tcW w:w="1449" w:type="dxa"/>
            <w:gridSpan w:val="2"/>
          </w:tcPr>
          <w:p w:rsidR="00CB52C1" w:rsidRDefault="00323F7B">
            <w:pPr>
              <w:spacing w:line="360" w:lineRule="auto"/>
              <w:ind w:right="84"/>
              <w:jc w:val="center"/>
              <w:rPr>
                <w:position w:val="-36"/>
                <w:sz w:val="24"/>
              </w:rPr>
            </w:pPr>
            <w:r>
              <w:rPr>
                <w:position w:val="-36"/>
                <w:sz w:val="24"/>
              </w:rPr>
              <w:t>最高学历</w:t>
            </w:r>
          </w:p>
        </w:tc>
        <w:tc>
          <w:tcPr>
            <w:tcW w:w="1894" w:type="dxa"/>
            <w:gridSpan w:val="3"/>
          </w:tcPr>
          <w:p w:rsidR="00CB52C1" w:rsidRDefault="00CB52C1">
            <w:pPr>
              <w:spacing w:line="360" w:lineRule="auto"/>
              <w:ind w:right="84"/>
              <w:jc w:val="center"/>
              <w:rPr>
                <w:position w:val="-36"/>
                <w:sz w:val="24"/>
              </w:rPr>
            </w:pPr>
          </w:p>
        </w:tc>
        <w:tc>
          <w:tcPr>
            <w:tcW w:w="1426" w:type="dxa"/>
            <w:gridSpan w:val="2"/>
          </w:tcPr>
          <w:p w:rsidR="00CB52C1" w:rsidRDefault="00323F7B">
            <w:pPr>
              <w:spacing w:line="360" w:lineRule="auto"/>
              <w:ind w:right="84"/>
              <w:jc w:val="center"/>
              <w:rPr>
                <w:position w:val="-36"/>
                <w:sz w:val="24"/>
              </w:rPr>
            </w:pPr>
            <w:r>
              <w:rPr>
                <w:spacing w:val="-12"/>
                <w:position w:val="-36"/>
                <w:sz w:val="24"/>
              </w:rPr>
              <w:t>联系电话</w:t>
            </w:r>
          </w:p>
        </w:tc>
        <w:tc>
          <w:tcPr>
            <w:tcW w:w="1290" w:type="dxa"/>
          </w:tcPr>
          <w:p w:rsidR="00CB52C1" w:rsidRDefault="00CB52C1">
            <w:pPr>
              <w:spacing w:line="360" w:lineRule="auto"/>
              <w:ind w:right="84"/>
              <w:jc w:val="center"/>
              <w:rPr>
                <w:position w:val="-36"/>
                <w:sz w:val="24"/>
              </w:rPr>
            </w:pPr>
          </w:p>
        </w:tc>
      </w:tr>
      <w:tr w:rsidR="00CB52C1">
        <w:trPr>
          <w:cantSplit/>
          <w:jc w:val="center"/>
        </w:trPr>
        <w:tc>
          <w:tcPr>
            <w:tcW w:w="2346" w:type="dxa"/>
            <w:gridSpan w:val="3"/>
            <w:vAlign w:val="center"/>
          </w:tcPr>
          <w:p w:rsidR="00CB52C1" w:rsidRDefault="00323F7B">
            <w:pPr>
              <w:spacing w:line="360" w:lineRule="auto"/>
              <w:ind w:right="84"/>
              <w:jc w:val="center"/>
              <w:rPr>
                <w:spacing w:val="-28"/>
                <w:position w:val="-36"/>
                <w:sz w:val="24"/>
              </w:rPr>
            </w:pPr>
            <w:r>
              <w:rPr>
                <w:position w:val="-36"/>
                <w:sz w:val="24"/>
              </w:rPr>
              <w:t>所获证书及编号</w:t>
            </w:r>
          </w:p>
        </w:tc>
        <w:tc>
          <w:tcPr>
            <w:tcW w:w="1951" w:type="dxa"/>
            <w:gridSpan w:val="3"/>
          </w:tcPr>
          <w:p w:rsidR="00CB52C1" w:rsidRDefault="00CB52C1">
            <w:pPr>
              <w:spacing w:line="360" w:lineRule="auto"/>
              <w:ind w:right="84"/>
              <w:jc w:val="center"/>
              <w:rPr>
                <w:position w:val="-36"/>
                <w:sz w:val="24"/>
              </w:rPr>
            </w:pPr>
          </w:p>
        </w:tc>
        <w:tc>
          <w:tcPr>
            <w:tcW w:w="3138" w:type="dxa"/>
            <w:gridSpan w:val="4"/>
          </w:tcPr>
          <w:p w:rsidR="00CB52C1" w:rsidRDefault="00323F7B">
            <w:pPr>
              <w:spacing w:line="560" w:lineRule="exact"/>
              <w:jc w:val="center"/>
              <w:rPr>
                <w:sz w:val="24"/>
              </w:rPr>
            </w:pPr>
            <w:r>
              <w:rPr>
                <w:sz w:val="24"/>
              </w:rPr>
              <w:t>从事物业管理</w:t>
            </w:r>
          </w:p>
          <w:p w:rsidR="00CB52C1" w:rsidRDefault="00323F7B">
            <w:pPr>
              <w:spacing w:line="360" w:lineRule="auto"/>
              <w:ind w:right="84"/>
              <w:jc w:val="center"/>
              <w:rPr>
                <w:position w:val="-36"/>
                <w:sz w:val="24"/>
              </w:rPr>
            </w:pPr>
            <w:r>
              <w:rPr>
                <w:sz w:val="24"/>
              </w:rPr>
              <w:t>工作年限</w:t>
            </w:r>
          </w:p>
        </w:tc>
        <w:tc>
          <w:tcPr>
            <w:tcW w:w="1472" w:type="dxa"/>
            <w:gridSpan w:val="2"/>
          </w:tcPr>
          <w:p w:rsidR="00CB52C1" w:rsidRDefault="00CB52C1">
            <w:pPr>
              <w:spacing w:line="360" w:lineRule="auto"/>
              <w:ind w:right="84"/>
              <w:jc w:val="center"/>
              <w:rPr>
                <w:position w:val="-36"/>
                <w:sz w:val="24"/>
              </w:rPr>
            </w:pPr>
          </w:p>
        </w:tc>
      </w:tr>
      <w:tr w:rsidR="00CB52C1">
        <w:trPr>
          <w:cantSplit/>
          <w:jc w:val="center"/>
        </w:trPr>
        <w:tc>
          <w:tcPr>
            <w:tcW w:w="8907" w:type="dxa"/>
            <w:gridSpan w:val="12"/>
          </w:tcPr>
          <w:p w:rsidR="00CB52C1" w:rsidRDefault="00323F7B">
            <w:pPr>
              <w:spacing w:line="360" w:lineRule="auto"/>
              <w:ind w:right="84"/>
              <w:jc w:val="center"/>
              <w:rPr>
                <w:position w:val="-36"/>
                <w:sz w:val="24"/>
              </w:rPr>
            </w:pPr>
            <w:r>
              <w:rPr>
                <w:position w:val="-36"/>
                <w:sz w:val="24"/>
              </w:rPr>
              <w:t>近三年来的主要工作业绩及担任的主要工作经历</w:t>
            </w:r>
          </w:p>
        </w:tc>
      </w:tr>
      <w:tr w:rsidR="00CB52C1">
        <w:trPr>
          <w:cantSplit/>
          <w:jc w:val="center"/>
        </w:trPr>
        <w:tc>
          <w:tcPr>
            <w:tcW w:w="952" w:type="dxa"/>
          </w:tcPr>
          <w:p w:rsidR="00CB52C1" w:rsidRDefault="00323F7B">
            <w:pPr>
              <w:spacing w:line="360" w:lineRule="auto"/>
              <w:ind w:right="84"/>
              <w:rPr>
                <w:position w:val="-36"/>
                <w:sz w:val="24"/>
              </w:rPr>
            </w:pPr>
            <w:r>
              <w:rPr>
                <w:position w:val="-36"/>
                <w:sz w:val="24"/>
              </w:rPr>
              <w:t>时间</w:t>
            </w:r>
          </w:p>
        </w:tc>
        <w:tc>
          <w:tcPr>
            <w:tcW w:w="1394" w:type="dxa"/>
            <w:gridSpan w:val="2"/>
          </w:tcPr>
          <w:p w:rsidR="00CB52C1" w:rsidRDefault="00323F7B">
            <w:pPr>
              <w:spacing w:line="360" w:lineRule="auto"/>
              <w:ind w:right="84"/>
              <w:jc w:val="center"/>
              <w:rPr>
                <w:position w:val="-36"/>
                <w:sz w:val="24"/>
              </w:rPr>
            </w:pPr>
            <w:r>
              <w:rPr>
                <w:position w:val="-36"/>
                <w:sz w:val="24"/>
              </w:rPr>
              <w:t>地点</w:t>
            </w:r>
          </w:p>
        </w:tc>
        <w:tc>
          <w:tcPr>
            <w:tcW w:w="1445" w:type="dxa"/>
            <w:gridSpan w:val="2"/>
          </w:tcPr>
          <w:p w:rsidR="00CB52C1" w:rsidRDefault="00323F7B">
            <w:pPr>
              <w:spacing w:line="360" w:lineRule="auto"/>
              <w:ind w:right="84"/>
              <w:jc w:val="center"/>
              <w:rPr>
                <w:position w:val="-36"/>
                <w:sz w:val="24"/>
              </w:rPr>
            </w:pPr>
            <w:r>
              <w:rPr>
                <w:position w:val="-36"/>
                <w:sz w:val="24"/>
              </w:rPr>
              <w:t>单位</w:t>
            </w:r>
          </w:p>
        </w:tc>
        <w:tc>
          <w:tcPr>
            <w:tcW w:w="944" w:type="dxa"/>
            <w:gridSpan w:val="2"/>
          </w:tcPr>
          <w:p w:rsidR="00CB52C1" w:rsidRDefault="00323F7B">
            <w:pPr>
              <w:spacing w:line="360" w:lineRule="auto"/>
              <w:ind w:right="84"/>
              <w:jc w:val="center"/>
              <w:rPr>
                <w:position w:val="-36"/>
                <w:sz w:val="24"/>
              </w:rPr>
            </w:pPr>
            <w:r>
              <w:rPr>
                <w:position w:val="-36"/>
                <w:sz w:val="24"/>
              </w:rPr>
              <w:t>职务</w:t>
            </w:r>
          </w:p>
        </w:tc>
        <w:tc>
          <w:tcPr>
            <w:tcW w:w="4172" w:type="dxa"/>
            <w:gridSpan w:val="5"/>
          </w:tcPr>
          <w:p w:rsidR="00CB52C1" w:rsidRDefault="00323F7B">
            <w:pPr>
              <w:spacing w:line="360" w:lineRule="auto"/>
              <w:ind w:right="84"/>
              <w:jc w:val="center"/>
              <w:rPr>
                <w:position w:val="-36"/>
                <w:sz w:val="24"/>
              </w:rPr>
            </w:pPr>
            <w:r>
              <w:rPr>
                <w:position w:val="-36"/>
                <w:sz w:val="24"/>
              </w:rPr>
              <w:t>主要工作</w:t>
            </w:r>
          </w:p>
        </w:tc>
      </w:tr>
      <w:tr w:rsidR="00CB52C1">
        <w:trPr>
          <w:cantSplit/>
          <w:jc w:val="center"/>
        </w:trPr>
        <w:tc>
          <w:tcPr>
            <w:tcW w:w="952" w:type="dxa"/>
          </w:tcPr>
          <w:p w:rsidR="00CB52C1" w:rsidRDefault="00CB52C1">
            <w:pPr>
              <w:spacing w:line="360" w:lineRule="auto"/>
              <w:ind w:right="84"/>
              <w:rPr>
                <w:position w:val="-36"/>
                <w:sz w:val="24"/>
              </w:rPr>
            </w:pPr>
          </w:p>
          <w:p w:rsidR="00CB52C1" w:rsidRDefault="00CB52C1">
            <w:pPr>
              <w:spacing w:line="360" w:lineRule="auto"/>
              <w:ind w:right="84"/>
              <w:rPr>
                <w:position w:val="-36"/>
                <w:sz w:val="24"/>
              </w:rPr>
            </w:pPr>
          </w:p>
          <w:p w:rsidR="00CB52C1" w:rsidRDefault="00CB52C1">
            <w:pPr>
              <w:spacing w:line="360" w:lineRule="auto"/>
              <w:ind w:right="84"/>
              <w:rPr>
                <w:position w:val="-36"/>
                <w:sz w:val="24"/>
              </w:rPr>
            </w:pPr>
          </w:p>
          <w:p w:rsidR="00CB52C1" w:rsidRDefault="00CB52C1">
            <w:pPr>
              <w:spacing w:line="360" w:lineRule="auto"/>
              <w:ind w:right="84"/>
              <w:rPr>
                <w:position w:val="-36"/>
                <w:sz w:val="24"/>
              </w:rPr>
            </w:pPr>
          </w:p>
          <w:p w:rsidR="00CB52C1" w:rsidRDefault="00CB52C1">
            <w:pPr>
              <w:spacing w:line="360" w:lineRule="auto"/>
              <w:ind w:right="84"/>
              <w:rPr>
                <w:position w:val="-36"/>
                <w:sz w:val="24"/>
              </w:rPr>
            </w:pPr>
          </w:p>
        </w:tc>
        <w:tc>
          <w:tcPr>
            <w:tcW w:w="1394" w:type="dxa"/>
            <w:gridSpan w:val="2"/>
          </w:tcPr>
          <w:p w:rsidR="00CB52C1" w:rsidRDefault="00CB52C1">
            <w:pPr>
              <w:spacing w:line="360" w:lineRule="auto"/>
              <w:ind w:right="84"/>
              <w:rPr>
                <w:position w:val="-36"/>
                <w:sz w:val="24"/>
              </w:rPr>
            </w:pPr>
          </w:p>
        </w:tc>
        <w:tc>
          <w:tcPr>
            <w:tcW w:w="1445" w:type="dxa"/>
            <w:gridSpan w:val="2"/>
          </w:tcPr>
          <w:p w:rsidR="00CB52C1" w:rsidRDefault="00CB52C1">
            <w:pPr>
              <w:spacing w:line="360" w:lineRule="auto"/>
              <w:ind w:right="84"/>
              <w:rPr>
                <w:position w:val="-36"/>
                <w:sz w:val="24"/>
              </w:rPr>
            </w:pPr>
          </w:p>
        </w:tc>
        <w:tc>
          <w:tcPr>
            <w:tcW w:w="944" w:type="dxa"/>
            <w:gridSpan w:val="2"/>
          </w:tcPr>
          <w:p w:rsidR="00CB52C1" w:rsidRDefault="00CB52C1">
            <w:pPr>
              <w:spacing w:line="360" w:lineRule="auto"/>
              <w:ind w:right="84"/>
              <w:rPr>
                <w:position w:val="-36"/>
                <w:sz w:val="24"/>
              </w:rPr>
            </w:pPr>
          </w:p>
        </w:tc>
        <w:tc>
          <w:tcPr>
            <w:tcW w:w="4172" w:type="dxa"/>
            <w:gridSpan w:val="5"/>
          </w:tcPr>
          <w:p w:rsidR="00CB52C1" w:rsidRDefault="00CB52C1">
            <w:pPr>
              <w:spacing w:line="360" w:lineRule="auto"/>
              <w:ind w:right="84"/>
              <w:rPr>
                <w:position w:val="-36"/>
                <w:sz w:val="24"/>
              </w:rPr>
            </w:pPr>
          </w:p>
        </w:tc>
      </w:tr>
      <w:tr w:rsidR="00CB52C1">
        <w:trPr>
          <w:cantSplit/>
          <w:jc w:val="center"/>
        </w:trPr>
        <w:tc>
          <w:tcPr>
            <w:tcW w:w="8907" w:type="dxa"/>
            <w:gridSpan w:val="12"/>
          </w:tcPr>
          <w:p w:rsidR="00CB52C1" w:rsidRDefault="00323F7B">
            <w:pPr>
              <w:spacing w:line="360" w:lineRule="auto"/>
              <w:ind w:right="84"/>
              <w:jc w:val="center"/>
              <w:rPr>
                <w:position w:val="-36"/>
                <w:sz w:val="24"/>
              </w:rPr>
            </w:pPr>
            <w:r>
              <w:rPr>
                <w:position w:val="-36"/>
                <w:sz w:val="24"/>
              </w:rPr>
              <w:t>曾担任负责人的项目</w:t>
            </w:r>
          </w:p>
        </w:tc>
      </w:tr>
      <w:tr w:rsidR="00CB52C1">
        <w:trPr>
          <w:cantSplit/>
          <w:jc w:val="center"/>
        </w:trPr>
        <w:tc>
          <w:tcPr>
            <w:tcW w:w="952" w:type="dxa"/>
          </w:tcPr>
          <w:p w:rsidR="00CB52C1" w:rsidRDefault="00323F7B">
            <w:pPr>
              <w:spacing w:line="360" w:lineRule="auto"/>
              <w:ind w:right="84"/>
              <w:rPr>
                <w:position w:val="-36"/>
                <w:sz w:val="24"/>
              </w:rPr>
            </w:pPr>
            <w:r>
              <w:rPr>
                <w:position w:val="-36"/>
                <w:sz w:val="24"/>
              </w:rPr>
              <w:t>时间</w:t>
            </w:r>
          </w:p>
        </w:tc>
        <w:tc>
          <w:tcPr>
            <w:tcW w:w="1394" w:type="dxa"/>
            <w:gridSpan w:val="2"/>
          </w:tcPr>
          <w:p w:rsidR="00CB52C1" w:rsidRDefault="00323F7B">
            <w:pPr>
              <w:spacing w:line="360" w:lineRule="auto"/>
              <w:ind w:right="84"/>
              <w:jc w:val="center"/>
              <w:rPr>
                <w:position w:val="-36"/>
                <w:sz w:val="24"/>
              </w:rPr>
            </w:pPr>
            <w:r>
              <w:rPr>
                <w:position w:val="-36"/>
                <w:sz w:val="24"/>
              </w:rPr>
              <w:t>委托单位</w:t>
            </w:r>
          </w:p>
        </w:tc>
        <w:tc>
          <w:tcPr>
            <w:tcW w:w="2389" w:type="dxa"/>
            <w:gridSpan w:val="4"/>
          </w:tcPr>
          <w:p w:rsidR="00CB52C1" w:rsidRDefault="00323F7B">
            <w:pPr>
              <w:spacing w:line="360" w:lineRule="auto"/>
              <w:ind w:right="84"/>
              <w:jc w:val="center"/>
              <w:rPr>
                <w:position w:val="-36"/>
                <w:sz w:val="24"/>
              </w:rPr>
            </w:pPr>
            <w:r>
              <w:rPr>
                <w:position w:val="-36"/>
                <w:sz w:val="24"/>
              </w:rPr>
              <w:t>项目名称</w:t>
            </w:r>
          </w:p>
        </w:tc>
        <w:tc>
          <w:tcPr>
            <w:tcW w:w="1351" w:type="dxa"/>
          </w:tcPr>
          <w:p w:rsidR="00CB52C1" w:rsidRDefault="00323F7B">
            <w:pPr>
              <w:spacing w:line="360" w:lineRule="auto"/>
              <w:ind w:right="84"/>
              <w:jc w:val="center"/>
              <w:rPr>
                <w:position w:val="-36"/>
                <w:sz w:val="24"/>
              </w:rPr>
            </w:pPr>
            <w:r>
              <w:rPr>
                <w:position w:val="-36"/>
                <w:sz w:val="24"/>
              </w:rPr>
              <w:t>项目规模</w:t>
            </w:r>
          </w:p>
        </w:tc>
        <w:tc>
          <w:tcPr>
            <w:tcW w:w="1349" w:type="dxa"/>
            <w:gridSpan w:val="2"/>
          </w:tcPr>
          <w:p w:rsidR="00CB52C1" w:rsidRDefault="00323F7B">
            <w:pPr>
              <w:spacing w:line="360" w:lineRule="auto"/>
              <w:ind w:right="84"/>
              <w:jc w:val="center"/>
              <w:rPr>
                <w:position w:val="-36"/>
                <w:sz w:val="24"/>
              </w:rPr>
            </w:pPr>
            <w:r>
              <w:rPr>
                <w:position w:val="-36"/>
                <w:sz w:val="24"/>
              </w:rPr>
              <w:t>项目类型</w:t>
            </w:r>
          </w:p>
        </w:tc>
        <w:tc>
          <w:tcPr>
            <w:tcW w:w="1472" w:type="dxa"/>
            <w:gridSpan w:val="2"/>
          </w:tcPr>
          <w:p w:rsidR="00CB52C1" w:rsidRDefault="00323F7B">
            <w:pPr>
              <w:spacing w:line="360" w:lineRule="auto"/>
              <w:ind w:right="84"/>
              <w:jc w:val="center"/>
              <w:rPr>
                <w:position w:val="-36"/>
                <w:sz w:val="24"/>
              </w:rPr>
            </w:pPr>
            <w:r>
              <w:rPr>
                <w:position w:val="-36"/>
                <w:sz w:val="24"/>
              </w:rPr>
              <w:t>备注</w:t>
            </w:r>
          </w:p>
        </w:tc>
      </w:tr>
      <w:tr w:rsidR="00CB52C1">
        <w:trPr>
          <w:cantSplit/>
          <w:trHeight w:val="1249"/>
          <w:jc w:val="center"/>
        </w:trPr>
        <w:tc>
          <w:tcPr>
            <w:tcW w:w="952" w:type="dxa"/>
            <w:tcBorders>
              <w:bottom w:val="single" w:sz="4" w:space="0" w:color="auto"/>
            </w:tcBorders>
          </w:tcPr>
          <w:p w:rsidR="00CB52C1" w:rsidRDefault="00CB52C1">
            <w:pPr>
              <w:spacing w:line="360" w:lineRule="auto"/>
              <w:ind w:right="84"/>
              <w:rPr>
                <w:position w:val="-36"/>
                <w:sz w:val="24"/>
              </w:rPr>
            </w:pPr>
          </w:p>
          <w:p w:rsidR="00CB52C1" w:rsidRDefault="00CB52C1">
            <w:pPr>
              <w:spacing w:line="360" w:lineRule="auto"/>
              <w:ind w:right="84"/>
              <w:rPr>
                <w:position w:val="-36"/>
                <w:sz w:val="24"/>
              </w:rPr>
            </w:pPr>
          </w:p>
          <w:p w:rsidR="00CB52C1" w:rsidRDefault="00CB52C1">
            <w:pPr>
              <w:spacing w:line="360" w:lineRule="auto"/>
              <w:ind w:right="84"/>
              <w:rPr>
                <w:position w:val="-36"/>
                <w:sz w:val="24"/>
              </w:rPr>
            </w:pPr>
          </w:p>
        </w:tc>
        <w:tc>
          <w:tcPr>
            <w:tcW w:w="1394" w:type="dxa"/>
            <w:gridSpan w:val="2"/>
            <w:tcBorders>
              <w:bottom w:val="single" w:sz="4" w:space="0" w:color="auto"/>
            </w:tcBorders>
          </w:tcPr>
          <w:p w:rsidR="00CB52C1" w:rsidRDefault="00CB52C1">
            <w:pPr>
              <w:spacing w:line="360" w:lineRule="auto"/>
              <w:ind w:right="84"/>
              <w:rPr>
                <w:position w:val="-36"/>
                <w:sz w:val="24"/>
              </w:rPr>
            </w:pPr>
          </w:p>
        </w:tc>
        <w:tc>
          <w:tcPr>
            <w:tcW w:w="2389" w:type="dxa"/>
            <w:gridSpan w:val="4"/>
            <w:tcBorders>
              <w:bottom w:val="single" w:sz="4" w:space="0" w:color="auto"/>
            </w:tcBorders>
          </w:tcPr>
          <w:p w:rsidR="00CB52C1" w:rsidRDefault="00CB52C1">
            <w:pPr>
              <w:spacing w:line="360" w:lineRule="auto"/>
              <w:ind w:right="84"/>
              <w:rPr>
                <w:position w:val="-36"/>
                <w:sz w:val="24"/>
              </w:rPr>
            </w:pPr>
          </w:p>
        </w:tc>
        <w:tc>
          <w:tcPr>
            <w:tcW w:w="1351" w:type="dxa"/>
            <w:tcBorders>
              <w:bottom w:val="single" w:sz="4" w:space="0" w:color="auto"/>
            </w:tcBorders>
          </w:tcPr>
          <w:p w:rsidR="00CB52C1" w:rsidRDefault="00CB52C1">
            <w:pPr>
              <w:spacing w:line="360" w:lineRule="auto"/>
              <w:ind w:right="84"/>
              <w:rPr>
                <w:position w:val="-36"/>
                <w:sz w:val="24"/>
              </w:rPr>
            </w:pPr>
          </w:p>
        </w:tc>
        <w:tc>
          <w:tcPr>
            <w:tcW w:w="1349" w:type="dxa"/>
            <w:gridSpan w:val="2"/>
            <w:tcBorders>
              <w:bottom w:val="single" w:sz="4" w:space="0" w:color="auto"/>
            </w:tcBorders>
          </w:tcPr>
          <w:p w:rsidR="00CB52C1" w:rsidRDefault="00CB52C1">
            <w:pPr>
              <w:spacing w:line="360" w:lineRule="auto"/>
              <w:ind w:right="84"/>
              <w:rPr>
                <w:position w:val="-36"/>
                <w:sz w:val="24"/>
              </w:rPr>
            </w:pPr>
          </w:p>
        </w:tc>
        <w:tc>
          <w:tcPr>
            <w:tcW w:w="1472" w:type="dxa"/>
            <w:gridSpan w:val="2"/>
            <w:tcBorders>
              <w:bottom w:val="single" w:sz="4" w:space="0" w:color="auto"/>
            </w:tcBorders>
          </w:tcPr>
          <w:p w:rsidR="00CB52C1" w:rsidRDefault="00CB52C1">
            <w:pPr>
              <w:spacing w:line="360" w:lineRule="auto"/>
              <w:ind w:right="84"/>
              <w:rPr>
                <w:position w:val="-36"/>
                <w:sz w:val="24"/>
              </w:rPr>
            </w:pPr>
          </w:p>
        </w:tc>
      </w:tr>
    </w:tbl>
    <w:p w:rsidR="00CB52C1" w:rsidRDefault="00323F7B" w:rsidP="00B55D33">
      <w:pPr>
        <w:spacing w:line="360" w:lineRule="auto"/>
        <w:ind w:right="84" w:firstLineChars="100" w:firstLine="223"/>
        <w:rPr>
          <w:sz w:val="24"/>
        </w:rPr>
      </w:pPr>
      <w:r>
        <w:rPr>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sz w:val="24"/>
        </w:rPr>
        <w:t>日期：</w:t>
      </w:r>
    </w:p>
    <w:p w:rsidR="00CB52C1" w:rsidRDefault="00323F7B">
      <w:pPr>
        <w:widowControl/>
        <w:jc w:val="left"/>
        <w:rPr>
          <w:b/>
          <w:sz w:val="24"/>
          <w:szCs w:val="24"/>
        </w:rPr>
      </w:pPr>
      <w:r>
        <w:rPr>
          <w:b/>
          <w:sz w:val="24"/>
          <w:szCs w:val="24"/>
        </w:rPr>
        <w:br w:type="page"/>
      </w:r>
    </w:p>
    <w:p w:rsidR="00CB52C1" w:rsidRDefault="00323F7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CB52C1" w:rsidRDefault="00323F7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B52C1">
        <w:trPr>
          <w:jc w:val="center"/>
        </w:trPr>
        <w:tc>
          <w:tcPr>
            <w:tcW w:w="840" w:type="dxa"/>
            <w:vAlign w:val="center"/>
          </w:tcPr>
          <w:p w:rsidR="00CB52C1" w:rsidRDefault="00323F7B">
            <w:pPr>
              <w:spacing w:line="360" w:lineRule="auto"/>
              <w:ind w:right="84"/>
              <w:jc w:val="center"/>
              <w:rPr>
                <w:position w:val="-32"/>
                <w:sz w:val="24"/>
              </w:rPr>
            </w:pPr>
            <w:r>
              <w:rPr>
                <w:position w:val="-32"/>
                <w:sz w:val="24"/>
              </w:rPr>
              <w:t>序号</w:t>
            </w:r>
          </w:p>
        </w:tc>
        <w:tc>
          <w:tcPr>
            <w:tcW w:w="2520" w:type="dxa"/>
            <w:vAlign w:val="center"/>
          </w:tcPr>
          <w:p w:rsidR="00CB52C1" w:rsidRDefault="00323F7B">
            <w:pPr>
              <w:spacing w:line="360" w:lineRule="auto"/>
              <w:ind w:right="84"/>
              <w:jc w:val="center"/>
              <w:rPr>
                <w:position w:val="-32"/>
                <w:sz w:val="24"/>
              </w:rPr>
            </w:pPr>
            <w:r>
              <w:rPr>
                <w:position w:val="-32"/>
                <w:sz w:val="24"/>
              </w:rPr>
              <w:t>主要设备名称</w:t>
            </w:r>
          </w:p>
        </w:tc>
        <w:tc>
          <w:tcPr>
            <w:tcW w:w="1441" w:type="dxa"/>
            <w:vAlign w:val="center"/>
          </w:tcPr>
          <w:p w:rsidR="00CB52C1" w:rsidRDefault="00323F7B">
            <w:pPr>
              <w:spacing w:line="360" w:lineRule="auto"/>
              <w:ind w:right="84"/>
              <w:jc w:val="center"/>
              <w:rPr>
                <w:position w:val="-32"/>
                <w:sz w:val="24"/>
              </w:rPr>
            </w:pPr>
            <w:r>
              <w:rPr>
                <w:position w:val="-32"/>
                <w:sz w:val="24"/>
              </w:rPr>
              <w:t>规格型号</w:t>
            </w:r>
          </w:p>
        </w:tc>
        <w:tc>
          <w:tcPr>
            <w:tcW w:w="1439" w:type="dxa"/>
            <w:vAlign w:val="center"/>
          </w:tcPr>
          <w:p w:rsidR="00CB52C1" w:rsidRDefault="00323F7B">
            <w:pPr>
              <w:spacing w:line="360" w:lineRule="auto"/>
              <w:ind w:right="84"/>
              <w:jc w:val="center"/>
              <w:rPr>
                <w:position w:val="-32"/>
                <w:sz w:val="24"/>
              </w:rPr>
            </w:pPr>
            <w:r>
              <w:rPr>
                <w:position w:val="-32"/>
                <w:sz w:val="24"/>
              </w:rPr>
              <w:t>购入时间</w:t>
            </w:r>
          </w:p>
        </w:tc>
        <w:tc>
          <w:tcPr>
            <w:tcW w:w="900" w:type="dxa"/>
            <w:vAlign w:val="center"/>
          </w:tcPr>
          <w:p w:rsidR="00CB52C1" w:rsidRDefault="00323F7B">
            <w:pPr>
              <w:spacing w:line="360" w:lineRule="auto"/>
              <w:ind w:right="84"/>
              <w:jc w:val="center"/>
              <w:rPr>
                <w:position w:val="-32"/>
                <w:sz w:val="24"/>
              </w:rPr>
            </w:pPr>
            <w:r>
              <w:rPr>
                <w:position w:val="-32"/>
                <w:sz w:val="24"/>
              </w:rPr>
              <w:t>数量</w:t>
            </w:r>
          </w:p>
        </w:tc>
        <w:tc>
          <w:tcPr>
            <w:tcW w:w="1404" w:type="dxa"/>
            <w:vAlign w:val="center"/>
          </w:tcPr>
          <w:p w:rsidR="00CB52C1" w:rsidRDefault="00323F7B">
            <w:pPr>
              <w:spacing w:line="360" w:lineRule="auto"/>
              <w:ind w:right="84"/>
              <w:jc w:val="center"/>
              <w:rPr>
                <w:position w:val="-32"/>
                <w:sz w:val="24"/>
              </w:rPr>
            </w:pPr>
            <w:r>
              <w:rPr>
                <w:position w:val="-32"/>
                <w:sz w:val="24"/>
              </w:rPr>
              <w:t>备注</w:t>
            </w: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r w:rsidR="00CB52C1">
        <w:trPr>
          <w:jc w:val="center"/>
        </w:trPr>
        <w:tc>
          <w:tcPr>
            <w:tcW w:w="840" w:type="dxa"/>
          </w:tcPr>
          <w:p w:rsidR="00CB52C1" w:rsidRDefault="00CB52C1">
            <w:pPr>
              <w:spacing w:line="360" w:lineRule="auto"/>
              <w:ind w:right="84"/>
              <w:rPr>
                <w:position w:val="-40"/>
                <w:u w:val="single"/>
              </w:rPr>
            </w:pPr>
          </w:p>
        </w:tc>
        <w:tc>
          <w:tcPr>
            <w:tcW w:w="2520" w:type="dxa"/>
          </w:tcPr>
          <w:p w:rsidR="00CB52C1" w:rsidRDefault="00CB52C1">
            <w:pPr>
              <w:spacing w:line="360" w:lineRule="auto"/>
              <w:ind w:right="84"/>
              <w:rPr>
                <w:position w:val="-40"/>
                <w:u w:val="single"/>
              </w:rPr>
            </w:pPr>
          </w:p>
        </w:tc>
        <w:tc>
          <w:tcPr>
            <w:tcW w:w="1441" w:type="dxa"/>
          </w:tcPr>
          <w:p w:rsidR="00CB52C1" w:rsidRDefault="00CB52C1">
            <w:pPr>
              <w:spacing w:line="360" w:lineRule="auto"/>
              <w:ind w:right="84"/>
              <w:rPr>
                <w:position w:val="-40"/>
                <w:u w:val="single"/>
              </w:rPr>
            </w:pPr>
          </w:p>
        </w:tc>
        <w:tc>
          <w:tcPr>
            <w:tcW w:w="1439" w:type="dxa"/>
          </w:tcPr>
          <w:p w:rsidR="00CB52C1" w:rsidRDefault="00CB52C1">
            <w:pPr>
              <w:spacing w:line="360" w:lineRule="auto"/>
              <w:ind w:right="84"/>
              <w:rPr>
                <w:position w:val="-40"/>
                <w:u w:val="single"/>
              </w:rPr>
            </w:pPr>
          </w:p>
        </w:tc>
        <w:tc>
          <w:tcPr>
            <w:tcW w:w="900" w:type="dxa"/>
          </w:tcPr>
          <w:p w:rsidR="00CB52C1" w:rsidRDefault="00CB52C1">
            <w:pPr>
              <w:spacing w:line="360" w:lineRule="auto"/>
              <w:ind w:right="84"/>
              <w:rPr>
                <w:position w:val="-40"/>
                <w:u w:val="single"/>
              </w:rPr>
            </w:pPr>
          </w:p>
        </w:tc>
        <w:tc>
          <w:tcPr>
            <w:tcW w:w="1404" w:type="dxa"/>
          </w:tcPr>
          <w:p w:rsidR="00CB52C1" w:rsidRDefault="00CB52C1">
            <w:pPr>
              <w:spacing w:line="360" w:lineRule="auto"/>
              <w:ind w:right="84"/>
              <w:rPr>
                <w:position w:val="-40"/>
                <w:u w:val="single"/>
              </w:rPr>
            </w:pPr>
          </w:p>
        </w:tc>
      </w:tr>
    </w:tbl>
    <w:p w:rsidR="00CB52C1" w:rsidRDefault="00323F7B" w:rsidP="00B55D33">
      <w:pPr>
        <w:spacing w:line="360" w:lineRule="auto"/>
        <w:ind w:right="84" w:firstLineChars="100" w:firstLine="223"/>
        <w:rPr>
          <w:sz w:val="24"/>
        </w:rPr>
      </w:pPr>
      <w:r>
        <w:rPr>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sz w:val="24"/>
        </w:rPr>
        <w:t>日期：</w:t>
      </w:r>
    </w:p>
    <w:p w:rsidR="00CB52C1" w:rsidRDefault="00323F7B">
      <w:pPr>
        <w:widowControl/>
        <w:jc w:val="left"/>
        <w:rPr>
          <w:b/>
          <w:sz w:val="24"/>
          <w:szCs w:val="24"/>
        </w:rPr>
      </w:pPr>
      <w:r>
        <w:rPr>
          <w:b/>
          <w:sz w:val="24"/>
          <w:szCs w:val="24"/>
        </w:rPr>
        <w:br w:type="page"/>
      </w:r>
    </w:p>
    <w:p w:rsidR="00CB52C1" w:rsidRDefault="00323F7B">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CB52C1" w:rsidRDefault="00323F7B">
      <w:pPr>
        <w:tabs>
          <w:tab w:val="left" w:pos="240"/>
        </w:tabs>
        <w:jc w:val="center"/>
        <w:rPr>
          <w:b/>
          <w:sz w:val="24"/>
          <w:szCs w:val="24"/>
        </w:rPr>
      </w:pPr>
      <w:r>
        <w:rPr>
          <w:b/>
          <w:sz w:val="24"/>
          <w:szCs w:val="24"/>
        </w:rPr>
        <w:t>采购人须向供应商提供的条件</w:t>
      </w:r>
    </w:p>
    <w:p w:rsidR="00CB52C1" w:rsidRDefault="00CB52C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B52C1">
        <w:trPr>
          <w:cantSplit/>
          <w:trHeight w:val="657"/>
          <w:jc w:val="center"/>
        </w:trPr>
        <w:tc>
          <w:tcPr>
            <w:tcW w:w="840" w:type="dxa"/>
            <w:tcBorders>
              <w:bottom w:val="single" w:sz="4" w:space="0" w:color="auto"/>
            </w:tcBorders>
          </w:tcPr>
          <w:p w:rsidR="00CB52C1" w:rsidRDefault="00323F7B">
            <w:pPr>
              <w:tabs>
                <w:tab w:val="left" w:pos="240"/>
              </w:tabs>
              <w:jc w:val="center"/>
              <w:rPr>
                <w:position w:val="-50"/>
                <w:sz w:val="24"/>
              </w:rPr>
            </w:pPr>
            <w:r>
              <w:rPr>
                <w:position w:val="-50"/>
                <w:sz w:val="24"/>
              </w:rPr>
              <w:t>序号</w:t>
            </w:r>
          </w:p>
        </w:tc>
        <w:tc>
          <w:tcPr>
            <w:tcW w:w="1890" w:type="dxa"/>
            <w:tcBorders>
              <w:bottom w:val="single" w:sz="4" w:space="0" w:color="auto"/>
            </w:tcBorders>
          </w:tcPr>
          <w:p w:rsidR="00CB52C1" w:rsidRDefault="00323F7B">
            <w:pPr>
              <w:tabs>
                <w:tab w:val="left" w:pos="240"/>
              </w:tabs>
              <w:jc w:val="center"/>
              <w:rPr>
                <w:position w:val="-32"/>
                <w:sz w:val="24"/>
              </w:rPr>
            </w:pPr>
            <w:r>
              <w:rPr>
                <w:position w:val="-32"/>
                <w:sz w:val="24"/>
              </w:rPr>
              <w:t>设施或设备</w:t>
            </w:r>
          </w:p>
          <w:p w:rsidR="00CB52C1" w:rsidRDefault="00323F7B">
            <w:pPr>
              <w:tabs>
                <w:tab w:val="left" w:pos="240"/>
              </w:tabs>
              <w:jc w:val="center"/>
              <w:rPr>
                <w:sz w:val="24"/>
              </w:rPr>
            </w:pPr>
            <w:r>
              <w:rPr>
                <w:position w:val="-32"/>
                <w:sz w:val="24"/>
              </w:rPr>
              <w:t>名称</w:t>
            </w:r>
          </w:p>
        </w:tc>
        <w:tc>
          <w:tcPr>
            <w:tcW w:w="975" w:type="dxa"/>
            <w:tcBorders>
              <w:bottom w:val="single" w:sz="4" w:space="0" w:color="auto"/>
            </w:tcBorders>
          </w:tcPr>
          <w:p w:rsidR="00CB52C1" w:rsidRDefault="00323F7B">
            <w:pPr>
              <w:tabs>
                <w:tab w:val="left" w:pos="240"/>
              </w:tabs>
              <w:jc w:val="center"/>
              <w:rPr>
                <w:position w:val="-50"/>
                <w:sz w:val="24"/>
              </w:rPr>
            </w:pPr>
            <w:r>
              <w:rPr>
                <w:position w:val="-50"/>
                <w:sz w:val="24"/>
              </w:rPr>
              <w:t>单位</w:t>
            </w:r>
          </w:p>
        </w:tc>
        <w:tc>
          <w:tcPr>
            <w:tcW w:w="996" w:type="dxa"/>
            <w:tcBorders>
              <w:bottom w:val="single" w:sz="4" w:space="0" w:color="auto"/>
            </w:tcBorders>
          </w:tcPr>
          <w:p w:rsidR="00CB52C1" w:rsidRDefault="00323F7B">
            <w:pPr>
              <w:tabs>
                <w:tab w:val="left" w:pos="240"/>
              </w:tabs>
              <w:jc w:val="center"/>
              <w:rPr>
                <w:position w:val="-50"/>
                <w:sz w:val="24"/>
              </w:rPr>
            </w:pPr>
            <w:r>
              <w:rPr>
                <w:position w:val="-50"/>
                <w:sz w:val="24"/>
              </w:rPr>
              <w:t>数量</w:t>
            </w:r>
          </w:p>
        </w:tc>
        <w:tc>
          <w:tcPr>
            <w:tcW w:w="1494" w:type="dxa"/>
            <w:tcBorders>
              <w:bottom w:val="single" w:sz="4" w:space="0" w:color="auto"/>
            </w:tcBorders>
          </w:tcPr>
          <w:p w:rsidR="00CB52C1" w:rsidRDefault="00323F7B">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CB52C1" w:rsidRDefault="00323F7B">
            <w:pPr>
              <w:tabs>
                <w:tab w:val="left" w:pos="240"/>
              </w:tabs>
              <w:jc w:val="center"/>
              <w:rPr>
                <w:position w:val="-50"/>
                <w:sz w:val="24"/>
              </w:rPr>
            </w:pPr>
            <w:r>
              <w:rPr>
                <w:position w:val="-50"/>
                <w:sz w:val="24"/>
              </w:rPr>
              <w:t>如有偿提供的说明</w:t>
            </w:r>
          </w:p>
        </w:tc>
      </w:tr>
      <w:tr w:rsidR="00CB52C1">
        <w:trPr>
          <w:cantSplit/>
          <w:trHeight w:val="2295"/>
          <w:jc w:val="center"/>
        </w:trPr>
        <w:tc>
          <w:tcPr>
            <w:tcW w:w="840" w:type="dxa"/>
          </w:tcPr>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p w:rsidR="00CB52C1" w:rsidRDefault="00CB52C1">
            <w:pPr>
              <w:tabs>
                <w:tab w:val="left" w:pos="240"/>
              </w:tabs>
            </w:pPr>
          </w:p>
        </w:tc>
        <w:tc>
          <w:tcPr>
            <w:tcW w:w="1890" w:type="dxa"/>
          </w:tcPr>
          <w:p w:rsidR="00CB52C1" w:rsidRDefault="00CB52C1">
            <w:pPr>
              <w:tabs>
                <w:tab w:val="left" w:pos="240"/>
              </w:tabs>
            </w:pPr>
          </w:p>
        </w:tc>
        <w:tc>
          <w:tcPr>
            <w:tcW w:w="975" w:type="dxa"/>
          </w:tcPr>
          <w:p w:rsidR="00CB52C1" w:rsidRDefault="00CB52C1">
            <w:pPr>
              <w:tabs>
                <w:tab w:val="left" w:pos="240"/>
              </w:tabs>
            </w:pPr>
          </w:p>
        </w:tc>
        <w:tc>
          <w:tcPr>
            <w:tcW w:w="996" w:type="dxa"/>
          </w:tcPr>
          <w:p w:rsidR="00CB52C1" w:rsidRDefault="00CB52C1">
            <w:pPr>
              <w:tabs>
                <w:tab w:val="left" w:pos="240"/>
              </w:tabs>
            </w:pPr>
          </w:p>
        </w:tc>
        <w:tc>
          <w:tcPr>
            <w:tcW w:w="1494" w:type="dxa"/>
          </w:tcPr>
          <w:p w:rsidR="00CB52C1" w:rsidRDefault="00CB52C1">
            <w:pPr>
              <w:tabs>
                <w:tab w:val="left" w:pos="240"/>
              </w:tabs>
            </w:pPr>
          </w:p>
        </w:tc>
        <w:tc>
          <w:tcPr>
            <w:tcW w:w="2409" w:type="dxa"/>
          </w:tcPr>
          <w:p w:rsidR="00CB52C1" w:rsidRDefault="00CB52C1">
            <w:pPr>
              <w:tabs>
                <w:tab w:val="left" w:pos="240"/>
              </w:tabs>
            </w:pPr>
          </w:p>
        </w:tc>
      </w:tr>
      <w:tr w:rsidR="00CB52C1">
        <w:trPr>
          <w:cantSplit/>
          <w:trHeight w:val="705"/>
          <w:jc w:val="center"/>
        </w:trPr>
        <w:tc>
          <w:tcPr>
            <w:tcW w:w="8604" w:type="dxa"/>
            <w:gridSpan w:val="6"/>
          </w:tcPr>
          <w:p w:rsidR="00CB52C1" w:rsidRDefault="00323F7B">
            <w:pPr>
              <w:pStyle w:val="21"/>
            </w:pPr>
            <w:r>
              <w:t>备注：凡需采购人提供的设备、房屋、通讯及其他办公设施，应注明免费提供或不免费提供，如有偿提供，采购人承担多少，供应商承担多少，本表应详细列清。</w:t>
            </w:r>
          </w:p>
          <w:p w:rsidR="00CB52C1" w:rsidRDefault="00CB52C1">
            <w:pPr>
              <w:tabs>
                <w:tab w:val="left" w:pos="240"/>
              </w:tabs>
            </w:pPr>
          </w:p>
        </w:tc>
      </w:tr>
    </w:tbl>
    <w:p w:rsidR="00CB52C1" w:rsidRDefault="00CB52C1">
      <w:pPr>
        <w:tabs>
          <w:tab w:val="left" w:pos="240"/>
          <w:tab w:val="left" w:pos="7665"/>
        </w:tabs>
      </w:pPr>
    </w:p>
    <w:p w:rsidR="00CB52C1" w:rsidRDefault="00323F7B" w:rsidP="00B55D33">
      <w:pPr>
        <w:spacing w:line="360" w:lineRule="auto"/>
        <w:ind w:right="84" w:firstLineChars="100" w:firstLine="223"/>
        <w:rPr>
          <w:sz w:val="24"/>
        </w:rPr>
      </w:pPr>
      <w:r>
        <w:rPr>
          <w:sz w:val="24"/>
        </w:rPr>
        <w:t>投标人名称：</w:t>
      </w:r>
    </w:p>
    <w:p w:rsidR="00CB52C1" w:rsidRDefault="00CB52C1" w:rsidP="00B55D33">
      <w:pPr>
        <w:spacing w:line="360" w:lineRule="auto"/>
        <w:ind w:right="84" w:firstLineChars="100" w:firstLine="223"/>
        <w:rPr>
          <w:sz w:val="24"/>
        </w:rPr>
      </w:pPr>
    </w:p>
    <w:p w:rsidR="00CB52C1" w:rsidRDefault="00323F7B" w:rsidP="00B55D33">
      <w:pPr>
        <w:spacing w:line="360" w:lineRule="auto"/>
        <w:ind w:right="84" w:firstLineChars="100" w:firstLine="223"/>
        <w:rPr>
          <w:position w:val="-40"/>
          <w:sz w:val="24"/>
        </w:rPr>
      </w:pPr>
      <w:r>
        <w:rPr>
          <w:sz w:val="24"/>
        </w:rPr>
        <w:t>日期：</w:t>
      </w:r>
    </w:p>
    <w:p w:rsidR="00CB52C1" w:rsidRDefault="00323F7B">
      <w:pPr>
        <w:widowControl/>
        <w:jc w:val="left"/>
        <w:rPr>
          <w:b/>
          <w:sz w:val="24"/>
        </w:rPr>
      </w:pPr>
      <w:r>
        <w:rPr>
          <w:b/>
          <w:sz w:val="24"/>
        </w:rPr>
        <w:br w:type="page"/>
      </w:r>
    </w:p>
    <w:p w:rsidR="00CB52C1" w:rsidRDefault="00323F7B">
      <w:pPr>
        <w:widowControl/>
        <w:jc w:val="left"/>
        <w:rPr>
          <w:b/>
          <w:sz w:val="24"/>
        </w:rPr>
      </w:pPr>
      <w:r>
        <w:rPr>
          <w:b/>
          <w:sz w:val="24"/>
        </w:rPr>
        <w:lastRenderedPageBreak/>
        <w:t>附件</w:t>
      </w:r>
      <w:r>
        <w:rPr>
          <w:b/>
          <w:sz w:val="24"/>
        </w:rPr>
        <w:t>1</w:t>
      </w:r>
      <w:r>
        <w:rPr>
          <w:rFonts w:hint="eastAsia"/>
          <w:b/>
          <w:sz w:val="24"/>
        </w:rPr>
        <w:t>4</w:t>
      </w:r>
      <w:r>
        <w:rPr>
          <w:b/>
          <w:sz w:val="24"/>
        </w:rPr>
        <w:t>：</w:t>
      </w:r>
    </w:p>
    <w:p w:rsidR="00CB52C1" w:rsidRDefault="00323F7B">
      <w:pPr>
        <w:tabs>
          <w:tab w:val="left" w:pos="360"/>
        </w:tabs>
        <w:spacing w:line="360" w:lineRule="auto"/>
        <w:jc w:val="center"/>
        <w:rPr>
          <w:b/>
          <w:bCs/>
          <w:sz w:val="24"/>
        </w:rPr>
      </w:pPr>
      <w:r>
        <w:rPr>
          <w:rFonts w:hint="eastAsia"/>
          <w:b/>
          <w:bCs/>
          <w:sz w:val="24"/>
        </w:rPr>
        <w:t>承诺书</w:t>
      </w:r>
    </w:p>
    <w:p w:rsidR="00CB52C1" w:rsidRDefault="00CB52C1">
      <w:pPr>
        <w:pStyle w:val="af1"/>
        <w:tabs>
          <w:tab w:val="left" w:pos="360"/>
        </w:tabs>
        <w:spacing w:line="360" w:lineRule="auto"/>
        <w:ind w:firstLine="446"/>
        <w:rPr>
          <w:sz w:val="24"/>
        </w:rPr>
      </w:pPr>
    </w:p>
    <w:p w:rsidR="00CB52C1" w:rsidRDefault="00323F7B">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B52C1" w:rsidRDefault="00CB52C1">
      <w:pPr>
        <w:pStyle w:val="af1"/>
        <w:tabs>
          <w:tab w:val="left" w:pos="360"/>
        </w:tabs>
        <w:spacing w:line="360" w:lineRule="auto"/>
        <w:ind w:firstLine="446"/>
        <w:rPr>
          <w:kern w:val="0"/>
          <w:sz w:val="24"/>
          <w:szCs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CB52C1">
      <w:pPr>
        <w:pStyle w:val="af1"/>
        <w:tabs>
          <w:tab w:val="left" w:pos="360"/>
        </w:tabs>
        <w:spacing w:line="360" w:lineRule="auto"/>
        <w:ind w:firstLine="446"/>
        <w:rPr>
          <w:sz w:val="24"/>
        </w:rPr>
      </w:pPr>
    </w:p>
    <w:p w:rsidR="00CB52C1" w:rsidRDefault="00323F7B">
      <w:pPr>
        <w:autoSpaceDE w:val="0"/>
        <w:autoSpaceDN w:val="0"/>
        <w:spacing w:line="500" w:lineRule="exact"/>
        <w:ind w:left="3840"/>
        <w:jc w:val="left"/>
        <w:rPr>
          <w:sz w:val="24"/>
          <w:szCs w:val="24"/>
        </w:rPr>
      </w:pPr>
      <w:r>
        <w:rPr>
          <w:sz w:val="24"/>
          <w:szCs w:val="24"/>
        </w:rPr>
        <w:t>投标人名称：</w:t>
      </w:r>
    </w:p>
    <w:p w:rsidR="00CB52C1" w:rsidRDefault="00CB52C1">
      <w:pPr>
        <w:autoSpaceDE w:val="0"/>
        <w:autoSpaceDN w:val="0"/>
        <w:spacing w:line="500" w:lineRule="exact"/>
        <w:ind w:left="3840"/>
        <w:jc w:val="left"/>
        <w:rPr>
          <w:sz w:val="24"/>
          <w:szCs w:val="24"/>
        </w:rPr>
      </w:pPr>
    </w:p>
    <w:p w:rsidR="00CB52C1" w:rsidRDefault="00323F7B">
      <w:pPr>
        <w:autoSpaceDE w:val="0"/>
        <w:autoSpaceDN w:val="0"/>
        <w:spacing w:line="500" w:lineRule="exact"/>
        <w:ind w:left="3840"/>
        <w:jc w:val="left"/>
        <w:rPr>
          <w:sz w:val="24"/>
          <w:szCs w:val="24"/>
        </w:rPr>
      </w:pPr>
      <w:r>
        <w:rPr>
          <w:sz w:val="24"/>
          <w:szCs w:val="24"/>
        </w:rPr>
        <w:t>日期：</w:t>
      </w:r>
    </w:p>
    <w:p w:rsidR="00CB52C1" w:rsidRDefault="00CB52C1">
      <w:pPr>
        <w:widowControl/>
        <w:jc w:val="left"/>
        <w:rPr>
          <w:b/>
          <w:sz w:val="24"/>
        </w:rPr>
      </w:pPr>
    </w:p>
    <w:p w:rsidR="00CB52C1" w:rsidRDefault="00CB52C1">
      <w:pPr>
        <w:autoSpaceDE w:val="0"/>
        <w:autoSpaceDN w:val="0"/>
        <w:spacing w:line="500" w:lineRule="exact"/>
        <w:ind w:left="3840"/>
        <w:jc w:val="left"/>
        <w:rPr>
          <w:b/>
          <w:sz w:val="24"/>
        </w:rPr>
      </w:pPr>
    </w:p>
    <w:p w:rsidR="00CB52C1" w:rsidRDefault="00323F7B">
      <w:pPr>
        <w:widowControl/>
        <w:jc w:val="left"/>
        <w:rPr>
          <w:b/>
          <w:sz w:val="24"/>
        </w:rPr>
      </w:pPr>
      <w:r>
        <w:rPr>
          <w:b/>
          <w:sz w:val="24"/>
        </w:rPr>
        <w:br w:type="page"/>
      </w:r>
    </w:p>
    <w:p w:rsidR="00CB52C1" w:rsidRDefault="00323F7B">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CB52C1" w:rsidRDefault="00CB52C1">
      <w:pPr>
        <w:autoSpaceDE w:val="0"/>
        <w:autoSpaceDN w:val="0"/>
        <w:adjustRightInd w:val="0"/>
        <w:spacing w:line="560" w:lineRule="exact"/>
        <w:outlineLvl w:val="0"/>
        <w:rPr>
          <w:b/>
          <w:sz w:val="24"/>
        </w:rPr>
      </w:pPr>
    </w:p>
    <w:bookmarkEnd w:id="0"/>
    <w:bookmarkEnd w:id="1"/>
    <w:bookmarkEnd w:id="2"/>
    <w:bookmarkEnd w:id="3"/>
    <w:p w:rsidR="00CB52C1" w:rsidRDefault="00CB52C1">
      <w:pPr>
        <w:spacing w:line="480" w:lineRule="auto"/>
        <w:rPr>
          <w:sz w:val="24"/>
          <w:szCs w:val="21"/>
        </w:rPr>
      </w:pPr>
    </w:p>
    <w:sectPr w:rsidR="00CB52C1">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41AA" w:rsidRDefault="00C941AA">
      <w:r>
        <w:separator/>
      </w:r>
    </w:p>
  </w:endnote>
  <w:endnote w:type="continuationSeparator" w:id="0">
    <w:p w:rsidR="00C941AA" w:rsidRDefault="00C94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4287" w:rsidRDefault="006A4287">
    <w:pPr>
      <w:pStyle w:val="ab"/>
      <w:jc w:val="center"/>
    </w:pPr>
    <w:r>
      <w:rPr>
        <w:b/>
      </w:rPr>
      <w:fldChar w:fldCharType="begin"/>
    </w:r>
    <w:r>
      <w:rPr>
        <w:b/>
      </w:rPr>
      <w:instrText>PAGE  \* Arabic  \* MERGEFORMAT</w:instrText>
    </w:r>
    <w:r>
      <w:rPr>
        <w:b/>
      </w:rPr>
      <w:fldChar w:fldCharType="separate"/>
    </w:r>
    <w:r w:rsidR="00CC604B" w:rsidRPr="00CC604B">
      <w:rPr>
        <w:b/>
        <w:noProof/>
        <w:lang w:val="zh-CN"/>
      </w:rPr>
      <w:t>84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41AA" w:rsidRDefault="00C941AA">
      <w:r>
        <w:separator/>
      </w:r>
    </w:p>
  </w:footnote>
  <w:footnote w:type="continuationSeparator" w:id="0">
    <w:p w:rsidR="00C941AA" w:rsidRDefault="00C941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08E98A"/>
    <w:multiLevelType w:val="singleLevel"/>
    <w:tmpl w:val="2E08E98A"/>
    <w:lvl w:ilvl="0">
      <w:start w:val="1"/>
      <w:numFmt w:val="decimal"/>
      <w:lvlText w:val="%1."/>
      <w:lvlJc w:val="left"/>
      <w:pPr>
        <w:tabs>
          <w:tab w:val="left" w:pos="312"/>
        </w:tabs>
        <w:ind w:left="0" w:firstLine="0"/>
      </w:pPr>
    </w:lvl>
  </w:abstractNum>
  <w:abstractNum w:abstractNumId="6">
    <w:nsid w:val="2E4CA392"/>
    <w:multiLevelType w:val="singleLevel"/>
    <w:tmpl w:val="2E4CA392"/>
    <w:lvl w:ilvl="0">
      <w:start w:val="1"/>
      <w:numFmt w:val="decimal"/>
      <w:suff w:val="nothing"/>
      <w:lvlText w:val="%1、"/>
      <w:lvlJc w:val="left"/>
    </w:lvl>
  </w:abstractNum>
  <w:abstractNum w:abstractNumId="7">
    <w:nsid w:val="2F4F8F28"/>
    <w:multiLevelType w:val="singleLevel"/>
    <w:tmpl w:val="2F4F8F28"/>
    <w:lvl w:ilvl="0">
      <w:start w:val="2"/>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85C9A5F"/>
    <w:multiLevelType w:val="singleLevel"/>
    <w:tmpl w:val="785C9A5F"/>
    <w:lvl w:ilvl="0">
      <w:start w:val="7"/>
      <w:numFmt w:val="decimal"/>
      <w:suff w:val="nothing"/>
      <w:lvlText w:val="（%1）"/>
      <w:lvlJc w:val="left"/>
    </w:lvl>
  </w:abstractNum>
  <w:num w:numId="1">
    <w:abstractNumId w:val="8"/>
  </w:num>
  <w:num w:numId="2">
    <w:abstractNumId w:val="5"/>
  </w:num>
  <w:num w:numId="3">
    <w:abstractNumId w:val="9"/>
  </w:num>
  <w:num w:numId="4">
    <w:abstractNumId w:val="7"/>
  </w:num>
  <w:num w:numId="5">
    <w:abstractNumId w:val="0"/>
  </w:num>
  <w:num w:numId="6">
    <w:abstractNumId w:val="6"/>
  </w:num>
  <w:num w:numId="7">
    <w:abstractNumId w:val="2"/>
  </w:num>
  <w:num w:numId="8">
    <w:abstractNumId w:val="1"/>
  </w:num>
  <w:num w:numId="9">
    <w:abstractNumId w:val="3"/>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3B30"/>
    <w:rsid w:val="00010DCF"/>
    <w:rsid w:val="00011B73"/>
    <w:rsid w:val="00013068"/>
    <w:rsid w:val="00013701"/>
    <w:rsid w:val="00015FCC"/>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3B9"/>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65BA"/>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598"/>
    <w:rsid w:val="00154813"/>
    <w:rsid w:val="001548C7"/>
    <w:rsid w:val="00155128"/>
    <w:rsid w:val="0016017E"/>
    <w:rsid w:val="001638BF"/>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345"/>
    <w:rsid w:val="001A142F"/>
    <w:rsid w:val="001A2919"/>
    <w:rsid w:val="001A3DE3"/>
    <w:rsid w:val="001A46F9"/>
    <w:rsid w:val="001A54DD"/>
    <w:rsid w:val="001A651E"/>
    <w:rsid w:val="001B1EE8"/>
    <w:rsid w:val="001B5BEA"/>
    <w:rsid w:val="001B6F90"/>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E763B"/>
    <w:rsid w:val="001F2B50"/>
    <w:rsid w:val="001F345B"/>
    <w:rsid w:val="001F4AD6"/>
    <w:rsid w:val="001F4AEA"/>
    <w:rsid w:val="001F65EF"/>
    <w:rsid w:val="001F6DCF"/>
    <w:rsid w:val="002027E3"/>
    <w:rsid w:val="00206328"/>
    <w:rsid w:val="00206449"/>
    <w:rsid w:val="002113A2"/>
    <w:rsid w:val="00212E26"/>
    <w:rsid w:val="00214D65"/>
    <w:rsid w:val="00215764"/>
    <w:rsid w:val="0021638D"/>
    <w:rsid w:val="00217F59"/>
    <w:rsid w:val="00220883"/>
    <w:rsid w:val="00220EC4"/>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8AB"/>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3F7B"/>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55FC"/>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D73D0"/>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203A"/>
    <w:rsid w:val="00523837"/>
    <w:rsid w:val="00524604"/>
    <w:rsid w:val="00525EE9"/>
    <w:rsid w:val="00527C53"/>
    <w:rsid w:val="0053021A"/>
    <w:rsid w:val="00530D50"/>
    <w:rsid w:val="00531FCF"/>
    <w:rsid w:val="005323CD"/>
    <w:rsid w:val="005329BE"/>
    <w:rsid w:val="0053326A"/>
    <w:rsid w:val="005334B4"/>
    <w:rsid w:val="005349D4"/>
    <w:rsid w:val="00537882"/>
    <w:rsid w:val="00537D63"/>
    <w:rsid w:val="005407BF"/>
    <w:rsid w:val="00542508"/>
    <w:rsid w:val="00542C2A"/>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0AC7"/>
    <w:rsid w:val="00591CE8"/>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2A45"/>
    <w:rsid w:val="006741E5"/>
    <w:rsid w:val="006802EF"/>
    <w:rsid w:val="00682DFC"/>
    <w:rsid w:val="00685987"/>
    <w:rsid w:val="00690AD3"/>
    <w:rsid w:val="006910E6"/>
    <w:rsid w:val="00692004"/>
    <w:rsid w:val="00695302"/>
    <w:rsid w:val="00695CDD"/>
    <w:rsid w:val="0069681C"/>
    <w:rsid w:val="00696CDD"/>
    <w:rsid w:val="006A1C8A"/>
    <w:rsid w:val="006A4287"/>
    <w:rsid w:val="006A437D"/>
    <w:rsid w:val="006A4BDB"/>
    <w:rsid w:val="006A5D28"/>
    <w:rsid w:val="006A6F51"/>
    <w:rsid w:val="006A75E7"/>
    <w:rsid w:val="006B0EC3"/>
    <w:rsid w:val="006B52A7"/>
    <w:rsid w:val="006B5D2F"/>
    <w:rsid w:val="006C0461"/>
    <w:rsid w:val="006C12C7"/>
    <w:rsid w:val="006C23C2"/>
    <w:rsid w:val="006C2CE8"/>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21B"/>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4C5D"/>
    <w:rsid w:val="00794EF9"/>
    <w:rsid w:val="0079785B"/>
    <w:rsid w:val="007A4BB5"/>
    <w:rsid w:val="007A4FB6"/>
    <w:rsid w:val="007A5ABD"/>
    <w:rsid w:val="007A5AEB"/>
    <w:rsid w:val="007A6AA6"/>
    <w:rsid w:val="007B1550"/>
    <w:rsid w:val="007B1B3A"/>
    <w:rsid w:val="007B2632"/>
    <w:rsid w:val="007B35F0"/>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42F0"/>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252"/>
    <w:rsid w:val="008545E7"/>
    <w:rsid w:val="0085585F"/>
    <w:rsid w:val="00855FFB"/>
    <w:rsid w:val="00856C7F"/>
    <w:rsid w:val="00861293"/>
    <w:rsid w:val="00865EB1"/>
    <w:rsid w:val="0086630A"/>
    <w:rsid w:val="00867144"/>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D1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0422"/>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57FE"/>
    <w:rsid w:val="0099688A"/>
    <w:rsid w:val="009A02C9"/>
    <w:rsid w:val="009A0D32"/>
    <w:rsid w:val="009A2FA5"/>
    <w:rsid w:val="009A3320"/>
    <w:rsid w:val="009A3371"/>
    <w:rsid w:val="009A3D6A"/>
    <w:rsid w:val="009A3F39"/>
    <w:rsid w:val="009A418D"/>
    <w:rsid w:val="009A4641"/>
    <w:rsid w:val="009A5F5B"/>
    <w:rsid w:val="009A70B1"/>
    <w:rsid w:val="009A7596"/>
    <w:rsid w:val="009B0154"/>
    <w:rsid w:val="009B0E51"/>
    <w:rsid w:val="009B477B"/>
    <w:rsid w:val="009B479C"/>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D7E4F"/>
    <w:rsid w:val="009E0499"/>
    <w:rsid w:val="009E105F"/>
    <w:rsid w:val="009E2558"/>
    <w:rsid w:val="009E3B6B"/>
    <w:rsid w:val="009E44DC"/>
    <w:rsid w:val="009E7D35"/>
    <w:rsid w:val="009F2269"/>
    <w:rsid w:val="009F2706"/>
    <w:rsid w:val="009F3382"/>
    <w:rsid w:val="009F4FAA"/>
    <w:rsid w:val="009F598A"/>
    <w:rsid w:val="009F5AC3"/>
    <w:rsid w:val="009F60C9"/>
    <w:rsid w:val="009F6AEB"/>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294F"/>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AF729F"/>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5D33"/>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296A"/>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608CE"/>
    <w:rsid w:val="00C6143B"/>
    <w:rsid w:val="00C62AE4"/>
    <w:rsid w:val="00C637D6"/>
    <w:rsid w:val="00C64598"/>
    <w:rsid w:val="00C6657F"/>
    <w:rsid w:val="00C67013"/>
    <w:rsid w:val="00C720A2"/>
    <w:rsid w:val="00C7230E"/>
    <w:rsid w:val="00C72A5F"/>
    <w:rsid w:val="00C73DF7"/>
    <w:rsid w:val="00C74859"/>
    <w:rsid w:val="00C816F8"/>
    <w:rsid w:val="00C8474B"/>
    <w:rsid w:val="00C870B6"/>
    <w:rsid w:val="00C90170"/>
    <w:rsid w:val="00C90EDD"/>
    <w:rsid w:val="00C92ED5"/>
    <w:rsid w:val="00C941AA"/>
    <w:rsid w:val="00CA05BC"/>
    <w:rsid w:val="00CA0D71"/>
    <w:rsid w:val="00CA0E37"/>
    <w:rsid w:val="00CA262C"/>
    <w:rsid w:val="00CA2A97"/>
    <w:rsid w:val="00CA3960"/>
    <w:rsid w:val="00CB0677"/>
    <w:rsid w:val="00CB1696"/>
    <w:rsid w:val="00CB280F"/>
    <w:rsid w:val="00CB52C1"/>
    <w:rsid w:val="00CC3661"/>
    <w:rsid w:val="00CC3889"/>
    <w:rsid w:val="00CC3D49"/>
    <w:rsid w:val="00CC5DA5"/>
    <w:rsid w:val="00CC604B"/>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36D6"/>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2DDE"/>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4D89"/>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1D14"/>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632"/>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A735D"/>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1D26"/>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1D8D79E0"/>
    <w:rsid w:val="296D29C2"/>
    <w:rsid w:val="2A1E144D"/>
    <w:rsid w:val="34AF7768"/>
    <w:rsid w:val="367A2181"/>
    <w:rsid w:val="37C929AD"/>
    <w:rsid w:val="38450526"/>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adjustRightInd w:val="0"/>
      <w:spacing w:line="312" w:lineRule="atLeast"/>
      <w:ind w:firstLine="420"/>
      <w:textAlignment w:val="baseline"/>
    </w:pPr>
  </w:style>
  <w:style w:type="paragraph" w:styleId="a5">
    <w:name w:val="annotation text"/>
    <w:basedOn w:val="a0"/>
    <w:link w:val="Char"/>
    <w:unhideWhenUsed/>
    <w:qFormat/>
    <w:pPr>
      <w:jc w:val="left"/>
    </w:pPr>
  </w:style>
  <w:style w:type="paragraph" w:styleId="a6">
    <w:name w:val="Body Text"/>
    <w:basedOn w:val="a0"/>
    <w:link w:val="Char0"/>
    <w:uiPriority w:val="99"/>
    <w:semiHidden/>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1">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qFormat/>
  </w:style>
  <w:style w:type="character" w:customStyle="1" w:styleId="Char7">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a"/>
    <w:uiPriority w:val="99"/>
    <w:semiHidden/>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BB8D8C-DFF7-4E65-AD06-56814C39D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86</Pages>
  <Words>7091</Words>
  <Characters>40419</Characters>
  <Application>Microsoft Office Word</Application>
  <DocSecurity>0</DocSecurity>
  <Lines>336</Lines>
  <Paragraphs>94</Paragraphs>
  <ScaleCrop>false</ScaleCrop>
  <Company>MS</Company>
  <LinksUpToDate>false</LinksUpToDate>
  <CharactersWithSpaces>47416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cp:revision>
  <cp:lastPrinted>2025-02-28T01:17:00Z</cp:lastPrinted>
  <dcterms:created xsi:type="dcterms:W3CDTF">2026-06-25T07:56:00Z</dcterms:created>
  <dcterms:modified xsi:type="dcterms:W3CDTF">2026-06-26T04:09:00Z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EF34227FDC414A2A90A5114349A15904</vt:lpwstr>
  </property>
  <property fmtid="{D5CDD505-2E9C-101B-9397-08002B2CF9AE}" pid="4" name="KSOTemplateDocerSaveRecord">
    <vt:lpwstr>eyJoZGlkIjoiZmM5OTZlNDg0MTJjYmI4MDgxYjllZGY3NzYxNjAzNDgiLCJ1c2VySWQiOiIzNTQzNTY2In0=</vt:lpwstr>
  </property>
</Properties>
</file>