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17D592">
      <w:pPr>
        <w:pStyle w:val="35"/>
      </w:pPr>
    </w:p>
    <w:p w14:paraId="3AA27825">
      <w:pPr>
        <w:pStyle w:val="35"/>
      </w:pPr>
    </w:p>
    <w:p w14:paraId="6BCC32C3">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中国共产党天津市西青区委党校物业服务项目</w:t>
      </w:r>
      <w:r>
        <w:rPr>
          <w:rFonts w:hint="eastAsia" w:ascii="宋体" w:hAnsi="宋体" w:eastAsia="宋体" w:cs="Times New Roman"/>
          <w:b/>
          <w:color w:val="auto"/>
          <w:spacing w:val="40"/>
          <w:w w:val="66"/>
          <w:sz w:val="60"/>
          <w:szCs w:val="60"/>
        </w:rPr>
        <w:t>竞争性磋商文件</w:t>
      </w:r>
    </w:p>
    <w:p w14:paraId="1A960255">
      <w:pPr>
        <w:ind w:right="1025"/>
        <w:jc w:val="center"/>
        <w:rPr>
          <w:rFonts w:eastAsia="黑体"/>
          <w:b/>
          <w:color w:val="auto"/>
          <w:spacing w:val="40"/>
          <w:w w:val="66"/>
          <w:sz w:val="60"/>
          <w:szCs w:val="60"/>
        </w:rPr>
      </w:pPr>
    </w:p>
    <w:p w14:paraId="43FE687A">
      <w:pPr>
        <w:jc w:val="center"/>
        <w:rPr>
          <w:rFonts w:eastAsia="黑体"/>
          <w:b/>
          <w:color w:val="auto"/>
          <w:spacing w:val="40"/>
          <w:w w:val="66"/>
          <w:sz w:val="15"/>
          <w:szCs w:val="15"/>
        </w:rPr>
      </w:pPr>
      <w:r>
        <w:rPr>
          <w:rFonts w:eastAsia="黑体"/>
          <w:b/>
          <w:color w:val="auto"/>
          <w:spacing w:val="40"/>
          <w:w w:val="66"/>
          <w:sz w:val="56"/>
          <w:szCs w:val="56"/>
        </w:rPr>
        <w:t xml:space="preserve">            </w:t>
      </w:r>
    </w:p>
    <w:p w14:paraId="5823349D">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 xml:space="preserve"> TJXQ-2025-D-0044</w:t>
      </w:r>
      <w:r>
        <w:rPr>
          <w:rFonts w:eastAsia="黑体"/>
          <w:color w:val="auto"/>
          <w:spacing w:val="40"/>
          <w:w w:val="66"/>
          <w:sz w:val="32"/>
          <w:szCs w:val="32"/>
        </w:rPr>
        <w:t>）</w:t>
      </w:r>
    </w:p>
    <w:p w14:paraId="20F8DABF">
      <w:pPr>
        <w:rPr>
          <w:color w:val="auto"/>
          <w:sz w:val="40"/>
        </w:rPr>
      </w:pPr>
    </w:p>
    <w:p w14:paraId="5FE24AC8">
      <w:pPr>
        <w:rPr>
          <w:color w:val="auto"/>
          <w:sz w:val="36"/>
        </w:rPr>
      </w:pPr>
    </w:p>
    <w:p w14:paraId="498F3851">
      <w:pPr>
        <w:rPr>
          <w:color w:val="auto"/>
          <w:sz w:val="36"/>
        </w:rPr>
      </w:pPr>
    </w:p>
    <w:p w14:paraId="17325040">
      <w:pPr>
        <w:rPr>
          <w:color w:val="auto"/>
          <w:sz w:val="36"/>
        </w:rPr>
      </w:pPr>
    </w:p>
    <w:p w14:paraId="0221AEDF">
      <w:pPr>
        <w:rPr>
          <w:color w:val="auto"/>
          <w:sz w:val="36"/>
        </w:rPr>
      </w:pPr>
    </w:p>
    <w:p w14:paraId="406F0B42">
      <w:pPr>
        <w:rPr>
          <w:color w:val="auto"/>
          <w:sz w:val="36"/>
        </w:rPr>
      </w:pPr>
    </w:p>
    <w:p w14:paraId="560E5C62">
      <w:pPr>
        <w:rPr>
          <w:color w:val="auto"/>
          <w:sz w:val="36"/>
        </w:rPr>
      </w:pPr>
    </w:p>
    <w:p w14:paraId="22E5B9DF">
      <w:pPr>
        <w:rPr>
          <w:color w:val="auto"/>
          <w:sz w:val="36"/>
        </w:rPr>
      </w:pPr>
    </w:p>
    <w:p w14:paraId="6329774A">
      <w:pPr>
        <w:rPr>
          <w:color w:val="auto"/>
          <w:sz w:val="36"/>
        </w:rPr>
      </w:pPr>
    </w:p>
    <w:p w14:paraId="1DCB958A">
      <w:pPr>
        <w:rPr>
          <w:color w:val="auto"/>
          <w:sz w:val="36"/>
        </w:rPr>
      </w:pPr>
    </w:p>
    <w:p w14:paraId="6D16FC5A">
      <w:pPr>
        <w:ind w:firstLine="2512" w:firstLineChars="800"/>
        <w:rPr>
          <w:rFonts w:hint="eastAsia" w:eastAsia="黑体"/>
          <w:color w:val="auto"/>
          <w:spacing w:val="20"/>
          <w:w w:val="66"/>
          <w:sz w:val="44"/>
          <w:szCs w:val="44"/>
          <w:lang w:eastAsia="zh-CN"/>
        </w:rPr>
      </w:pPr>
      <w:r>
        <w:rPr>
          <w:rFonts w:eastAsia="黑体"/>
          <w:color w:val="auto"/>
          <w:spacing w:val="20"/>
          <w:w w:val="66"/>
          <w:sz w:val="44"/>
          <w:szCs w:val="44"/>
        </w:rPr>
        <w:t>天津市</w:t>
      </w:r>
      <w:r>
        <w:rPr>
          <w:rFonts w:hint="eastAsia" w:eastAsia="黑体"/>
          <w:color w:val="auto"/>
          <w:spacing w:val="20"/>
          <w:w w:val="66"/>
          <w:sz w:val="44"/>
          <w:szCs w:val="44"/>
          <w:lang w:eastAsia="zh-CN"/>
        </w:rPr>
        <w:t>西青区财政服务中心</w:t>
      </w:r>
    </w:p>
    <w:p w14:paraId="590B4CC7">
      <w:pPr>
        <w:tabs>
          <w:tab w:val="left" w:pos="3281"/>
          <w:tab w:val="center" w:pos="4711"/>
        </w:tabs>
        <w:jc w:val="center"/>
        <w:rPr>
          <w:rFonts w:hint="default" w:eastAsia="仿宋_GB2312"/>
          <w:b/>
          <w:bCs/>
          <w:color w:val="auto"/>
          <w:spacing w:val="20"/>
          <w:w w:val="66"/>
          <w:sz w:val="44"/>
          <w:szCs w:val="44"/>
          <w:lang w:val="en-US" w:eastAsia="zh-CN"/>
        </w:rPr>
        <w:sectPr>
          <w:headerReference r:id="rId3" w:type="default"/>
          <w:pgSz w:w="11906" w:h="16838"/>
          <w:pgMar w:top="1440" w:right="1797" w:bottom="1440" w:left="1797" w:header="851" w:footer="992" w:gutter="0"/>
          <w:cols w:space="720" w:num="1"/>
          <w:docGrid w:type="linesAndChars" w:linePitch="285" w:charSpace="-3449"/>
        </w:sect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12</w:t>
      </w:r>
    </w:p>
    <w:p w14:paraId="0E335B3A">
      <w:pPr>
        <w:tabs>
          <w:tab w:val="left" w:pos="3281"/>
          <w:tab w:val="center" w:pos="4711"/>
        </w:tabs>
        <w:jc w:val="center"/>
        <w:rPr>
          <w:b/>
          <w:bCs/>
          <w:spacing w:val="20"/>
          <w:w w:val="66"/>
          <w:sz w:val="36"/>
          <w:szCs w:val="32"/>
        </w:rPr>
      </w:pPr>
      <w:r>
        <w:rPr>
          <w:b/>
          <w:bCs/>
          <w:spacing w:val="20"/>
          <w:w w:val="66"/>
          <w:sz w:val="36"/>
          <w:szCs w:val="32"/>
        </w:rPr>
        <w:t>目  录</w:t>
      </w:r>
    </w:p>
    <w:p w14:paraId="0122CF21">
      <w:pPr>
        <w:tabs>
          <w:tab w:val="left" w:pos="3281"/>
          <w:tab w:val="center" w:pos="4711"/>
        </w:tabs>
        <w:spacing w:line="360" w:lineRule="auto"/>
        <w:jc w:val="center"/>
        <w:rPr>
          <w:rFonts w:eastAsia="仿宋_GB2312"/>
          <w:b/>
          <w:bCs/>
          <w:spacing w:val="20"/>
          <w:w w:val="66"/>
          <w:sz w:val="28"/>
          <w:szCs w:val="28"/>
        </w:rPr>
      </w:pPr>
    </w:p>
    <w:p w14:paraId="6540393E">
      <w:pPr>
        <w:pStyle w:val="10"/>
        <w:rPr>
          <w:sz w:val="28"/>
          <w:szCs w:val="28"/>
        </w:rPr>
      </w:pPr>
      <w:r>
        <w:rPr>
          <w:rFonts w:hint="eastAsia"/>
          <w:sz w:val="28"/>
          <w:szCs w:val="28"/>
        </w:rPr>
        <w:t>第一部分  磋商邀请函</w:t>
      </w:r>
    </w:p>
    <w:p w14:paraId="18240341"/>
    <w:p w14:paraId="48EEA111">
      <w:pPr>
        <w:pStyle w:val="10"/>
        <w:rPr>
          <w:sz w:val="28"/>
          <w:szCs w:val="28"/>
        </w:rPr>
      </w:pPr>
      <w:r>
        <w:rPr>
          <w:rFonts w:hint="eastAsia"/>
          <w:sz w:val="28"/>
          <w:szCs w:val="28"/>
        </w:rPr>
        <w:t>第二部分  磋商项目要求</w:t>
      </w:r>
    </w:p>
    <w:p w14:paraId="1593178B"/>
    <w:p w14:paraId="7EA6BBFA">
      <w:pPr>
        <w:pStyle w:val="10"/>
        <w:rPr>
          <w:sz w:val="28"/>
          <w:szCs w:val="28"/>
        </w:rPr>
      </w:pPr>
      <w:r>
        <w:rPr>
          <w:rFonts w:hint="eastAsia"/>
          <w:sz w:val="28"/>
          <w:szCs w:val="28"/>
        </w:rPr>
        <w:t>第三部分  供应商须知</w:t>
      </w:r>
    </w:p>
    <w:p w14:paraId="41F06E0E"/>
    <w:p w14:paraId="4977085F">
      <w:pPr>
        <w:pStyle w:val="10"/>
        <w:rPr>
          <w:sz w:val="28"/>
          <w:szCs w:val="28"/>
        </w:rPr>
      </w:pPr>
      <w:r>
        <w:rPr>
          <w:rFonts w:hint="eastAsia"/>
          <w:sz w:val="28"/>
          <w:szCs w:val="28"/>
        </w:rPr>
        <w:t>第四部分  合同草案</w:t>
      </w:r>
    </w:p>
    <w:p w14:paraId="4A6DB226"/>
    <w:p w14:paraId="26BC1B57">
      <w:pPr>
        <w:pStyle w:val="10"/>
        <w:rPr>
          <w:sz w:val="28"/>
          <w:szCs w:val="28"/>
        </w:rPr>
      </w:pPr>
      <w:r>
        <w:rPr>
          <w:rFonts w:hint="eastAsia"/>
          <w:sz w:val="28"/>
          <w:szCs w:val="28"/>
        </w:rPr>
        <w:t>第五部分  响应文件格式</w:t>
      </w:r>
    </w:p>
    <w:p w14:paraId="38E1EB5F">
      <w:pPr>
        <w:tabs>
          <w:tab w:val="left" w:pos="3281"/>
          <w:tab w:val="center" w:pos="4711"/>
        </w:tabs>
        <w:spacing w:line="360" w:lineRule="auto"/>
        <w:jc w:val="center"/>
        <w:rPr>
          <w:rFonts w:eastAsia="仿宋_GB2312"/>
          <w:b/>
          <w:bCs/>
          <w:spacing w:val="20"/>
          <w:w w:val="66"/>
          <w:sz w:val="28"/>
          <w:szCs w:val="28"/>
        </w:rPr>
      </w:pPr>
    </w:p>
    <w:p w14:paraId="6E608EB6">
      <w:pPr>
        <w:tabs>
          <w:tab w:val="left" w:pos="3281"/>
          <w:tab w:val="center" w:pos="4711"/>
        </w:tabs>
        <w:jc w:val="center"/>
        <w:rPr>
          <w:rFonts w:eastAsia="仿宋_GB2312"/>
          <w:b/>
          <w:bCs/>
          <w:spacing w:val="20"/>
          <w:w w:val="66"/>
          <w:sz w:val="44"/>
          <w:szCs w:val="44"/>
        </w:rPr>
      </w:pPr>
    </w:p>
    <w:p w14:paraId="7271FA75">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139B154">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2811A325">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中国共产党天津市西青区委党校</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中国共产党天津市西青区委党校物业服务项目</w:t>
      </w:r>
      <w:r>
        <w:rPr>
          <w:rFonts w:ascii="Times New Roman" w:hAnsi="Times New Roman" w:eastAsia="宋体" w:cs="Times New Roman"/>
          <w:color w:val="auto"/>
          <w:kern w:val="2"/>
        </w:rPr>
        <w:t>实施政府采购。现欢迎合格的供应商参加磋商。</w:t>
      </w:r>
    </w:p>
    <w:p w14:paraId="63EA17B1">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6D928FA2">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695C6B26">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中国共产党天津市西青区委党校物业服务项目</w:t>
      </w:r>
    </w:p>
    <w:p w14:paraId="6DDF376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 xml:space="preserve"> TJXQ-2025-D-0044</w:t>
      </w:r>
    </w:p>
    <w:p w14:paraId="35C0F5FC">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4CD7CA7">
      <w:pPr>
        <w:pStyle w:val="35"/>
        <w:spacing w:line="360" w:lineRule="auto"/>
        <w:ind w:firstLine="480" w:firstLineChars="200"/>
        <w:jc w:val="both"/>
        <w:rPr>
          <w:rFonts w:hint="eastAsia" w:ascii="Times New Roman" w:hAnsi="Times New Roman" w:eastAsia="宋体" w:cs="Times New Roman"/>
          <w:color w:val="auto"/>
          <w:szCs w:val="32"/>
          <w:lang w:eastAsia="zh-CN"/>
        </w:rPr>
      </w:pPr>
      <w:r>
        <w:rPr>
          <w:rFonts w:hint="eastAsia" w:ascii="Times New Roman" w:hAnsi="Times New Roman" w:eastAsia="宋体" w:cs="Times New Roman"/>
          <w:color w:val="auto"/>
          <w:szCs w:val="32"/>
        </w:rPr>
        <w:t>第一包：</w:t>
      </w:r>
      <w:r>
        <w:rPr>
          <w:rFonts w:hint="eastAsia" w:ascii="Times New Roman" w:hAnsi="Times New Roman" w:eastAsia="宋体" w:cs="Times New Roman"/>
          <w:color w:val="auto"/>
          <w:szCs w:val="32"/>
          <w:lang w:eastAsia="zh-CN"/>
        </w:rPr>
        <w:t>物业服务</w:t>
      </w:r>
      <w:r>
        <w:rPr>
          <w:rFonts w:hint="eastAsia" w:ascii="Times New Roman" w:hAnsi="Times New Roman" w:eastAsia="宋体" w:cs="Times New Roman"/>
          <w:color w:val="auto"/>
          <w:szCs w:val="32"/>
          <w:lang w:val="en-US" w:eastAsia="zh-CN"/>
        </w:rPr>
        <w:t>1项</w:t>
      </w:r>
      <w:r>
        <w:rPr>
          <w:rFonts w:hint="eastAsia" w:ascii="Times New Roman" w:hAnsi="Times New Roman" w:eastAsia="宋体" w:cs="Times New Roman"/>
          <w:color w:val="auto"/>
          <w:szCs w:val="32"/>
          <w:lang w:eastAsia="zh-CN"/>
        </w:rPr>
        <w:t>。</w:t>
      </w:r>
    </w:p>
    <w:p w14:paraId="5C165994">
      <w:pPr>
        <w:pStyle w:val="35"/>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三、项目预算</w:t>
      </w:r>
    </w:p>
    <w:p w14:paraId="3CEBD5C9">
      <w:pPr>
        <w:pStyle w:val="35"/>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2823173.55元。</w:t>
      </w:r>
    </w:p>
    <w:p w14:paraId="6FF01877">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4A5DF35F">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105B913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5BF8D16E">
      <w:pPr>
        <w:tabs>
          <w:tab w:val="left" w:pos="900"/>
          <w:tab w:val="left" w:pos="7740"/>
        </w:tabs>
        <w:spacing w:line="560" w:lineRule="exact"/>
        <w:ind w:firstLine="480" w:firstLineChars="200"/>
        <w:rPr>
          <w:rFonts w:hint="eastAsia" w:ascii="Times New Roman" w:hAnsi="Times New Roman" w:eastAsia="宋体" w:cs="Times New Roman"/>
          <w:color w:val="auto"/>
          <w:kern w:val="0"/>
          <w:sz w:val="24"/>
          <w:szCs w:val="32"/>
          <w:lang w:val="en-US" w:eastAsia="zh-CN" w:bidi="ar-SA"/>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w:t>
      </w:r>
      <w:r>
        <w:rPr>
          <w:rFonts w:hint="eastAsia" w:ascii="Times New Roman" w:hAnsi="Times New Roman" w:eastAsia="宋体" w:cs="Times New Roman"/>
          <w:color w:val="auto"/>
          <w:kern w:val="0"/>
          <w:sz w:val="24"/>
          <w:szCs w:val="32"/>
          <w:lang w:val="en-US" w:eastAsia="zh-CN" w:bidi="ar-SA"/>
        </w:rPr>
        <w:t>法记录的书面声明）。</w:t>
      </w:r>
    </w:p>
    <w:p w14:paraId="6D5AED93">
      <w:pPr>
        <w:tabs>
          <w:tab w:val="left" w:pos="900"/>
          <w:tab w:val="left" w:pos="7740"/>
        </w:tabs>
        <w:spacing w:line="560" w:lineRule="exact"/>
        <w:ind w:firstLine="480" w:firstLineChars="200"/>
        <w:rPr>
          <w:rFonts w:hint="eastAsia" w:ascii="Times New Roman" w:hAnsi="Times New Roman" w:eastAsia="宋体" w:cs="Times New Roman"/>
          <w:color w:val="auto"/>
          <w:kern w:val="0"/>
          <w:sz w:val="24"/>
          <w:szCs w:val="32"/>
          <w:lang w:val="en-US" w:eastAsia="zh-CN" w:bidi="ar-SA"/>
        </w:rPr>
      </w:pPr>
      <w:r>
        <w:rPr>
          <w:rFonts w:hint="eastAsia" w:ascii="Times New Roman" w:hAnsi="Times New Roman" w:eastAsia="宋体" w:cs="Times New Roman"/>
          <w:color w:val="auto"/>
          <w:kern w:val="0"/>
          <w:sz w:val="24"/>
          <w:szCs w:val="32"/>
          <w:lang w:val="en-US" w:eastAsia="zh-CN" w:bidi="ar-SA"/>
        </w:rPr>
        <w:t>4. 财务状况报告等相关材料：</w:t>
      </w:r>
      <w:r>
        <w:rPr>
          <w:rFonts w:hint="default" w:ascii="Times New Roman" w:hAnsi="Times New Roman" w:eastAsia="宋体" w:cs="Times New Roman"/>
          <w:color w:val="auto"/>
          <w:kern w:val="0"/>
          <w:sz w:val="24"/>
          <w:szCs w:val="32"/>
          <w:lang w:val="en-US" w:eastAsia="zh-CN" w:bidi="ar-SA"/>
        </w:rPr>
        <w:t>A.经第三方会计师事务所审计的202</w:t>
      </w:r>
      <w:r>
        <w:rPr>
          <w:rFonts w:hint="default" w:ascii="Times New Roman" w:hAnsi="Times New Roman" w:eastAsia="宋体" w:cs="Times New Roman"/>
          <w:color w:val="auto"/>
          <w:kern w:val="0"/>
          <w:sz w:val="24"/>
          <w:szCs w:val="32"/>
          <w:lang w:val="en" w:eastAsia="zh-CN" w:bidi="ar-SA"/>
        </w:rPr>
        <w:t>4</w:t>
      </w:r>
      <w:r>
        <w:rPr>
          <w:rFonts w:hint="default" w:ascii="Times New Roman" w:hAnsi="Times New Roman" w:eastAsia="宋体" w:cs="Times New Roman"/>
          <w:color w:val="auto"/>
          <w:kern w:val="0"/>
          <w:sz w:val="24"/>
          <w:szCs w:val="32"/>
          <w:lang w:val="en-US" w:eastAsia="zh-CN" w:bidi="ar-SA"/>
        </w:rPr>
        <w:t>年度财务报告复印件。 B.202</w:t>
      </w:r>
      <w:r>
        <w:rPr>
          <w:rFonts w:hint="default" w:ascii="Times New Roman" w:hAnsi="Times New Roman" w:eastAsia="宋体" w:cs="Times New Roman"/>
          <w:color w:val="auto"/>
          <w:kern w:val="0"/>
          <w:sz w:val="24"/>
          <w:szCs w:val="32"/>
          <w:lang w:val="en" w:eastAsia="zh-CN" w:bidi="ar-SA"/>
        </w:rPr>
        <w:t>5</w:t>
      </w:r>
      <w:r>
        <w:rPr>
          <w:rFonts w:hint="default" w:ascii="Times New Roman" w:hAnsi="Times New Roman" w:eastAsia="宋体" w:cs="Times New Roman"/>
          <w:color w:val="auto"/>
          <w:kern w:val="0"/>
          <w:sz w:val="24"/>
          <w:szCs w:val="32"/>
          <w:lang w:val="en-US" w:eastAsia="zh-CN" w:bidi="ar-SA"/>
        </w:rPr>
        <w:t>年度至今银行出具的资信证明复印件。 注：A、B两项提供任意一项均可。</w:t>
      </w:r>
    </w:p>
    <w:p w14:paraId="3FD4B6EC">
      <w:pPr>
        <w:tabs>
          <w:tab w:val="left" w:pos="900"/>
          <w:tab w:val="left" w:pos="7740"/>
        </w:tabs>
        <w:spacing w:line="560" w:lineRule="exact"/>
        <w:ind w:firstLine="480" w:firstLineChars="200"/>
        <w:rPr>
          <w:rFonts w:hint="eastAsia" w:ascii="Times New Roman" w:hAnsi="Times New Roman" w:eastAsia="宋体" w:cs="Times New Roman"/>
          <w:color w:val="auto"/>
          <w:kern w:val="0"/>
          <w:sz w:val="24"/>
          <w:szCs w:val="32"/>
          <w:lang w:val="en-US" w:eastAsia="zh-CN" w:bidi="ar-SA"/>
        </w:rPr>
      </w:pPr>
      <w:r>
        <w:rPr>
          <w:rFonts w:hint="eastAsia" w:ascii="Times New Roman" w:hAnsi="Times New Roman" w:eastAsia="宋体" w:cs="Times New Roman"/>
          <w:color w:val="auto"/>
          <w:kern w:val="0"/>
          <w:sz w:val="24"/>
          <w:szCs w:val="32"/>
          <w:lang w:val="en-US" w:eastAsia="zh-CN" w:bidi="ar-SA"/>
        </w:rPr>
        <w:t>5．</w:t>
      </w:r>
      <w:r>
        <w:rPr>
          <w:rFonts w:hint="default" w:ascii="Times New Roman" w:hAnsi="Times New Roman" w:eastAsia="宋体" w:cs="Times New Roman"/>
          <w:color w:val="auto"/>
          <w:kern w:val="0"/>
          <w:sz w:val="24"/>
          <w:szCs w:val="32"/>
          <w:lang w:val="en-US" w:eastAsia="zh-CN" w:bidi="ar-SA"/>
        </w:rPr>
        <w:t>202</w:t>
      </w:r>
      <w:r>
        <w:rPr>
          <w:rFonts w:hint="default" w:ascii="Times New Roman" w:hAnsi="Times New Roman" w:eastAsia="宋体" w:cs="Times New Roman"/>
          <w:color w:val="auto"/>
          <w:kern w:val="0"/>
          <w:sz w:val="24"/>
          <w:szCs w:val="32"/>
          <w:lang w:val="en" w:eastAsia="zh-CN" w:bidi="ar-SA"/>
        </w:rPr>
        <w:t>5</w:t>
      </w:r>
      <w:r>
        <w:rPr>
          <w:rFonts w:hint="default" w:ascii="Times New Roman" w:hAnsi="Times New Roman" w:eastAsia="宋体" w:cs="Times New Roman"/>
          <w:color w:val="auto"/>
          <w:kern w:val="0"/>
          <w:sz w:val="24"/>
          <w:szCs w:val="32"/>
          <w:lang w:val="en-US" w:eastAsia="zh-CN" w:bidi="ar-SA"/>
        </w:rPr>
        <w:t>年度至今至少1个月的依法缴纳税收和社会保险费的相关证明材料复印件。</w:t>
      </w:r>
    </w:p>
    <w:p w14:paraId="6F99448D">
      <w:pPr>
        <w:widowControl w:val="0"/>
        <w:autoSpaceDE w:val="0"/>
        <w:autoSpaceDN w:val="0"/>
        <w:adjustRightInd w:val="0"/>
        <w:spacing w:line="360" w:lineRule="auto"/>
        <w:ind w:firstLine="480" w:firstLineChars="200"/>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6</w:t>
      </w:r>
      <w:r>
        <w:rPr>
          <w:rFonts w:hint="eastAsia" w:ascii="宋体" w:hAnsi="宋体" w:cs="Times New Roman"/>
          <w:color w:val="auto"/>
          <w:kern w:val="2"/>
          <w:sz w:val="24"/>
          <w:szCs w:val="20"/>
          <w:lang w:val="en-US" w:eastAsia="zh-CN" w:bidi="ar-SA"/>
        </w:rPr>
        <w:t>.</w:t>
      </w:r>
      <w:r>
        <w:rPr>
          <w:rFonts w:hint="eastAsia" w:ascii="宋体" w:hAnsi="宋体" w:eastAsia="宋体" w:cs="Times New Roman"/>
          <w:color w:val="auto"/>
          <w:kern w:val="2"/>
          <w:sz w:val="24"/>
          <w:szCs w:val="20"/>
          <w:lang w:val="en-US" w:eastAsia="zh-CN" w:bidi="ar-SA"/>
        </w:rPr>
        <w:t>本项目仅限中、小微企业、监狱企业、残疾人福利性单位参与，投标人须提供《中小企业声明函》或《残疾人福利性单位声明函》或属于监狱企业的证明文件。</w:t>
      </w:r>
    </w:p>
    <w:p w14:paraId="7A7D56D4">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2E52DF6C">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（一）按照国家节能环保政策执行。</w:t>
      </w:r>
    </w:p>
    <w:p w14:paraId="1A28EBD1">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（二）本项目仅限中、小微企业、监狱企业、残疾人福利性单位参与，投标人须提供《中小企业声明函》或《残疾人福利性单位声明函》或属于监狱企业的证明文件。</w:t>
      </w:r>
    </w:p>
    <w:p w14:paraId="6DCB37C4">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577358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sz w:val="24"/>
          <w:szCs w:val="32"/>
          <w:lang w:val="en-US" w:eastAsia="zh-CN" w:bidi="ar-SA"/>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25E1DA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5016D999">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173C65D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6F36A6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96A342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2C08B4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23A2C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18F8181">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AB3F9E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01D8E2F8">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15639EB4">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750C961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1CE03DA3">
      <w:pPr>
        <w:pStyle w:val="35"/>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18</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，使</w:t>
      </w:r>
      <w:r>
        <w:rPr>
          <w:rFonts w:hint="eastAsia" w:ascii="Times New Roman" w:hAnsi="Times New Roman" w:eastAsia="宋体" w:cs="Times New Roman"/>
          <w:color w:val="auto"/>
        </w:rPr>
        <w:t>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A71E07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CFD7CE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009DAF3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18</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21FF1D4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47BB90B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5CCB44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w:t>
      </w:r>
      <w:r>
        <w:rPr>
          <w:rFonts w:hint="eastAsia" w:ascii="Times New Roman" w:hAnsi="Times New Roman" w:eastAsia="宋体" w:cs="Times New Roman"/>
          <w:color w:val="auto"/>
          <w:highlight w:val="none"/>
        </w:rPr>
        <w:t>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18</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完成</w:t>
      </w:r>
      <w:r>
        <w:rPr>
          <w:rFonts w:hint="eastAsia" w:ascii="Times New Roman" w:hAnsi="Times New Roman" w:eastAsia="宋体" w:cs="Times New Roman"/>
          <w:color w:val="auto"/>
        </w:rPr>
        <w:t>第一阶段解密的方为有效响应。</w:t>
      </w:r>
    </w:p>
    <w:p w14:paraId="03E642C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w:t>
      </w:r>
      <w:bookmarkStart w:id="6" w:name="_GoBack"/>
      <w:bookmarkEnd w:id="6"/>
      <w:r>
        <w:rPr>
          <w:rFonts w:hint="eastAsia" w:ascii="Times New Roman" w:hAnsi="Times New Roman" w:eastAsia="宋体" w:cs="Times New Roman"/>
          <w:color w:val="auto"/>
        </w:rPr>
        <w:t>阶段解密时间：通过第一阶段磋商的供应商在磋商小组要求的时间内（一般是磋商当日）完成第二阶段解密，否则视为放弃磋商。</w:t>
      </w:r>
    </w:p>
    <w:p w14:paraId="6837BA3A">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B9FF70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23809FA1">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411ED7D2">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30E535E0">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54ACD2D0">
      <w:pPr>
        <w:pStyle w:val="35"/>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35FD63B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98F80A3">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F808F0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590F531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2851D1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4D8FC04">
      <w:pPr>
        <w:pStyle w:val="35"/>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宋体" w:hAnsi="宋体"/>
          <w:color w:val="000000"/>
          <w:sz w:val="24"/>
          <w:szCs w:val="24"/>
          <w:highlight w:val="none"/>
          <w:lang w:val="en-US" w:eastAsia="zh-CN"/>
        </w:rPr>
        <w:t>13652019854</w:t>
      </w:r>
    </w:p>
    <w:p w14:paraId="0C103894">
      <w:pPr>
        <w:pStyle w:val="35"/>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2AC5224C">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0AB82B91">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中国共产党天津市西青区委党校</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F64E279">
      <w:pPr>
        <w:pStyle w:val="35"/>
        <w:spacing w:line="360" w:lineRule="auto"/>
        <w:ind w:firstLine="480" w:firstLineChars="200"/>
        <w:rPr>
          <w:rFonts w:hint="eastAsia" w:ascii="宋体" w:hAnsi="宋体"/>
          <w:color w:val="000000"/>
          <w:sz w:val="24"/>
          <w:szCs w:val="24"/>
          <w:highlight w:val="none"/>
          <w:lang w:eastAsia="zh-CN"/>
        </w:rPr>
      </w:pPr>
      <w:r>
        <w:rPr>
          <w:rFonts w:ascii="Times New Roman" w:hAnsi="Times New Roman" w:eastAsia="宋体" w:cs="Times New Roman"/>
          <w:color w:val="auto"/>
          <w:highlight w:val="none"/>
        </w:rPr>
        <w:t>（二）采购人地址：</w:t>
      </w:r>
      <w:r>
        <w:rPr>
          <w:rFonts w:hint="eastAsia" w:ascii="宋体" w:hAnsi="宋体"/>
          <w:color w:val="000000"/>
          <w:sz w:val="24"/>
          <w:szCs w:val="24"/>
          <w:highlight w:val="none"/>
        </w:rPr>
        <w:t>天津市西青区杨柳青镇</w:t>
      </w:r>
      <w:r>
        <w:rPr>
          <w:rFonts w:hint="eastAsia" w:ascii="宋体" w:hAnsi="宋体"/>
          <w:color w:val="000000"/>
          <w:sz w:val="24"/>
          <w:szCs w:val="24"/>
          <w:highlight w:val="none"/>
          <w:lang w:eastAsia="zh-CN"/>
        </w:rPr>
        <w:t>党校路</w:t>
      </w:r>
    </w:p>
    <w:p w14:paraId="3BBAFA0E">
      <w:pPr>
        <w:pStyle w:val="35"/>
        <w:spacing w:line="360" w:lineRule="auto"/>
        <w:ind w:firstLine="480" w:firstLineChars="200"/>
        <w:rPr>
          <w:rFonts w:hint="eastAsia" w:ascii="Times New Roman" w:hAnsi="Times New Roman" w:eastAsia="宋体" w:cs="Times New Roman"/>
          <w:color w:val="auto"/>
          <w:highlight w:val="none"/>
          <w:lang w:val="en"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王丽</w:t>
      </w:r>
    </w:p>
    <w:p w14:paraId="4BA14EE0">
      <w:pPr>
        <w:pStyle w:val="35"/>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宋体" w:hAnsi="宋体"/>
          <w:color w:val="000000"/>
          <w:sz w:val="24"/>
          <w:szCs w:val="24"/>
          <w:highlight w:val="none"/>
          <w:lang w:val="en-US" w:eastAsia="zh-CN"/>
        </w:rPr>
        <w:t>13652019854</w:t>
      </w:r>
    </w:p>
    <w:p w14:paraId="18C92109">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4C20C6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A3A61A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597D42A">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中国共产党天津市西青区委党校</w:t>
      </w:r>
    </w:p>
    <w:p w14:paraId="707600BB">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宋体" w:hAnsi="宋体"/>
          <w:color w:val="000000"/>
          <w:sz w:val="24"/>
          <w:szCs w:val="24"/>
          <w:highlight w:val="none"/>
        </w:rPr>
        <w:t>天津市西青区杨柳青镇</w:t>
      </w:r>
      <w:r>
        <w:rPr>
          <w:rFonts w:hint="eastAsia" w:ascii="宋体" w:hAnsi="宋体"/>
          <w:color w:val="000000"/>
          <w:sz w:val="24"/>
          <w:szCs w:val="24"/>
          <w:highlight w:val="none"/>
          <w:lang w:eastAsia="zh-CN"/>
        </w:rPr>
        <w:t>党校路</w:t>
      </w:r>
    </w:p>
    <w:p w14:paraId="4F48CF47">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王丽</w:t>
      </w:r>
    </w:p>
    <w:p w14:paraId="4A8854E3">
      <w:pPr>
        <w:pStyle w:val="35"/>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宋体" w:hAnsi="宋体"/>
          <w:color w:val="000000"/>
          <w:sz w:val="24"/>
          <w:szCs w:val="24"/>
          <w:highlight w:val="none"/>
          <w:lang w:val="en-US" w:eastAsia="zh-CN"/>
        </w:rPr>
        <w:t>13652019854</w:t>
      </w:r>
    </w:p>
    <w:p w14:paraId="0AEEC6B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1C9A479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1A866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6D66FEDA">
      <w:pPr>
        <w:adjustRightInd w:val="0"/>
        <w:snapToGrid w:val="0"/>
        <w:spacing w:line="400" w:lineRule="exact"/>
        <w:jc w:val="center"/>
        <w:rPr>
          <w:b/>
          <w:sz w:val="24"/>
          <w:szCs w:val="24"/>
        </w:rPr>
      </w:pPr>
      <w:r>
        <w:rPr>
          <w:b/>
          <w:sz w:val="24"/>
          <w:szCs w:val="24"/>
        </w:rPr>
        <w:t>诚信参与政府采购活动提示函</w:t>
      </w:r>
    </w:p>
    <w:p w14:paraId="22D31F2C">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599E76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46B6ED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40E9C8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0E25BA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039146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CF9B76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5E4D83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E257F2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501722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F6BD9E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9738F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E3E7A46">
      <w:pPr>
        <w:spacing w:line="360" w:lineRule="exact"/>
        <w:ind w:firstLine="448" w:firstLineChars="200"/>
        <w:rPr>
          <w:rFonts w:eastAsiaTheme="minorEastAsia"/>
          <w:spacing w:val="-8"/>
          <w:sz w:val="24"/>
        </w:rPr>
      </w:pPr>
    </w:p>
    <w:p w14:paraId="639867A7">
      <w:pPr>
        <w:spacing w:line="360" w:lineRule="exact"/>
        <w:ind w:firstLine="611" w:firstLineChars="200"/>
        <w:rPr>
          <w:b/>
          <w:bCs/>
          <w:spacing w:val="-8"/>
          <w:kern w:val="28"/>
          <w:sz w:val="32"/>
          <w:szCs w:val="32"/>
        </w:rPr>
      </w:pPr>
    </w:p>
    <w:p w14:paraId="33E9CF3D">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59F84339">
      <w:pPr>
        <w:pStyle w:val="11"/>
        <w:rPr>
          <w:rFonts w:ascii="Times New Roman" w:hAnsi="Times New Roman"/>
        </w:rPr>
      </w:pPr>
      <w:r>
        <w:rPr>
          <w:rFonts w:ascii="Times New Roman" w:hAnsi="Times New Roman"/>
        </w:rPr>
        <w:t>第二部分  磋商项目要求</w:t>
      </w:r>
      <w:bookmarkEnd w:id="2"/>
    </w:p>
    <w:p w14:paraId="61138427">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1163ABD9">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171FC8BA">
      <w:pPr>
        <w:spacing w:line="360" w:lineRule="auto"/>
        <w:ind w:firstLine="480" w:firstLineChars="200"/>
        <w:rPr>
          <w:color w:val="auto"/>
          <w:sz w:val="24"/>
          <w:highlight w:val="none"/>
        </w:rPr>
      </w:pPr>
      <w:r>
        <w:rPr>
          <w:color w:val="auto"/>
          <w:sz w:val="24"/>
          <w:highlight w:val="none"/>
        </w:rPr>
        <w:t>1. 投标报价以人民币填列。</w:t>
      </w:r>
    </w:p>
    <w:p w14:paraId="11259CAC">
      <w:pPr>
        <w:spacing w:line="360" w:lineRule="auto"/>
        <w:ind w:firstLine="480" w:firstLineChars="20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2. 投标人的报价应包括：</w:t>
      </w:r>
      <w:r>
        <w:rPr>
          <w:rFonts w:hint="default" w:ascii="Times New Roman" w:hAnsi="Times New Roman" w:cs="Times New Roman"/>
          <w:color w:val="auto"/>
          <w:kern w:val="0"/>
          <w:sz w:val="24"/>
          <w:szCs w:val="24"/>
          <w:highlight w:val="none"/>
        </w:rPr>
        <w:t>人员工资、福利、社险、住房公积金等人工费用、服装费、行政办公费、清洁耗材费（厕所用纸、擦手纸）、餐厅低值易耗（餐巾、牙签等）、利润及税金等为完成招标文件规定的一切工作所需的全部费用。投标人所报价格应为最终优惠价格。</w:t>
      </w:r>
    </w:p>
    <w:p w14:paraId="22C1E1A9">
      <w:pPr>
        <w:spacing w:line="360" w:lineRule="auto"/>
        <w:ind w:firstLine="480" w:firstLineChars="20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3. 投标报价在不超采购预算的前提下，其合理性由磋商小组在评分中予以考虑。</w:t>
      </w:r>
    </w:p>
    <w:p w14:paraId="3DD99C5F">
      <w:pPr>
        <w:spacing w:line="360" w:lineRule="auto"/>
        <w:ind w:firstLine="480" w:firstLineChars="20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4. 验收相关费用由投标人负责。</w:t>
      </w:r>
    </w:p>
    <w:p w14:paraId="171CD14F">
      <w:pPr>
        <w:spacing w:line="360" w:lineRule="auto"/>
        <w:ind w:firstLine="480" w:firstLineChars="20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（二）时间、地点要求：</w:t>
      </w:r>
    </w:p>
    <w:p w14:paraId="4FD0C5E3">
      <w:pPr>
        <w:spacing w:line="360" w:lineRule="auto"/>
        <w:ind w:firstLine="480" w:firstLineChars="20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1. 服务期：</w:t>
      </w:r>
      <w:r>
        <w:rPr>
          <w:rFonts w:hint="default" w:ascii="Times New Roman" w:hAnsi="Times New Roman" w:cs="Times New Roman"/>
          <w:color w:val="auto"/>
          <w:kern w:val="0"/>
          <w:sz w:val="24"/>
          <w:szCs w:val="24"/>
          <w:highlight w:val="none"/>
        </w:rPr>
        <w:t>签订合同之日至202</w:t>
      </w:r>
      <w:r>
        <w:rPr>
          <w:rFonts w:hint="default" w:ascii="Times New Roman" w:hAnsi="Times New Roman" w:cs="Times New Roman"/>
          <w:color w:val="auto"/>
          <w:kern w:val="0"/>
          <w:sz w:val="24"/>
          <w:szCs w:val="24"/>
          <w:highlight w:val="none"/>
          <w:lang w:val="en"/>
        </w:rPr>
        <w:t>6</w:t>
      </w:r>
      <w:r>
        <w:rPr>
          <w:rFonts w:hint="default" w:ascii="Times New Roman" w:hAnsi="Times New Roman" w:cs="Times New Roman"/>
          <w:color w:val="auto"/>
          <w:kern w:val="0"/>
          <w:sz w:val="24"/>
          <w:szCs w:val="24"/>
          <w:highlight w:val="none"/>
        </w:rPr>
        <w:t>年12月31日（特殊情况以合同为准）。</w:t>
      </w:r>
    </w:p>
    <w:p w14:paraId="636872AB">
      <w:pPr>
        <w:spacing w:line="360" w:lineRule="auto"/>
        <w:ind w:firstLine="480" w:firstLineChars="20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2. 服务地点：</w:t>
      </w:r>
      <w:r>
        <w:rPr>
          <w:rFonts w:hint="default" w:ascii="Times New Roman" w:hAnsi="Times New Roman" w:cs="Times New Roman"/>
          <w:color w:val="auto"/>
          <w:kern w:val="0"/>
          <w:sz w:val="24"/>
          <w:szCs w:val="24"/>
          <w:highlight w:val="none"/>
        </w:rPr>
        <w:t>西青区委党校、西青区应急管理局、西青区工业和信息化局。</w:t>
      </w:r>
      <w:r>
        <w:rPr>
          <w:rFonts w:hint="eastAsia" w:ascii="Times New Roman" w:hAnsi="Times New Roman" w:cs="Times New Roman"/>
          <w:color w:val="auto"/>
          <w:kern w:val="0"/>
          <w:sz w:val="24"/>
          <w:szCs w:val="24"/>
          <w:highlight w:val="none"/>
        </w:rPr>
        <w:t>（特殊情况以合同为准）。</w:t>
      </w:r>
    </w:p>
    <w:p w14:paraId="4FAB69A9">
      <w:pPr>
        <w:spacing w:line="360" w:lineRule="auto"/>
        <w:ind w:firstLine="480" w:firstLineChars="20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（三）供应商须整包进行磋商，不得拆包分项磋商。</w:t>
      </w:r>
    </w:p>
    <w:p w14:paraId="47EFC7A4">
      <w:pPr>
        <w:spacing w:line="360" w:lineRule="auto"/>
        <w:ind w:firstLine="480" w:firstLineChars="20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（四）磋商有效期：本项目磋商有效期为60天。</w:t>
      </w:r>
    </w:p>
    <w:p w14:paraId="6B847DA7">
      <w:pPr>
        <w:spacing w:line="360" w:lineRule="auto"/>
        <w:ind w:firstLine="480" w:firstLineChars="20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（五）付款方式</w:t>
      </w:r>
    </w:p>
    <w:p w14:paraId="1E5B72E3">
      <w:pPr>
        <w:spacing w:line="360" w:lineRule="auto"/>
        <w:ind w:firstLine="480" w:firstLineChars="200"/>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按月付款。</w:t>
      </w:r>
    </w:p>
    <w:p w14:paraId="2A8D40F8">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2D77BD5C">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2A45301B">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DEB1190">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167990EE">
      <w:pPr>
        <w:pStyle w:val="35"/>
        <w:spacing w:line="360" w:lineRule="auto"/>
        <w:ind w:firstLine="480" w:firstLineChars="200"/>
        <w:jc w:val="both"/>
        <w:rPr>
          <w:rFonts w:ascii="Times New Roman" w:hAnsi="Times New Roman" w:eastAsia="宋体" w:cs="Times New Roman"/>
          <w:kern w:val="2"/>
        </w:rPr>
      </w:pPr>
    </w:p>
    <w:p w14:paraId="7F27A30E">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935AEC5">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B1A319A">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20EE5BC">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6456FBBC">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34033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88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7"/>
        <w:gridCol w:w="1389"/>
        <w:gridCol w:w="6388"/>
        <w:gridCol w:w="693"/>
      </w:tblGrid>
      <w:tr w14:paraId="1A6D2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8204" w:type="dxa"/>
            <w:gridSpan w:val="3"/>
            <w:tcBorders>
              <w:top w:val="single" w:color="auto" w:sz="4" w:space="0"/>
              <w:left w:val="single" w:color="auto" w:sz="4" w:space="0"/>
              <w:bottom w:val="single" w:color="auto" w:sz="4" w:space="0"/>
              <w:right w:val="single" w:color="auto" w:sz="4" w:space="0"/>
            </w:tcBorders>
            <w:noWrap/>
            <w:vAlign w:val="center"/>
          </w:tcPr>
          <w:p w14:paraId="2B021F08">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第一部分 价格分（10分）</w:t>
            </w:r>
          </w:p>
        </w:tc>
        <w:tc>
          <w:tcPr>
            <w:tcW w:w="693" w:type="dxa"/>
            <w:tcBorders>
              <w:top w:val="single" w:color="auto" w:sz="4" w:space="0"/>
              <w:left w:val="nil"/>
              <w:bottom w:val="single" w:color="auto" w:sz="4" w:space="0"/>
              <w:right w:val="single" w:color="auto" w:sz="4" w:space="0"/>
            </w:tcBorders>
            <w:vAlign w:val="center"/>
          </w:tcPr>
          <w:p w14:paraId="0538DE7F">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分值</w:t>
            </w:r>
          </w:p>
        </w:tc>
      </w:tr>
      <w:tr w14:paraId="3BBED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1221353D">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1</w:t>
            </w:r>
          </w:p>
        </w:tc>
        <w:tc>
          <w:tcPr>
            <w:tcW w:w="1389" w:type="dxa"/>
            <w:tcBorders>
              <w:top w:val="single" w:color="auto" w:sz="4" w:space="0"/>
              <w:left w:val="nil"/>
              <w:bottom w:val="single" w:color="auto" w:sz="4" w:space="0"/>
              <w:right w:val="single" w:color="auto" w:sz="4" w:space="0"/>
            </w:tcBorders>
            <w:vAlign w:val="center"/>
          </w:tcPr>
          <w:p w14:paraId="2D362077">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价格</w:t>
            </w:r>
          </w:p>
        </w:tc>
        <w:tc>
          <w:tcPr>
            <w:tcW w:w="6388" w:type="dxa"/>
            <w:tcBorders>
              <w:top w:val="single" w:color="auto" w:sz="4" w:space="0"/>
              <w:left w:val="nil"/>
              <w:bottom w:val="single" w:color="auto" w:sz="4" w:space="0"/>
              <w:right w:val="single" w:color="auto" w:sz="4" w:space="0"/>
            </w:tcBorders>
            <w:vAlign w:val="center"/>
          </w:tcPr>
          <w:p w14:paraId="162CE476">
            <w:pPr>
              <w:keepNext w:val="0"/>
              <w:keepLines w:val="0"/>
              <w:pageBreakBefore w:val="0"/>
              <w:kinsoku/>
              <w:wordWrap/>
              <w:overflowPunct/>
              <w:topLinePunct w:val="0"/>
              <w:bidi w:val="0"/>
              <w:snapToGrid/>
              <w:spacing w:line="520" w:lineRule="exact"/>
              <w:jc w:val="both"/>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①磋商报价超过采购预算的，投标无效，未超过采购预算的投标报价按以下公式进行计算。</w:t>
            </w:r>
          </w:p>
          <w:p w14:paraId="00E4DC30">
            <w:pPr>
              <w:keepNext w:val="0"/>
              <w:keepLines w:val="0"/>
              <w:pageBreakBefore w:val="0"/>
              <w:kinsoku/>
              <w:wordWrap/>
              <w:overflowPunct/>
              <w:topLinePunct w:val="0"/>
              <w:bidi w:val="0"/>
              <w:snapToGrid/>
              <w:spacing w:line="520" w:lineRule="exact"/>
              <w:jc w:val="both"/>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②磋商报价得分=（磋商基准价/最后磋商报价）×10</w:t>
            </w:r>
          </w:p>
          <w:p w14:paraId="44BA66B1">
            <w:pPr>
              <w:keepNext w:val="0"/>
              <w:keepLines w:val="0"/>
              <w:pageBreakBefore w:val="0"/>
              <w:kinsoku/>
              <w:wordWrap/>
              <w:overflowPunct/>
              <w:topLinePunct w:val="0"/>
              <w:bidi w:val="0"/>
              <w:snapToGrid/>
              <w:spacing w:line="520" w:lineRule="exact"/>
              <w:jc w:val="both"/>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注：满足磋商文件要求且最后报价最低的供应商的价格为磋商基准价。</w:t>
            </w:r>
          </w:p>
        </w:tc>
        <w:tc>
          <w:tcPr>
            <w:tcW w:w="693" w:type="dxa"/>
            <w:tcBorders>
              <w:top w:val="single" w:color="auto" w:sz="4" w:space="0"/>
              <w:left w:val="nil"/>
              <w:bottom w:val="single" w:color="auto" w:sz="4" w:space="0"/>
              <w:right w:val="single" w:color="auto" w:sz="4" w:space="0"/>
            </w:tcBorders>
            <w:vAlign w:val="center"/>
          </w:tcPr>
          <w:p w14:paraId="43B90902">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10</w:t>
            </w:r>
          </w:p>
        </w:tc>
      </w:tr>
      <w:tr w14:paraId="3914D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8204" w:type="dxa"/>
            <w:gridSpan w:val="3"/>
            <w:tcBorders>
              <w:top w:val="single" w:color="auto" w:sz="4" w:space="0"/>
              <w:left w:val="single" w:color="auto" w:sz="4" w:space="0"/>
              <w:bottom w:val="single" w:color="auto" w:sz="4" w:space="0"/>
              <w:right w:val="single" w:color="auto" w:sz="4" w:space="0"/>
            </w:tcBorders>
            <w:vAlign w:val="center"/>
          </w:tcPr>
          <w:p w14:paraId="27F571AD">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第二部分 客观分（5</w:t>
            </w:r>
            <w:r>
              <w:rPr>
                <w:rFonts w:hint="default" w:ascii="Times New Roman" w:hAnsi="Times New Roman" w:eastAsia="方正仿宋简体" w:cs="Times New Roman"/>
                <w:color w:val="000000"/>
                <w:kern w:val="2"/>
                <w:sz w:val="24"/>
                <w:szCs w:val="24"/>
                <w:highlight w:val="none"/>
                <w:lang w:val="en-US" w:eastAsia="zh-CN"/>
              </w:rPr>
              <w:t>2</w:t>
            </w:r>
            <w:r>
              <w:rPr>
                <w:rFonts w:hint="default" w:ascii="Times New Roman" w:hAnsi="Times New Roman" w:eastAsia="方正仿宋简体" w:cs="Times New Roman"/>
                <w:color w:val="000000"/>
                <w:kern w:val="2"/>
                <w:sz w:val="24"/>
                <w:szCs w:val="24"/>
                <w:highlight w:val="none"/>
              </w:rPr>
              <w:t>分）</w:t>
            </w:r>
          </w:p>
        </w:tc>
        <w:tc>
          <w:tcPr>
            <w:tcW w:w="693" w:type="dxa"/>
            <w:tcBorders>
              <w:top w:val="single" w:color="auto" w:sz="4" w:space="0"/>
              <w:left w:val="nil"/>
              <w:bottom w:val="single" w:color="auto" w:sz="4" w:space="0"/>
              <w:right w:val="single" w:color="auto" w:sz="4" w:space="0"/>
            </w:tcBorders>
            <w:vAlign w:val="center"/>
          </w:tcPr>
          <w:p w14:paraId="610BDA04">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分值</w:t>
            </w:r>
          </w:p>
        </w:tc>
      </w:tr>
      <w:tr w14:paraId="35FBD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368944FC">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1</w:t>
            </w:r>
          </w:p>
        </w:tc>
        <w:tc>
          <w:tcPr>
            <w:tcW w:w="1389" w:type="dxa"/>
            <w:tcBorders>
              <w:top w:val="single" w:color="auto" w:sz="4" w:space="0"/>
              <w:left w:val="nil"/>
              <w:bottom w:val="single" w:color="auto" w:sz="4" w:space="0"/>
              <w:right w:val="single" w:color="auto" w:sz="4" w:space="0"/>
            </w:tcBorders>
            <w:vAlign w:val="center"/>
          </w:tcPr>
          <w:p w14:paraId="7E02B9D1">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投标人业绩</w:t>
            </w:r>
          </w:p>
        </w:tc>
        <w:tc>
          <w:tcPr>
            <w:tcW w:w="6388" w:type="dxa"/>
            <w:tcBorders>
              <w:top w:val="single" w:color="auto" w:sz="4" w:space="0"/>
              <w:left w:val="nil"/>
              <w:bottom w:val="single" w:color="auto" w:sz="4" w:space="0"/>
              <w:right w:val="single" w:color="auto" w:sz="4" w:space="0"/>
            </w:tcBorders>
            <w:vAlign w:val="center"/>
          </w:tcPr>
          <w:p w14:paraId="75303E7F">
            <w:pPr>
              <w:keepNext w:val="0"/>
              <w:keepLines w:val="0"/>
              <w:pageBreakBefore w:val="0"/>
              <w:widowControl/>
              <w:tabs>
                <w:tab w:val="left" w:pos="5460"/>
              </w:tabs>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完全按照以下要求提供投标人近三年（2023年至今）与本项目内容相当且已完成的成功案例，提供的证明材料均不得遮挡涂黑，否则不予认定。</w:t>
            </w:r>
          </w:p>
          <w:p w14:paraId="7E253AED">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A、合同复印件。包括合同金额、甲乙双方名称及盖章、物业服务期限、物业服务内容（综合型物业服务，服务内容至少包含保洁服务、秩序维护服务、工程维修服务及餐饮服务）。</w:t>
            </w:r>
          </w:p>
          <w:p w14:paraId="5E4FFB1E">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B、投标人服务的用户盖章的成功履行合同的相关证明材料。</w:t>
            </w:r>
          </w:p>
          <w:p w14:paraId="68DFBA08">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三个以上（含三个）案例（6分）；两个（含两个）案例（4分）；两个以下案例（0分）。</w:t>
            </w:r>
          </w:p>
        </w:tc>
        <w:tc>
          <w:tcPr>
            <w:tcW w:w="693" w:type="dxa"/>
            <w:tcBorders>
              <w:top w:val="single" w:color="auto" w:sz="4" w:space="0"/>
              <w:left w:val="nil"/>
              <w:bottom w:val="single" w:color="auto" w:sz="4" w:space="0"/>
              <w:right w:val="single" w:color="auto" w:sz="4" w:space="0"/>
            </w:tcBorders>
            <w:vAlign w:val="center"/>
          </w:tcPr>
          <w:p w14:paraId="348BF18B">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6</w:t>
            </w:r>
          </w:p>
        </w:tc>
      </w:tr>
      <w:tr w14:paraId="0BDF6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5"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1A8F6C70">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2</w:t>
            </w:r>
          </w:p>
        </w:tc>
        <w:tc>
          <w:tcPr>
            <w:tcW w:w="1389" w:type="dxa"/>
            <w:tcBorders>
              <w:top w:val="single" w:color="auto" w:sz="4" w:space="0"/>
              <w:left w:val="nil"/>
              <w:bottom w:val="single" w:color="auto" w:sz="4" w:space="0"/>
              <w:right w:val="single" w:color="auto" w:sz="4" w:space="0"/>
            </w:tcBorders>
            <w:vAlign w:val="center"/>
          </w:tcPr>
          <w:p w14:paraId="133A62DB">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投标人相关证书评价</w:t>
            </w:r>
          </w:p>
        </w:tc>
        <w:tc>
          <w:tcPr>
            <w:tcW w:w="6388" w:type="dxa"/>
            <w:tcBorders>
              <w:top w:val="single" w:color="auto" w:sz="4" w:space="0"/>
              <w:left w:val="nil"/>
              <w:bottom w:val="single" w:color="auto" w:sz="4" w:space="0"/>
              <w:right w:val="single" w:color="auto" w:sz="4" w:space="0"/>
            </w:tcBorders>
            <w:vAlign w:val="center"/>
          </w:tcPr>
          <w:p w14:paraId="1BE558E1">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投标人具备在有效期内的质量管理体系认证证书、职业健康安全管理体系认证证书、环境管理体系认证证书、食品安全管理体系认证证书、危害分析及关键控制点体系认证证书、物业管理服务认证证书。</w:t>
            </w:r>
          </w:p>
          <w:p w14:paraId="21417DE3">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具备1个证书得1分，最高6分。</w:t>
            </w:r>
          </w:p>
        </w:tc>
        <w:tc>
          <w:tcPr>
            <w:tcW w:w="693" w:type="dxa"/>
            <w:tcBorders>
              <w:top w:val="single" w:color="auto" w:sz="4" w:space="0"/>
              <w:left w:val="nil"/>
              <w:bottom w:val="single" w:color="auto" w:sz="4" w:space="0"/>
              <w:right w:val="single" w:color="auto" w:sz="4" w:space="0"/>
            </w:tcBorders>
            <w:vAlign w:val="center"/>
          </w:tcPr>
          <w:p w14:paraId="64204526">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6</w:t>
            </w:r>
          </w:p>
        </w:tc>
      </w:tr>
      <w:tr w14:paraId="600F2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3C874DC9">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3</w:t>
            </w:r>
          </w:p>
        </w:tc>
        <w:tc>
          <w:tcPr>
            <w:tcW w:w="1389" w:type="dxa"/>
            <w:tcBorders>
              <w:top w:val="single" w:color="auto" w:sz="4" w:space="0"/>
              <w:left w:val="nil"/>
              <w:bottom w:val="single" w:color="auto" w:sz="4" w:space="0"/>
              <w:right w:val="single" w:color="auto" w:sz="4" w:space="0"/>
            </w:tcBorders>
            <w:vAlign w:val="center"/>
          </w:tcPr>
          <w:p w14:paraId="62CE37B3">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拟派驻项目经理评价</w:t>
            </w:r>
          </w:p>
        </w:tc>
        <w:tc>
          <w:tcPr>
            <w:tcW w:w="6388" w:type="dxa"/>
            <w:tcBorders>
              <w:top w:val="single" w:color="auto" w:sz="4" w:space="0"/>
              <w:left w:val="nil"/>
              <w:bottom w:val="single" w:color="auto" w:sz="4" w:space="0"/>
              <w:right w:val="single" w:color="auto" w:sz="4" w:space="0"/>
            </w:tcBorders>
            <w:vAlign w:val="center"/>
          </w:tcPr>
          <w:p w14:paraId="69925858">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投入的项目经理为投标单位正式员工，提供项目经理姓名、项目经理开标前连续6个月的由投标单位缴纳社会保险证明复印件，否则不予认定加分。</w:t>
            </w:r>
          </w:p>
          <w:p w14:paraId="6C673E74">
            <w:pPr>
              <w:keepNext w:val="0"/>
              <w:keepLines w:val="0"/>
              <w:pageBreakBefore w:val="0"/>
              <w:widowControl/>
              <w:numPr>
                <w:ilvl w:val="0"/>
                <w:numId w:val="1"/>
              </w:numPr>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提供项目经理毕业证书扫描件，该项目经理具有本科及以上（含大本）学历的：1分，其他：0分；</w:t>
            </w:r>
          </w:p>
          <w:p w14:paraId="5A8B2F57">
            <w:pPr>
              <w:keepNext w:val="0"/>
              <w:keepLines w:val="0"/>
              <w:pageBreakBefore w:val="0"/>
              <w:widowControl/>
              <w:numPr>
                <w:ilvl w:val="0"/>
                <w:numId w:val="1"/>
              </w:numPr>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提供企业开具证明，证明该项目经理具备五年（含五年）以上非住宅项目服务经验的：1分，其他：0分。</w:t>
            </w:r>
          </w:p>
          <w:p w14:paraId="1CFFD024">
            <w:pPr>
              <w:keepNext w:val="0"/>
              <w:keepLines w:val="0"/>
              <w:pageBreakBefore w:val="0"/>
              <w:widowControl/>
              <w:numPr>
                <w:ilvl w:val="0"/>
                <w:numId w:val="1"/>
              </w:numPr>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提供项目经理身份证扫描件，该项目经理年龄在45周岁或以下的：1分，其他0分。</w:t>
            </w:r>
          </w:p>
          <w:p w14:paraId="3C175EA3">
            <w:pPr>
              <w:keepNext w:val="0"/>
              <w:keepLines w:val="0"/>
              <w:pageBreakBefore w:val="0"/>
              <w:widowControl w:val="0"/>
              <w:kinsoku/>
              <w:wordWrap/>
              <w:overflowPunct/>
              <w:topLinePunct w:val="0"/>
              <w:bidi w:val="0"/>
              <w:snapToGrid/>
              <w:spacing w:line="520" w:lineRule="exact"/>
              <w:ind w:firstLine="0" w:firstLineChars="0"/>
              <w:textAlignment w:val="auto"/>
              <w:rPr>
                <w:rFonts w:hint="default" w:ascii="Times New Roman" w:hAnsi="Times New Roman" w:eastAsia="方正仿宋简体" w:cs="Times New Roman"/>
                <w:sz w:val="24"/>
                <w:szCs w:val="22"/>
                <w:highlight w:val="none"/>
                <w:lang w:val="en-US" w:eastAsia="zh-CN" w:bidi="ar-SA"/>
              </w:rPr>
            </w:pPr>
            <w:r>
              <w:rPr>
                <w:rFonts w:hint="default" w:ascii="Times New Roman" w:hAnsi="Times New Roman" w:eastAsia="方正仿宋简体" w:cs="Times New Roman"/>
                <w:sz w:val="24"/>
                <w:szCs w:val="22"/>
                <w:highlight w:val="none"/>
                <w:lang w:val="en-US" w:eastAsia="zh-CN" w:bidi="ar-SA"/>
              </w:rPr>
              <w:t>（</w:t>
            </w:r>
            <w:r>
              <w:rPr>
                <w:rFonts w:hint="default" w:ascii="Times New Roman" w:hAnsi="Times New Roman" w:eastAsia="方正仿宋简体" w:cs="Times New Roman"/>
                <w:bCs/>
                <w:color w:val="000000"/>
                <w:kern w:val="2"/>
                <w:sz w:val="24"/>
                <w:szCs w:val="24"/>
                <w:highlight w:val="none"/>
                <w:lang w:val="en-US" w:eastAsia="zh-CN" w:bidi="ar-SA"/>
              </w:rPr>
              <w:t>4</w:t>
            </w:r>
            <w:r>
              <w:rPr>
                <w:rFonts w:hint="default" w:ascii="Times New Roman" w:hAnsi="Times New Roman" w:eastAsia="方正仿宋简体" w:cs="Times New Roman"/>
                <w:sz w:val="24"/>
                <w:szCs w:val="22"/>
                <w:highlight w:val="none"/>
                <w:lang w:val="en-US" w:eastAsia="zh-CN" w:bidi="ar-SA"/>
              </w:rPr>
              <w:t>）提供项目经理《</w:t>
            </w:r>
            <w:r>
              <w:rPr>
                <w:rFonts w:hint="eastAsia" w:ascii="Times New Roman" w:hAnsi="Times New Roman" w:eastAsia="方正仿宋简体" w:cs="Times New Roman"/>
                <w:sz w:val="24"/>
                <w:szCs w:val="22"/>
                <w:highlight w:val="none"/>
                <w:lang w:val="en-US" w:eastAsia="zh-CN" w:bidi="ar-SA"/>
              </w:rPr>
              <w:t>天津市物业管理师职业技能等级证书</w:t>
            </w:r>
            <w:r>
              <w:rPr>
                <w:rFonts w:hint="default" w:ascii="Times New Roman" w:hAnsi="Times New Roman" w:eastAsia="方正仿宋简体" w:cs="Times New Roman"/>
                <w:sz w:val="24"/>
                <w:szCs w:val="22"/>
                <w:highlight w:val="none"/>
                <w:lang w:val="en-US" w:eastAsia="zh-CN" w:bidi="ar-SA"/>
              </w:rPr>
              <w:t>》</w:t>
            </w:r>
            <w:r>
              <w:rPr>
                <w:rFonts w:hint="eastAsia" w:ascii="Times New Roman" w:hAnsi="Times New Roman" w:eastAsia="方正仿宋简体" w:cs="Times New Roman"/>
                <w:sz w:val="24"/>
                <w:szCs w:val="22"/>
                <w:highlight w:val="none"/>
                <w:lang w:val="en-US" w:eastAsia="zh-CN" w:bidi="ar-SA"/>
              </w:rPr>
              <w:t>（三级及以上）</w:t>
            </w:r>
            <w:r>
              <w:rPr>
                <w:rFonts w:hint="default" w:ascii="Times New Roman" w:hAnsi="Times New Roman" w:eastAsia="方正仿宋简体" w:cs="Times New Roman"/>
                <w:sz w:val="24"/>
                <w:szCs w:val="22"/>
                <w:highlight w:val="none"/>
                <w:lang w:val="en-US" w:eastAsia="zh-CN" w:bidi="ar-SA"/>
              </w:rPr>
              <w:t>扫描件，1分，其他0分；</w:t>
            </w:r>
          </w:p>
          <w:p w14:paraId="25322926">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（5）该项目经理具有较高的政治素养，</w:t>
            </w:r>
            <w:r>
              <w:rPr>
                <w:rFonts w:hint="eastAsia" w:ascii="Times New Roman" w:hAnsi="Times New Roman" w:eastAsia="方正仿宋简体" w:cs="Times New Roman"/>
                <w:bCs/>
                <w:color w:val="000000"/>
                <w:kern w:val="2"/>
                <w:sz w:val="24"/>
                <w:szCs w:val="24"/>
                <w:highlight w:val="none"/>
                <w:lang w:eastAsia="zh-CN"/>
              </w:rPr>
              <w:t>积极主动配合做好各项工作，并</w:t>
            </w:r>
            <w:r>
              <w:rPr>
                <w:rFonts w:hint="default" w:ascii="Times New Roman" w:hAnsi="Times New Roman" w:eastAsia="方正仿宋简体" w:cs="Times New Roman"/>
                <w:bCs/>
                <w:color w:val="000000"/>
                <w:kern w:val="2"/>
                <w:sz w:val="24"/>
                <w:szCs w:val="24"/>
                <w:highlight w:val="none"/>
              </w:rPr>
              <w:t>提供</w:t>
            </w:r>
            <w:r>
              <w:rPr>
                <w:rFonts w:hint="eastAsia" w:ascii="Times New Roman" w:hAnsi="Times New Roman" w:eastAsia="方正仿宋简体" w:cs="Times New Roman"/>
                <w:bCs/>
                <w:color w:val="000000"/>
                <w:kern w:val="2"/>
                <w:sz w:val="24"/>
                <w:szCs w:val="24"/>
                <w:highlight w:val="none"/>
                <w:lang w:eastAsia="zh-CN"/>
              </w:rPr>
              <w:t>无犯罪证明</w:t>
            </w:r>
            <w:r>
              <w:rPr>
                <w:rFonts w:hint="default" w:ascii="Times New Roman" w:hAnsi="Times New Roman" w:eastAsia="方正仿宋简体" w:cs="Times New Roman"/>
                <w:bCs/>
                <w:color w:val="000000"/>
                <w:kern w:val="2"/>
                <w:sz w:val="24"/>
                <w:szCs w:val="24"/>
                <w:highlight w:val="none"/>
              </w:rPr>
              <w:t>材料的复印件：1分，其他0分。</w:t>
            </w:r>
          </w:p>
        </w:tc>
        <w:tc>
          <w:tcPr>
            <w:tcW w:w="693" w:type="dxa"/>
            <w:tcBorders>
              <w:top w:val="single" w:color="auto" w:sz="4" w:space="0"/>
              <w:left w:val="nil"/>
              <w:bottom w:val="single" w:color="auto" w:sz="4" w:space="0"/>
              <w:right w:val="single" w:color="auto" w:sz="4" w:space="0"/>
            </w:tcBorders>
            <w:vAlign w:val="center"/>
          </w:tcPr>
          <w:p w14:paraId="7E1A1168">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5</w:t>
            </w:r>
          </w:p>
        </w:tc>
      </w:tr>
      <w:tr w14:paraId="1FB9F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49624EAE">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4</w:t>
            </w:r>
          </w:p>
        </w:tc>
        <w:tc>
          <w:tcPr>
            <w:tcW w:w="1389" w:type="dxa"/>
            <w:tcBorders>
              <w:top w:val="single" w:color="auto" w:sz="4" w:space="0"/>
              <w:left w:val="nil"/>
              <w:bottom w:val="single" w:color="auto" w:sz="4" w:space="0"/>
              <w:right w:val="single" w:color="auto" w:sz="4" w:space="0"/>
            </w:tcBorders>
            <w:vAlign w:val="center"/>
          </w:tcPr>
          <w:p w14:paraId="4DAFE9B2">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派驻服务人员评价</w:t>
            </w:r>
          </w:p>
        </w:tc>
        <w:tc>
          <w:tcPr>
            <w:tcW w:w="6388" w:type="dxa"/>
            <w:tcBorders>
              <w:top w:val="single" w:color="auto" w:sz="4" w:space="0"/>
              <w:left w:val="nil"/>
              <w:bottom w:val="single" w:color="auto" w:sz="4" w:space="0"/>
              <w:right w:val="single" w:color="auto" w:sz="4" w:space="0"/>
            </w:tcBorders>
            <w:vAlign w:val="center"/>
          </w:tcPr>
          <w:p w14:paraId="679D41D6">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（1）文员：派驻本项目的1名文员具备大学本科或以上（含大学本科）学历，提供证书复印件并加盖公章，每个合格的人员得1分，最多1分。</w:t>
            </w:r>
          </w:p>
          <w:p w14:paraId="41A148F6">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（2）文员：提供上述人员（已提供证书加盖公章的复印件的）开标前半年内连续3个月的由投标单位缴纳社会保险证明加盖公章的复印件，每提供1个合格的社保得1分，最高1分。</w:t>
            </w:r>
          </w:p>
          <w:p w14:paraId="41B512C2">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（3）保洁部人员：派驻本项目的保洁员至少1人具备《特种作业操作证（高处作业）》，提供证书复印件并加盖公章，每个合格的人员得1分，最多</w:t>
            </w:r>
            <w:r>
              <w:rPr>
                <w:rFonts w:hint="default" w:ascii="Times New Roman" w:hAnsi="Times New Roman" w:eastAsia="方正仿宋简体" w:cs="Times New Roman"/>
                <w:bCs/>
                <w:color w:val="000000"/>
                <w:kern w:val="2"/>
                <w:sz w:val="24"/>
                <w:szCs w:val="24"/>
                <w:highlight w:val="none"/>
                <w:lang w:val="en-US" w:eastAsia="zh-CN"/>
              </w:rPr>
              <w:t>1</w:t>
            </w:r>
            <w:r>
              <w:rPr>
                <w:rFonts w:hint="default" w:ascii="Times New Roman" w:hAnsi="Times New Roman" w:eastAsia="方正仿宋简体" w:cs="Times New Roman"/>
                <w:bCs/>
                <w:color w:val="000000"/>
                <w:kern w:val="2"/>
                <w:sz w:val="24"/>
                <w:szCs w:val="24"/>
                <w:highlight w:val="none"/>
              </w:rPr>
              <w:t>分。</w:t>
            </w:r>
          </w:p>
          <w:p w14:paraId="33E76A8F">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4）保洁部人员：派驻本项目的保洁员全部具备有效期内的由卫生防疫部门或医疗机构颁发的健康证及爱国卫生运动委员会办公室颁发的《病媒生物防制培训证书》，提供证书复印件并加盖公章，每个合格的人员得1分，最多5分。</w:t>
            </w:r>
          </w:p>
          <w:p w14:paraId="5FAFAC2A">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（5）保洁部人员：提供上述人员（已提供证书加盖公章的复印件的）开标前半年内连续3个月的由投标单位缴纳社会保险证明加盖公章的复印件，每提供1个合格的社保得1分，最高5分。</w:t>
            </w:r>
          </w:p>
          <w:p w14:paraId="7C89C745">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6）日常秩序维护员：派驻本项目的日常秩序维护员至少2人具备《中华人民共和国职业资格证消防设施操作员》中级及以上证书或《中华人民共和国职业资格证（职业（工种）：建（构）筑物消防员）》中级及以上证书，提供证书复印件并加盖公章，每个合格的人员得1分，最多2分。</w:t>
            </w:r>
          </w:p>
          <w:p w14:paraId="2531C7B3">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（7）日常秩序维护员：派驻本项目的日常秩序维护员全部具备公安机关颁发的《保安员证》，提供证书复印件并加盖公章，每个合格的人员得1分，最多6分。</w:t>
            </w:r>
          </w:p>
          <w:p w14:paraId="457210CF">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（8）厨师：派驻本项目的厨师至少一个人具备《职业资格证</w:t>
            </w:r>
            <w:r>
              <w:rPr>
                <w:rFonts w:hint="eastAsia" w:ascii="Times New Roman" w:hAnsi="Times New Roman" w:eastAsia="方正仿宋简体" w:cs="Times New Roman"/>
                <w:bCs/>
                <w:color w:val="000000"/>
                <w:kern w:val="2"/>
                <w:sz w:val="24"/>
                <w:szCs w:val="24"/>
                <w:highlight w:val="none"/>
                <w:lang w:eastAsia="zh-CN"/>
              </w:rPr>
              <w:t>书</w:t>
            </w:r>
            <w:r>
              <w:rPr>
                <w:rFonts w:hint="default" w:ascii="Times New Roman" w:hAnsi="Times New Roman" w:eastAsia="方正仿宋简体" w:cs="Times New Roman"/>
                <w:bCs/>
                <w:color w:val="000000"/>
                <w:kern w:val="2"/>
                <w:sz w:val="24"/>
                <w:szCs w:val="24"/>
                <w:highlight w:val="none"/>
              </w:rPr>
              <w:t>（中式烹调师）》</w:t>
            </w:r>
            <w:r>
              <w:rPr>
                <w:rFonts w:hint="eastAsia" w:ascii="Times New Roman" w:hAnsi="Times New Roman" w:eastAsia="方正仿宋简体" w:cs="Times New Roman"/>
                <w:bCs/>
                <w:color w:val="000000"/>
                <w:kern w:val="2"/>
                <w:sz w:val="24"/>
                <w:szCs w:val="24"/>
                <w:highlight w:val="none"/>
                <w:lang w:eastAsia="zh-CN"/>
              </w:rPr>
              <w:t>四</w:t>
            </w:r>
            <w:r>
              <w:rPr>
                <w:rFonts w:hint="default" w:ascii="Times New Roman" w:hAnsi="Times New Roman" w:eastAsia="方正仿宋简体" w:cs="Times New Roman"/>
                <w:bCs/>
                <w:color w:val="000000"/>
                <w:kern w:val="2"/>
                <w:sz w:val="24"/>
                <w:szCs w:val="24"/>
                <w:highlight w:val="none"/>
              </w:rPr>
              <w:t>级及以上</w:t>
            </w:r>
            <w:r>
              <w:rPr>
                <w:rFonts w:hint="eastAsia" w:ascii="Times New Roman" w:hAnsi="Times New Roman" w:eastAsia="方正仿宋简体" w:cs="Times New Roman"/>
                <w:bCs/>
                <w:color w:val="000000"/>
                <w:kern w:val="2"/>
                <w:sz w:val="24"/>
                <w:szCs w:val="24"/>
                <w:highlight w:val="none"/>
                <w:lang w:eastAsia="zh-CN"/>
              </w:rPr>
              <w:t>或《中式烹调师专项技能证书》，</w:t>
            </w:r>
            <w:r>
              <w:rPr>
                <w:rFonts w:hint="default" w:ascii="Times New Roman" w:hAnsi="Times New Roman" w:eastAsia="方正仿宋简体" w:cs="Times New Roman"/>
                <w:bCs/>
                <w:color w:val="000000"/>
                <w:kern w:val="2"/>
                <w:sz w:val="24"/>
                <w:szCs w:val="24"/>
                <w:highlight w:val="none"/>
              </w:rPr>
              <w:t>提供证书复印件</w:t>
            </w:r>
            <w:r>
              <w:rPr>
                <w:rFonts w:hint="eastAsia" w:ascii="Times New Roman" w:hAnsi="Times New Roman" w:eastAsia="方正仿宋简体" w:cs="Times New Roman"/>
                <w:bCs/>
                <w:color w:val="000000"/>
                <w:kern w:val="2"/>
                <w:sz w:val="24"/>
                <w:szCs w:val="24"/>
                <w:highlight w:val="none"/>
                <w:lang w:eastAsia="zh-CN"/>
              </w:rPr>
              <w:t>和开标前半年内连续</w:t>
            </w:r>
            <w:r>
              <w:rPr>
                <w:rFonts w:hint="eastAsia" w:ascii="Times New Roman" w:hAnsi="Times New Roman" w:eastAsia="方正仿宋简体" w:cs="Times New Roman"/>
                <w:bCs/>
                <w:color w:val="000000"/>
                <w:kern w:val="2"/>
                <w:sz w:val="24"/>
                <w:szCs w:val="24"/>
                <w:highlight w:val="none"/>
                <w:lang w:val="en-US" w:eastAsia="zh-CN"/>
              </w:rPr>
              <w:t>3个月的由</w:t>
            </w:r>
            <w:r>
              <w:rPr>
                <w:rFonts w:hint="default" w:ascii="Times New Roman" w:hAnsi="Times New Roman" w:eastAsia="方正仿宋简体" w:cs="Times New Roman"/>
                <w:bCs/>
                <w:color w:val="000000"/>
                <w:kern w:val="2"/>
                <w:sz w:val="24"/>
                <w:szCs w:val="24"/>
                <w:highlight w:val="none"/>
              </w:rPr>
              <w:t>投标单位缴纳社会保险证明并加盖公章。每个合格的人员得1分，最多</w:t>
            </w:r>
            <w:r>
              <w:rPr>
                <w:rFonts w:hint="default" w:ascii="Times New Roman" w:hAnsi="Times New Roman" w:eastAsia="方正仿宋简体" w:cs="Times New Roman"/>
                <w:bCs/>
                <w:color w:val="000000"/>
                <w:kern w:val="2"/>
                <w:sz w:val="24"/>
                <w:szCs w:val="24"/>
                <w:highlight w:val="none"/>
                <w:lang w:val="en-US" w:eastAsia="zh-CN"/>
              </w:rPr>
              <w:t>3</w:t>
            </w:r>
            <w:r>
              <w:rPr>
                <w:rFonts w:hint="default" w:ascii="Times New Roman" w:hAnsi="Times New Roman" w:eastAsia="方正仿宋简体" w:cs="Times New Roman"/>
                <w:bCs/>
                <w:color w:val="000000"/>
                <w:kern w:val="2"/>
                <w:sz w:val="24"/>
                <w:szCs w:val="24"/>
                <w:highlight w:val="none"/>
              </w:rPr>
              <w:t>分。</w:t>
            </w:r>
          </w:p>
          <w:p w14:paraId="0851A07D">
            <w:pPr>
              <w:keepNext w:val="0"/>
              <w:keepLines w:val="0"/>
              <w:pageBreakBefore w:val="0"/>
              <w:kinsoku/>
              <w:wordWrap/>
              <w:overflowPunct/>
              <w:topLinePunct w:val="0"/>
              <w:bidi w:val="0"/>
              <w:snapToGrid/>
              <w:spacing w:line="520" w:lineRule="exact"/>
              <w:jc w:val="both"/>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（9）所有餐厅人员提供在有效期内的健康证加盖公章的复印件，每个合格的人员得1分，最多9分。</w:t>
            </w:r>
          </w:p>
          <w:p w14:paraId="728D652F">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10）综合维修工：派驻本项目的综合维修工同时具备《特种作业操作证（低压电工作业）》和《特种作业操作证（高压电工作业）》以及《特种设备安全管理和作业人员证（特种设备安全管理）》，提供证书复印件并加盖公章。每个合格的人员得1分，最高1分。</w:t>
            </w:r>
          </w:p>
          <w:p w14:paraId="3C84216D">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11）综合维修工：提供上述人员（已提供证书加盖公章的复印件的）有效期内的健康证加盖公章的复印件和开标前半年内连续3个月的由投标单位缴纳社会保险证明加盖公章的复印件，每提供1个合格的社保得1分，最高1分。</w:t>
            </w:r>
          </w:p>
        </w:tc>
        <w:tc>
          <w:tcPr>
            <w:tcW w:w="693" w:type="dxa"/>
            <w:tcBorders>
              <w:top w:val="single" w:color="auto" w:sz="4" w:space="0"/>
              <w:left w:val="nil"/>
              <w:bottom w:val="single" w:color="auto" w:sz="4" w:space="0"/>
              <w:right w:val="single" w:color="auto" w:sz="4" w:space="0"/>
            </w:tcBorders>
            <w:vAlign w:val="center"/>
          </w:tcPr>
          <w:p w14:paraId="1985E420">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lang w:eastAsia="zh-CN"/>
              </w:rPr>
            </w:pPr>
            <w:r>
              <w:rPr>
                <w:rFonts w:hint="default" w:ascii="Times New Roman" w:hAnsi="Times New Roman" w:eastAsia="方正仿宋简体" w:cs="Times New Roman"/>
                <w:color w:val="000000"/>
                <w:kern w:val="2"/>
                <w:sz w:val="24"/>
                <w:szCs w:val="24"/>
                <w:highlight w:val="none"/>
              </w:rPr>
              <w:t>3</w:t>
            </w:r>
            <w:r>
              <w:rPr>
                <w:rFonts w:hint="default" w:ascii="Times New Roman" w:hAnsi="Times New Roman" w:eastAsia="方正仿宋简体" w:cs="Times New Roman"/>
                <w:color w:val="000000"/>
                <w:kern w:val="2"/>
                <w:sz w:val="24"/>
                <w:szCs w:val="24"/>
                <w:highlight w:val="none"/>
                <w:lang w:val="en-US" w:eastAsia="zh-CN"/>
              </w:rPr>
              <w:t>5</w:t>
            </w:r>
          </w:p>
        </w:tc>
      </w:tr>
      <w:tr w14:paraId="0DEF1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8204" w:type="dxa"/>
            <w:gridSpan w:val="3"/>
            <w:tcBorders>
              <w:top w:val="single" w:color="auto" w:sz="4" w:space="0"/>
              <w:left w:val="single" w:color="auto" w:sz="4" w:space="0"/>
              <w:bottom w:val="single" w:color="auto" w:sz="4" w:space="0"/>
              <w:right w:val="single" w:color="auto" w:sz="4" w:space="0"/>
            </w:tcBorders>
            <w:vAlign w:val="center"/>
          </w:tcPr>
          <w:p w14:paraId="17AF7B23">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第三部分 主观分（</w:t>
            </w:r>
            <w:r>
              <w:rPr>
                <w:rFonts w:hint="default" w:ascii="Times New Roman" w:hAnsi="Times New Roman" w:eastAsia="方正仿宋简体" w:cs="Times New Roman"/>
                <w:color w:val="000000"/>
                <w:kern w:val="2"/>
                <w:sz w:val="24"/>
                <w:szCs w:val="24"/>
                <w:highlight w:val="none"/>
                <w:lang w:val="en-US" w:eastAsia="zh-CN"/>
              </w:rPr>
              <w:t>38</w:t>
            </w:r>
            <w:r>
              <w:rPr>
                <w:rFonts w:hint="default" w:ascii="Times New Roman" w:hAnsi="Times New Roman" w:eastAsia="方正仿宋简体" w:cs="Times New Roman"/>
                <w:color w:val="000000"/>
                <w:kern w:val="2"/>
                <w:sz w:val="24"/>
                <w:szCs w:val="24"/>
                <w:highlight w:val="none"/>
              </w:rPr>
              <w:t>分）</w:t>
            </w:r>
          </w:p>
        </w:tc>
        <w:tc>
          <w:tcPr>
            <w:tcW w:w="693" w:type="dxa"/>
            <w:tcBorders>
              <w:top w:val="single" w:color="auto" w:sz="4" w:space="0"/>
              <w:left w:val="nil"/>
              <w:bottom w:val="single" w:color="auto" w:sz="4" w:space="0"/>
              <w:right w:val="single" w:color="auto" w:sz="4" w:space="0"/>
            </w:tcBorders>
            <w:vAlign w:val="center"/>
          </w:tcPr>
          <w:p w14:paraId="34032638">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分值</w:t>
            </w:r>
          </w:p>
        </w:tc>
      </w:tr>
      <w:tr w14:paraId="6DFCB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2FA5F692">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1</w:t>
            </w:r>
          </w:p>
        </w:tc>
        <w:tc>
          <w:tcPr>
            <w:tcW w:w="1389" w:type="dxa"/>
            <w:tcBorders>
              <w:top w:val="single" w:color="auto" w:sz="4" w:space="0"/>
              <w:left w:val="nil"/>
              <w:bottom w:val="single" w:color="auto" w:sz="4" w:space="0"/>
              <w:right w:val="single" w:color="auto" w:sz="4" w:space="0"/>
            </w:tcBorders>
            <w:vAlign w:val="center"/>
          </w:tcPr>
          <w:p w14:paraId="6B528CAC">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物业管理服务质量标准评价</w:t>
            </w:r>
          </w:p>
        </w:tc>
        <w:tc>
          <w:tcPr>
            <w:tcW w:w="6388" w:type="dxa"/>
            <w:tcBorders>
              <w:top w:val="single" w:color="auto" w:sz="4" w:space="0"/>
              <w:left w:val="nil"/>
              <w:bottom w:val="single" w:color="auto" w:sz="4" w:space="0"/>
              <w:right w:val="single" w:color="auto" w:sz="4" w:space="0"/>
            </w:tcBorders>
            <w:vAlign w:val="center"/>
          </w:tcPr>
          <w:p w14:paraId="4ABE4986">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 xml:space="preserve">    物业管理服务质量标准应包括服务目标、物业管理服务承诺指标及措施。</w:t>
            </w:r>
          </w:p>
          <w:p w14:paraId="6F278C73">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 xml:space="preserve">    项目管理服务质量标准符合项目需求，内容全面、突出重点，方式多样，以上均具备且有针对性，先进科学：5分；</w:t>
            </w:r>
          </w:p>
          <w:p w14:paraId="520AD255">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 xml:space="preserve">    提供项目管理服务质量标准，具备可实施性：4分；</w:t>
            </w:r>
          </w:p>
          <w:p w14:paraId="7050296F">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 xml:space="preserve">    提供项目管理服务质量标准，与项目内容有偏差：2分；</w:t>
            </w:r>
          </w:p>
          <w:p w14:paraId="1451FB72">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 xml:space="preserve">    未提供或提供与本项目内容无关：0分。</w:t>
            </w:r>
          </w:p>
        </w:tc>
        <w:tc>
          <w:tcPr>
            <w:tcW w:w="693" w:type="dxa"/>
            <w:tcBorders>
              <w:top w:val="single" w:color="auto" w:sz="4" w:space="0"/>
              <w:left w:val="nil"/>
              <w:bottom w:val="single" w:color="auto" w:sz="4" w:space="0"/>
              <w:right w:val="single" w:color="auto" w:sz="4" w:space="0"/>
            </w:tcBorders>
            <w:vAlign w:val="center"/>
          </w:tcPr>
          <w:p w14:paraId="463F15DE">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lang w:eastAsia="zh-CN"/>
              </w:rPr>
            </w:pPr>
            <w:r>
              <w:rPr>
                <w:rFonts w:hint="eastAsia" w:ascii="Times New Roman" w:hAnsi="Times New Roman" w:eastAsia="方正仿宋简体" w:cs="Times New Roman"/>
                <w:color w:val="000000"/>
                <w:kern w:val="2"/>
                <w:sz w:val="24"/>
                <w:szCs w:val="24"/>
                <w:highlight w:val="none"/>
                <w:lang w:val="en-US" w:eastAsia="zh-CN"/>
              </w:rPr>
              <w:t>5</w:t>
            </w:r>
          </w:p>
        </w:tc>
      </w:tr>
      <w:tr w14:paraId="1ACC3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527E6F41">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2</w:t>
            </w:r>
          </w:p>
        </w:tc>
        <w:tc>
          <w:tcPr>
            <w:tcW w:w="1389" w:type="dxa"/>
            <w:tcBorders>
              <w:top w:val="single" w:color="auto" w:sz="4" w:space="0"/>
              <w:left w:val="nil"/>
              <w:bottom w:val="single" w:color="auto" w:sz="4" w:space="0"/>
              <w:right w:val="single" w:color="auto" w:sz="4" w:space="0"/>
            </w:tcBorders>
            <w:vAlign w:val="center"/>
          </w:tcPr>
          <w:p w14:paraId="75245CCC">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食堂餐饮加工流程</w:t>
            </w:r>
          </w:p>
        </w:tc>
        <w:tc>
          <w:tcPr>
            <w:tcW w:w="6388" w:type="dxa"/>
            <w:tcBorders>
              <w:top w:val="single" w:color="auto" w:sz="4" w:space="0"/>
              <w:left w:val="nil"/>
              <w:bottom w:val="single" w:color="auto" w:sz="4" w:space="0"/>
              <w:right w:val="single" w:color="auto" w:sz="4" w:space="0"/>
            </w:tcBorders>
            <w:vAlign w:val="center"/>
          </w:tcPr>
          <w:p w14:paraId="73D8C52F">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 xml:space="preserve">    食堂餐饮加工流程完整详细、环节完善周全、且针对本项目特性：5分；</w:t>
            </w:r>
          </w:p>
          <w:p w14:paraId="2BCA5751">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 xml:space="preserve">    提供食堂餐饮加工流程，具备可实施性：4分；</w:t>
            </w:r>
          </w:p>
          <w:p w14:paraId="5422CE4C">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 xml:space="preserve">    提供食堂餐饮加工流程，与项目内容有偏差：2分；</w:t>
            </w:r>
          </w:p>
          <w:p w14:paraId="3710A05A">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 xml:space="preserve">    其它得0分。</w:t>
            </w:r>
          </w:p>
        </w:tc>
        <w:tc>
          <w:tcPr>
            <w:tcW w:w="693" w:type="dxa"/>
            <w:tcBorders>
              <w:top w:val="single" w:color="auto" w:sz="4" w:space="0"/>
              <w:left w:val="nil"/>
              <w:bottom w:val="single" w:color="auto" w:sz="4" w:space="0"/>
              <w:right w:val="single" w:color="auto" w:sz="4" w:space="0"/>
            </w:tcBorders>
            <w:vAlign w:val="center"/>
          </w:tcPr>
          <w:p w14:paraId="042AE2D5">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5</w:t>
            </w:r>
          </w:p>
        </w:tc>
      </w:tr>
      <w:tr w14:paraId="29828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7F74AFD5">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3</w:t>
            </w:r>
          </w:p>
        </w:tc>
        <w:tc>
          <w:tcPr>
            <w:tcW w:w="1389" w:type="dxa"/>
            <w:tcBorders>
              <w:top w:val="single" w:color="auto" w:sz="4" w:space="0"/>
              <w:left w:val="nil"/>
              <w:bottom w:val="single" w:color="auto" w:sz="4" w:space="0"/>
              <w:right w:val="single" w:color="auto" w:sz="4" w:space="0"/>
            </w:tcBorders>
            <w:vAlign w:val="center"/>
          </w:tcPr>
          <w:p w14:paraId="02AFE0AF">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食品加工安全管理措施</w:t>
            </w:r>
          </w:p>
        </w:tc>
        <w:tc>
          <w:tcPr>
            <w:tcW w:w="6388" w:type="dxa"/>
            <w:tcBorders>
              <w:top w:val="single" w:color="auto" w:sz="4" w:space="0"/>
              <w:left w:val="nil"/>
              <w:bottom w:val="single" w:color="auto" w:sz="4" w:space="0"/>
              <w:right w:val="single" w:color="auto" w:sz="4" w:space="0"/>
            </w:tcBorders>
            <w:vAlign w:val="center"/>
          </w:tcPr>
          <w:p w14:paraId="4599F4CC">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提供食品加工安全管理方案及措施详细、合理，针对本项目特性：5分；</w:t>
            </w:r>
          </w:p>
          <w:p w14:paraId="2D363C3C">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提供食品加工安全管理方案及措施:4分；</w:t>
            </w:r>
          </w:p>
          <w:p w14:paraId="075EE5D0">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提供食品加工安全管理方案或措施：2分；</w:t>
            </w:r>
          </w:p>
          <w:p w14:paraId="73096726">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无描述：0分。</w:t>
            </w:r>
          </w:p>
        </w:tc>
        <w:tc>
          <w:tcPr>
            <w:tcW w:w="693" w:type="dxa"/>
            <w:tcBorders>
              <w:top w:val="single" w:color="auto" w:sz="4" w:space="0"/>
              <w:left w:val="nil"/>
              <w:bottom w:val="single" w:color="auto" w:sz="4" w:space="0"/>
              <w:right w:val="single" w:color="auto" w:sz="4" w:space="0"/>
            </w:tcBorders>
            <w:vAlign w:val="center"/>
          </w:tcPr>
          <w:p w14:paraId="4065827C">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5</w:t>
            </w:r>
          </w:p>
        </w:tc>
      </w:tr>
      <w:tr w14:paraId="70D3F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732A41BF">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4</w:t>
            </w:r>
          </w:p>
        </w:tc>
        <w:tc>
          <w:tcPr>
            <w:tcW w:w="1389" w:type="dxa"/>
            <w:tcBorders>
              <w:top w:val="single" w:color="auto" w:sz="4" w:space="0"/>
              <w:left w:val="nil"/>
              <w:bottom w:val="single" w:color="auto" w:sz="4" w:space="0"/>
              <w:right w:val="single" w:color="auto" w:sz="4" w:space="0"/>
            </w:tcBorders>
            <w:vAlign w:val="center"/>
          </w:tcPr>
          <w:p w14:paraId="1612DC8C">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对项目重点、难点的理解评价</w:t>
            </w:r>
          </w:p>
        </w:tc>
        <w:tc>
          <w:tcPr>
            <w:tcW w:w="6388" w:type="dxa"/>
            <w:tcBorders>
              <w:top w:val="single" w:color="auto" w:sz="4" w:space="0"/>
              <w:left w:val="nil"/>
              <w:bottom w:val="single" w:color="auto" w:sz="4" w:space="0"/>
              <w:right w:val="single" w:color="auto" w:sz="4" w:space="0"/>
            </w:tcBorders>
            <w:vAlign w:val="center"/>
          </w:tcPr>
          <w:p w14:paraId="30030867">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项目重难点分析及措施（剖析准确，有事实依据或数据支撑）</w:t>
            </w:r>
          </w:p>
          <w:p w14:paraId="303E8709">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以上均具备且解决措施优化项目内容：5分；</w:t>
            </w:r>
          </w:p>
          <w:p w14:paraId="0CA2218D">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提供重难点分析且具备解决措施：4分；</w:t>
            </w:r>
          </w:p>
          <w:p w14:paraId="45619B3E">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提供重难点分或具备解决措施：2分；</w:t>
            </w:r>
          </w:p>
          <w:p w14:paraId="0433DF67">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未提供或提供与本项目内容无关：0分。</w:t>
            </w:r>
          </w:p>
        </w:tc>
        <w:tc>
          <w:tcPr>
            <w:tcW w:w="693" w:type="dxa"/>
            <w:tcBorders>
              <w:top w:val="single" w:color="auto" w:sz="4" w:space="0"/>
              <w:left w:val="nil"/>
              <w:bottom w:val="single" w:color="auto" w:sz="4" w:space="0"/>
              <w:right w:val="single" w:color="auto" w:sz="4" w:space="0"/>
            </w:tcBorders>
            <w:vAlign w:val="center"/>
          </w:tcPr>
          <w:p w14:paraId="5423DDA2">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5</w:t>
            </w:r>
          </w:p>
        </w:tc>
      </w:tr>
      <w:tr w14:paraId="0CA7A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5A946B5D">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5</w:t>
            </w:r>
          </w:p>
        </w:tc>
        <w:tc>
          <w:tcPr>
            <w:tcW w:w="1389" w:type="dxa"/>
            <w:tcBorders>
              <w:top w:val="single" w:color="auto" w:sz="4" w:space="0"/>
              <w:left w:val="nil"/>
              <w:bottom w:val="single" w:color="auto" w:sz="4" w:space="0"/>
              <w:right w:val="single" w:color="auto" w:sz="4" w:space="0"/>
            </w:tcBorders>
            <w:vAlign w:val="center"/>
          </w:tcPr>
          <w:p w14:paraId="11EF61AE">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人员培训方案评价</w:t>
            </w:r>
          </w:p>
        </w:tc>
        <w:tc>
          <w:tcPr>
            <w:tcW w:w="6388" w:type="dxa"/>
            <w:tcBorders>
              <w:top w:val="single" w:color="auto" w:sz="4" w:space="0"/>
              <w:left w:val="nil"/>
              <w:bottom w:val="single" w:color="auto" w:sz="4" w:space="0"/>
              <w:right w:val="single" w:color="auto" w:sz="4" w:space="0"/>
            </w:tcBorders>
            <w:vAlign w:val="center"/>
          </w:tcPr>
          <w:p w14:paraId="5FBD7E09">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人员培训包括对各类人员的培训计划、方式、目标及言行规范、仪容仪表、公众形象等，有数据支撑，全项内容：4分；</w:t>
            </w:r>
          </w:p>
          <w:p w14:paraId="242444BD">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人员培训包括对各类人员的培训计划、方式、目标及言行规范、仪容仪表、公众形象三项及以上内容：3分；</w:t>
            </w:r>
          </w:p>
          <w:p w14:paraId="2DC9C39E">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人员培训包括对各类人员的培训计划、方式、目标及言行规范、仪容仪表、公众形象一项及以上内容：1分；</w:t>
            </w:r>
          </w:p>
          <w:p w14:paraId="631A5DBD">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其他：0分。</w:t>
            </w:r>
          </w:p>
        </w:tc>
        <w:tc>
          <w:tcPr>
            <w:tcW w:w="693" w:type="dxa"/>
            <w:tcBorders>
              <w:top w:val="single" w:color="auto" w:sz="4" w:space="0"/>
              <w:left w:val="nil"/>
              <w:bottom w:val="single" w:color="auto" w:sz="4" w:space="0"/>
              <w:right w:val="single" w:color="auto" w:sz="4" w:space="0"/>
            </w:tcBorders>
            <w:vAlign w:val="center"/>
          </w:tcPr>
          <w:p w14:paraId="22F16CE2">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4</w:t>
            </w:r>
          </w:p>
        </w:tc>
      </w:tr>
      <w:tr w14:paraId="4CC5E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42180F29">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6</w:t>
            </w:r>
          </w:p>
        </w:tc>
        <w:tc>
          <w:tcPr>
            <w:tcW w:w="1389" w:type="dxa"/>
            <w:tcBorders>
              <w:top w:val="single" w:color="auto" w:sz="4" w:space="0"/>
              <w:left w:val="nil"/>
              <w:bottom w:val="single" w:color="auto" w:sz="4" w:space="0"/>
              <w:right w:val="single" w:color="auto" w:sz="4" w:space="0"/>
            </w:tcBorders>
            <w:vAlign w:val="center"/>
          </w:tcPr>
          <w:p w14:paraId="4433A327">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人员保密管理制度</w:t>
            </w:r>
          </w:p>
        </w:tc>
        <w:tc>
          <w:tcPr>
            <w:tcW w:w="6388" w:type="dxa"/>
            <w:tcBorders>
              <w:top w:val="single" w:color="auto" w:sz="4" w:space="0"/>
              <w:left w:val="nil"/>
              <w:bottom w:val="single" w:color="auto" w:sz="4" w:space="0"/>
              <w:right w:val="single" w:color="auto" w:sz="4" w:space="0"/>
            </w:tcBorders>
            <w:vAlign w:val="center"/>
          </w:tcPr>
          <w:p w14:paraId="30EE809E">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人员保密管理方案规范、切实可行：4分；</w:t>
            </w:r>
          </w:p>
          <w:p w14:paraId="09536C2D">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提供人员保密管理方案：2分；</w:t>
            </w:r>
          </w:p>
          <w:p w14:paraId="2935D951">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其他：0分。</w:t>
            </w:r>
          </w:p>
        </w:tc>
        <w:tc>
          <w:tcPr>
            <w:tcW w:w="693" w:type="dxa"/>
            <w:tcBorders>
              <w:top w:val="single" w:color="auto" w:sz="4" w:space="0"/>
              <w:left w:val="nil"/>
              <w:bottom w:val="single" w:color="auto" w:sz="4" w:space="0"/>
              <w:right w:val="single" w:color="auto" w:sz="4" w:space="0"/>
            </w:tcBorders>
            <w:vAlign w:val="center"/>
          </w:tcPr>
          <w:p w14:paraId="57CBC94E">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4</w:t>
            </w:r>
          </w:p>
        </w:tc>
      </w:tr>
      <w:tr w14:paraId="61AC4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1893C968">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7</w:t>
            </w:r>
          </w:p>
        </w:tc>
        <w:tc>
          <w:tcPr>
            <w:tcW w:w="1389" w:type="dxa"/>
            <w:tcBorders>
              <w:top w:val="single" w:color="auto" w:sz="4" w:space="0"/>
              <w:left w:val="nil"/>
              <w:bottom w:val="single" w:color="auto" w:sz="4" w:space="0"/>
              <w:right w:val="single" w:color="auto" w:sz="4" w:space="0"/>
            </w:tcBorders>
            <w:vAlign w:val="center"/>
          </w:tcPr>
          <w:p w14:paraId="424895AD">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针对本项目规章管理制度</w:t>
            </w:r>
          </w:p>
        </w:tc>
        <w:tc>
          <w:tcPr>
            <w:tcW w:w="6388" w:type="dxa"/>
            <w:tcBorders>
              <w:top w:val="single" w:color="auto" w:sz="4" w:space="0"/>
              <w:left w:val="nil"/>
              <w:bottom w:val="single" w:color="auto" w:sz="4" w:space="0"/>
              <w:right w:val="single" w:color="auto" w:sz="4" w:space="0"/>
            </w:tcBorders>
            <w:vAlign w:val="center"/>
          </w:tcPr>
          <w:p w14:paraId="4065610D">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投标人所提供的管理制度全面、完善，保障措施到位、运行方案可行，以上均具备且针对本项目特性，其制度能使工作成果能够优于采购方的服务标准：</w:t>
            </w:r>
            <w:r>
              <w:rPr>
                <w:rFonts w:hint="eastAsia" w:ascii="Times New Roman" w:hAnsi="Times New Roman" w:eastAsia="方正仿宋简体" w:cs="Times New Roman"/>
                <w:color w:val="000000"/>
                <w:kern w:val="2"/>
                <w:sz w:val="24"/>
                <w:szCs w:val="24"/>
                <w:highlight w:val="none"/>
                <w:lang w:val="en-US" w:eastAsia="zh-CN"/>
              </w:rPr>
              <w:t>3</w:t>
            </w:r>
            <w:r>
              <w:rPr>
                <w:rFonts w:hint="default" w:ascii="Times New Roman" w:hAnsi="Times New Roman" w:eastAsia="方正仿宋简体" w:cs="Times New Roman"/>
                <w:color w:val="000000"/>
                <w:kern w:val="2"/>
                <w:sz w:val="24"/>
                <w:szCs w:val="24"/>
                <w:highlight w:val="none"/>
              </w:rPr>
              <w:t>分；</w:t>
            </w:r>
          </w:p>
          <w:p w14:paraId="466D8BAB">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提供的管理制度全面，其制度能使工作成果能够满足采购方的服务标准：3分；</w:t>
            </w:r>
          </w:p>
          <w:p w14:paraId="38C0D9A7">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提供的管理制度部分全面，考虑不周：1分；</w:t>
            </w:r>
          </w:p>
          <w:p w14:paraId="3D6DB662">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其他：0分。</w:t>
            </w:r>
          </w:p>
        </w:tc>
        <w:tc>
          <w:tcPr>
            <w:tcW w:w="693" w:type="dxa"/>
            <w:tcBorders>
              <w:top w:val="single" w:color="auto" w:sz="4" w:space="0"/>
              <w:left w:val="nil"/>
              <w:bottom w:val="single" w:color="auto" w:sz="4" w:space="0"/>
              <w:right w:val="single" w:color="auto" w:sz="4" w:space="0"/>
            </w:tcBorders>
            <w:vAlign w:val="center"/>
          </w:tcPr>
          <w:p w14:paraId="6D8D1FA8">
            <w:pPr>
              <w:keepNext w:val="0"/>
              <w:keepLines w:val="0"/>
              <w:pageBreakBefore w:val="0"/>
              <w:widowControl/>
              <w:kinsoku/>
              <w:wordWrap/>
              <w:overflowPunct/>
              <w:topLinePunct w:val="0"/>
              <w:bidi w:val="0"/>
              <w:snapToGrid/>
              <w:spacing w:line="520" w:lineRule="exact"/>
              <w:jc w:val="center"/>
              <w:textAlignment w:val="auto"/>
              <w:rPr>
                <w:rFonts w:hint="eastAsia" w:ascii="Times New Roman" w:hAnsi="Times New Roman" w:eastAsia="方正仿宋简体" w:cs="Times New Roman"/>
                <w:color w:val="000000"/>
                <w:kern w:val="2"/>
                <w:sz w:val="24"/>
                <w:szCs w:val="24"/>
                <w:highlight w:val="none"/>
                <w:lang w:eastAsia="zh-CN"/>
              </w:rPr>
            </w:pPr>
            <w:r>
              <w:rPr>
                <w:rFonts w:hint="eastAsia" w:ascii="Times New Roman" w:hAnsi="Times New Roman" w:eastAsia="方正仿宋简体" w:cs="Times New Roman"/>
                <w:color w:val="000000"/>
                <w:kern w:val="2"/>
                <w:sz w:val="24"/>
                <w:szCs w:val="24"/>
                <w:highlight w:val="none"/>
                <w:lang w:val="en-US" w:eastAsia="zh-CN"/>
              </w:rPr>
              <w:t>3</w:t>
            </w:r>
          </w:p>
        </w:tc>
      </w:tr>
      <w:tr w14:paraId="74E3F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627DA27D">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8</w:t>
            </w:r>
          </w:p>
        </w:tc>
        <w:tc>
          <w:tcPr>
            <w:tcW w:w="1389" w:type="dxa"/>
            <w:tcBorders>
              <w:top w:val="single" w:color="auto" w:sz="4" w:space="0"/>
              <w:left w:val="nil"/>
              <w:bottom w:val="single" w:color="auto" w:sz="4" w:space="0"/>
              <w:right w:val="single" w:color="auto" w:sz="4" w:space="0"/>
            </w:tcBorders>
            <w:vAlign w:val="center"/>
          </w:tcPr>
          <w:p w14:paraId="7BFCC8B9">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应急方案及措施</w:t>
            </w:r>
          </w:p>
        </w:tc>
        <w:tc>
          <w:tcPr>
            <w:tcW w:w="6388" w:type="dxa"/>
            <w:tcBorders>
              <w:top w:val="single" w:color="auto" w:sz="4" w:space="0"/>
              <w:left w:val="nil"/>
              <w:bottom w:val="single" w:color="auto" w:sz="4" w:space="0"/>
              <w:right w:val="single" w:color="auto" w:sz="4" w:space="0"/>
            </w:tcBorders>
            <w:vAlign w:val="center"/>
          </w:tcPr>
          <w:p w14:paraId="0A13E504">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模式及流程先进、资源安排科学，以上均具备且应对措施有针对性，分级精准：4分；</w:t>
            </w:r>
          </w:p>
          <w:p w14:paraId="2E1DF397">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提供应急方案及措施：3分；</w:t>
            </w:r>
          </w:p>
          <w:p w14:paraId="7C9B3F87">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提供应急方案或措施：1分；</w:t>
            </w:r>
          </w:p>
          <w:p w14:paraId="0DC6CACC">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未提供或提供与本项目内容无关：0分。</w:t>
            </w:r>
          </w:p>
        </w:tc>
        <w:tc>
          <w:tcPr>
            <w:tcW w:w="693" w:type="dxa"/>
            <w:tcBorders>
              <w:top w:val="single" w:color="auto" w:sz="4" w:space="0"/>
              <w:left w:val="nil"/>
              <w:bottom w:val="single" w:color="auto" w:sz="4" w:space="0"/>
              <w:right w:val="single" w:color="auto" w:sz="4" w:space="0"/>
            </w:tcBorders>
            <w:vAlign w:val="center"/>
          </w:tcPr>
          <w:p w14:paraId="49FAC3D6">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4</w:t>
            </w:r>
          </w:p>
        </w:tc>
      </w:tr>
      <w:tr w14:paraId="4F75C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vAlign w:val="center"/>
          </w:tcPr>
          <w:p w14:paraId="3A9BCA7C">
            <w:pPr>
              <w:keepNext w:val="0"/>
              <w:keepLines w:val="0"/>
              <w:pageBreakBefore w:val="0"/>
              <w:widowControl/>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9</w:t>
            </w:r>
          </w:p>
        </w:tc>
        <w:tc>
          <w:tcPr>
            <w:tcW w:w="1389" w:type="dxa"/>
            <w:tcBorders>
              <w:top w:val="single" w:color="auto" w:sz="4" w:space="0"/>
              <w:left w:val="nil"/>
              <w:bottom w:val="single" w:color="auto" w:sz="4" w:space="0"/>
              <w:right w:val="single" w:color="auto" w:sz="4" w:space="0"/>
            </w:tcBorders>
            <w:vAlign w:val="center"/>
          </w:tcPr>
          <w:p w14:paraId="722E7AA1">
            <w:pPr>
              <w:keepNext w:val="0"/>
              <w:keepLines w:val="0"/>
              <w:pageBreakBefore w:val="0"/>
              <w:widowControl/>
              <w:kinsoku/>
              <w:wordWrap/>
              <w:overflowPunct/>
              <w:topLinePunct w:val="0"/>
              <w:bidi w:val="0"/>
              <w:snapToGrid/>
              <w:spacing w:line="520" w:lineRule="exact"/>
              <w:jc w:val="both"/>
              <w:textAlignment w:val="auto"/>
              <w:rPr>
                <w:rFonts w:hint="default" w:ascii="Times New Roman" w:hAnsi="Times New Roman" w:eastAsia="方正仿宋简体" w:cs="Times New Roman"/>
                <w:bCs/>
                <w:color w:val="000000"/>
                <w:kern w:val="2"/>
                <w:sz w:val="24"/>
                <w:szCs w:val="24"/>
                <w:highlight w:val="none"/>
              </w:rPr>
            </w:pPr>
            <w:r>
              <w:rPr>
                <w:rFonts w:hint="default" w:ascii="Times New Roman" w:hAnsi="Times New Roman" w:eastAsia="方正仿宋简体" w:cs="Times New Roman"/>
                <w:bCs/>
                <w:color w:val="000000"/>
                <w:kern w:val="2"/>
                <w:sz w:val="24"/>
                <w:szCs w:val="24"/>
                <w:highlight w:val="none"/>
              </w:rPr>
              <w:t>投诉流程、满意度调查制度</w:t>
            </w:r>
          </w:p>
        </w:tc>
        <w:tc>
          <w:tcPr>
            <w:tcW w:w="6388" w:type="dxa"/>
            <w:tcBorders>
              <w:top w:val="single" w:color="auto" w:sz="4" w:space="0"/>
              <w:left w:val="nil"/>
              <w:bottom w:val="single" w:color="auto" w:sz="4" w:space="0"/>
              <w:right w:val="single" w:color="auto" w:sz="4" w:space="0"/>
            </w:tcBorders>
            <w:vAlign w:val="center"/>
          </w:tcPr>
          <w:p w14:paraId="02253C29">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投诉流程、满意度调查制度健全、可行：</w:t>
            </w:r>
            <w:r>
              <w:rPr>
                <w:rFonts w:hint="eastAsia" w:ascii="Times New Roman" w:hAnsi="Times New Roman" w:eastAsia="方正仿宋简体" w:cs="Times New Roman"/>
                <w:color w:val="000000"/>
                <w:kern w:val="2"/>
                <w:sz w:val="24"/>
                <w:szCs w:val="24"/>
                <w:highlight w:val="none"/>
                <w:lang w:val="en-US" w:eastAsia="zh-CN"/>
              </w:rPr>
              <w:t>3</w:t>
            </w:r>
            <w:r>
              <w:rPr>
                <w:rFonts w:hint="default" w:ascii="Times New Roman" w:hAnsi="Times New Roman" w:eastAsia="方正仿宋简体" w:cs="Times New Roman"/>
                <w:color w:val="000000"/>
                <w:kern w:val="2"/>
                <w:sz w:val="24"/>
                <w:szCs w:val="24"/>
                <w:highlight w:val="none"/>
              </w:rPr>
              <w:t>分；</w:t>
            </w:r>
          </w:p>
          <w:p w14:paraId="61300441">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提供投诉流程、满意度调查制度：3分；</w:t>
            </w:r>
          </w:p>
          <w:p w14:paraId="1B22F6A3">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提供投诉流程或满意度调查制度：2分；</w:t>
            </w:r>
          </w:p>
          <w:p w14:paraId="13AE9173">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2"/>
                <w:sz w:val="24"/>
                <w:szCs w:val="24"/>
                <w:highlight w:val="none"/>
              </w:rPr>
            </w:pPr>
            <w:r>
              <w:rPr>
                <w:rFonts w:hint="default" w:ascii="Times New Roman" w:hAnsi="Times New Roman" w:eastAsia="方正仿宋简体" w:cs="Times New Roman"/>
                <w:color w:val="000000"/>
                <w:kern w:val="2"/>
                <w:sz w:val="24"/>
                <w:szCs w:val="24"/>
                <w:highlight w:val="none"/>
              </w:rPr>
              <w:t xml:space="preserve">    其他：0分。</w:t>
            </w:r>
          </w:p>
        </w:tc>
        <w:tc>
          <w:tcPr>
            <w:tcW w:w="693" w:type="dxa"/>
            <w:tcBorders>
              <w:top w:val="single" w:color="auto" w:sz="4" w:space="0"/>
              <w:left w:val="nil"/>
              <w:bottom w:val="single" w:color="auto" w:sz="4" w:space="0"/>
              <w:right w:val="single" w:color="auto" w:sz="4" w:space="0"/>
            </w:tcBorders>
            <w:vAlign w:val="center"/>
          </w:tcPr>
          <w:p w14:paraId="3832D515">
            <w:pPr>
              <w:keepNext w:val="0"/>
              <w:keepLines w:val="0"/>
              <w:pageBreakBefore w:val="0"/>
              <w:widowControl/>
              <w:kinsoku/>
              <w:wordWrap/>
              <w:overflowPunct/>
              <w:topLinePunct w:val="0"/>
              <w:bidi w:val="0"/>
              <w:snapToGrid/>
              <w:spacing w:line="520" w:lineRule="exact"/>
              <w:jc w:val="center"/>
              <w:textAlignment w:val="auto"/>
              <w:rPr>
                <w:rFonts w:hint="eastAsia" w:ascii="Times New Roman" w:hAnsi="Times New Roman" w:eastAsia="方正仿宋简体" w:cs="Times New Roman"/>
                <w:color w:val="000000"/>
                <w:kern w:val="2"/>
                <w:sz w:val="24"/>
                <w:szCs w:val="24"/>
                <w:highlight w:val="none"/>
                <w:lang w:eastAsia="zh-CN"/>
              </w:rPr>
            </w:pPr>
            <w:r>
              <w:rPr>
                <w:rFonts w:hint="eastAsia" w:ascii="Times New Roman" w:hAnsi="Times New Roman" w:eastAsia="方正仿宋简体" w:cs="Times New Roman"/>
                <w:color w:val="000000"/>
                <w:kern w:val="2"/>
                <w:sz w:val="24"/>
                <w:szCs w:val="24"/>
                <w:highlight w:val="none"/>
                <w:lang w:val="en-US" w:eastAsia="zh-CN"/>
              </w:rPr>
              <w:t>3</w:t>
            </w:r>
          </w:p>
        </w:tc>
      </w:tr>
    </w:tbl>
    <w:p w14:paraId="1E139782">
      <w:pPr>
        <w:spacing w:line="360" w:lineRule="auto"/>
        <w:ind w:firstLine="480" w:firstLineChars="200"/>
        <w:outlineLvl w:val="0"/>
        <w:rPr>
          <w:sz w:val="24"/>
        </w:rPr>
      </w:pPr>
      <w:r>
        <w:rPr>
          <w:sz w:val="24"/>
        </w:rPr>
        <w:t>四、投标文件内容要求</w:t>
      </w:r>
    </w:p>
    <w:p w14:paraId="1CA9416F">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791710F7">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0C672C60">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54C82C41">
      <w:pPr>
        <w:keepNext w:val="0"/>
        <w:keepLines w:val="0"/>
        <w:pageBreakBefore w:val="0"/>
        <w:tabs>
          <w:tab w:val="left" w:pos="210"/>
        </w:tabs>
        <w:kinsoku/>
        <w:wordWrap/>
        <w:overflowPunct/>
        <w:topLinePunct w:val="0"/>
        <w:autoSpaceDE w:val="0"/>
        <w:autoSpaceDN w:val="0"/>
        <w:bidi w:val="0"/>
        <w:adjustRightInd w:val="0"/>
        <w:snapToGrid/>
        <w:spacing w:line="520" w:lineRule="exact"/>
        <w:ind w:firstLine="480"/>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本项目属于物业管理行业。</w:t>
      </w:r>
    </w:p>
    <w:p w14:paraId="029AFD3C">
      <w:pPr>
        <w:keepNext w:val="0"/>
        <w:keepLines w:val="0"/>
        <w:pageBreakBefore w:val="0"/>
        <w:tabs>
          <w:tab w:val="left" w:pos="210"/>
        </w:tabs>
        <w:kinsoku/>
        <w:wordWrap/>
        <w:overflowPunct/>
        <w:topLinePunct w:val="0"/>
        <w:autoSpaceDE w:val="0"/>
        <w:autoSpaceDN w:val="0"/>
        <w:bidi w:val="0"/>
        <w:adjustRightInd w:val="0"/>
        <w:snapToGrid/>
        <w:spacing w:line="520" w:lineRule="exact"/>
        <w:ind w:firstLine="480"/>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1、实质性技术需求：</w:t>
      </w:r>
    </w:p>
    <w:p w14:paraId="13290BBC">
      <w:pPr>
        <w:keepNext w:val="0"/>
        <w:keepLines w:val="0"/>
        <w:pageBreakBefore w:val="0"/>
        <w:tabs>
          <w:tab w:val="left" w:pos="210"/>
        </w:tabs>
        <w:kinsoku/>
        <w:wordWrap/>
        <w:overflowPunct/>
        <w:topLinePunct w:val="0"/>
        <w:autoSpaceDE w:val="0"/>
        <w:autoSpaceDN w:val="0"/>
        <w:bidi w:val="0"/>
        <w:adjustRightInd w:val="0"/>
        <w:snapToGrid/>
        <w:spacing w:line="520" w:lineRule="exact"/>
        <w:ind w:firstLine="480"/>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（1）投标人须承诺所提供的服务、人员、设备及耗材等均符合《中华人民共和国民法典》强制性规定。</w:t>
      </w:r>
    </w:p>
    <w:p w14:paraId="36D41104">
      <w:pPr>
        <w:keepNext w:val="0"/>
        <w:keepLines w:val="0"/>
        <w:pageBreakBefore w:val="0"/>
        <w:tabs>
          <w:tab w:val="left" w:pos="210"/>
        </w:tabs>
        <w:kinsoku/>
        <w:wordWrap/>
        <w:overflowPunct/>
        <w:topLinePunct w:val="0"/>
        <w:autoSpaceDE w:val="0"/>
        <w:autoSpaceDN w:val="0"/>
        <w:bidi w:val="0"/>
        <w:adjustRightInd w:val="0"/>
        <w:snapToGrid/>
        <w:spacing w:line="520" w:lineRule="exact"/>
        <w:ind w:firstLine="480"/>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投标人须承诺一旦获得成交，根据《中华人民共和国民法典》及《中华人民共和国劳动合同法》的要求与服务人员签订劳动合同，按国家及天津市相关政策规定，支付工资、加班费和福利费、缴纳社会保险、公积金等。</w:t>
      </w:r>
    </w:p>
    <w:p w14:paraId="4F5232EC">
      <w:pPr>
        <w:keepNext w:val="0"/>
        <w:keepLines w:val="0"/>
        <w:pageBreakBefore w:val="0"/>
        <w:tabs>
          <w:tab w:val="left" w:pos="210"/>
        </w:tabs>
        <w:kinsoku/>
        <w:wordWrap/>
        <w:overflowPunct/>
        <w:topLinePunct w:val="0"/>
        <w:autoSpaceDE w:val="0"/>
        <w:autoSpaceDN w:val="0"/>
        <w:bidi w:val="0"/>
        <w:adjustRightInd w:val="0"/>
        <w:snapToGrid/>
        <w:spacing w:line="520" w:lineRule="exact"/>
        <w:ind w:firstLine="480"/>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（3）投标人须承诺相应专业人员须具备国家相关部门颁发的在有效期内的资质证书，项目实施过程中保证持证上岗。</w:t>
      </w:r>
    </w:p>
    <w:p w14:paraId="519D6B1A">
      <w:pPr>
        <w:keepNext w:val="0"/>
        <w:keepLines w:val="0"/>
        <w:pageBreakBefore w:val="0"/>
        <w:tabs>
          <w:tab w:val="left" w:pos="210"/>
        </w:tabs>
        <w:kinsoku/>
        <w:wordWrap/>
        <w:overflowPunct/>
        <w:topLinePunct w:val="0"/>
        <w:autoSpaceDE w:val="0"/>
        <w:autoSpaceDN w:val="0"/>
        <w:bidi w:val="0"/>
        <w:adjustRightInd w:val="0"/>
        <w:snapToGrid/>
        <w:spacing w:line="520" w:lineRule="exact"/>
        <w:ind w:firstLine="480"/>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2、一般技术需求：</w:t>
      </w:r>
    </w:p>
    <w:tbl>
      <w:tblPr>
        <w:tblStyle w:val="16"/>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123"/>
        <w:gridCol w:w="817"/>
        <w:gridCol w:w="5800"/>
      </w:tblGrid>
      <w:tr w14:paraId="404D8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vAlign w:val="center"/>
          </w:tcPr>
          <w:p w14:paraId="1BE7B4EE">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序号</w:t>
            </w:r>
          </w:p>
        </w:tc>
        <w:tc>
          <w:tcPr>
            <w:tcW w:w="1123" w:type="dxa"/>
            <w:tcBorders>
              <w:top w:val="single" w:color="auto" w:sz="4" w:space="0"/>
              <w:left w:val="single" w:color="auto" w:sz="4" w:space="0"/>
              <w:bottom w:val="single" w:color="auto" w:sz="4" w:space="0"/>
              <w:right w:val="single" w:color="auto" w:sz="4" w:space="0"/>
            </w:tcBorders>
            <w:vAlign w:val="center"/>
          </w:tcPr>
          <w:p w14:paraId="0E6AB5C8">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采购项名称</w:t>
            </w:r>
          </w:p>
        </w:tc>
        <w:tc>
          <w:tcPr>
            <w:tcW w:w="817" w:type="dxa"/>
            <w:tcBorders>
              <w:top w:val="single" w:color="auto" w:sz="4" w:space="0"/>
              <w:left w:val="single" w:color="auto" w:sz="4" w:space="0"/>
              <w:bottom w:val="single" w:color="auto" w:sz="4" w:space="0"/>
              <w:right w:val="single" w:color="auto" w:sz="4" w:space="0"/>
            </w:tcBorders>
            <w:vAlign w:val="center"/>
          </w:tcPr>
          <w:p w14:paraId="18D6B95F">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数量和单位</w:t>
            </w:r>
          </w:p>
        </w:tc>
        <w:tc>
          <w:tcPr>
            <w:tcW w:w="5800" w:type="dxa"/>
            <w:tcBorders>
              <w:top w:val="single" w:color="auto" w:sz="4" w:space="0"/>
              <w:left w:val="single" w:color="auto" w:sz="4" w:space="0"/>
              <w:bottom w:val="single" w:color="auto" w:sz="4" w:space="0"/>
              <w:right w:val="single" w:color="auto" w:sz="4" w:space="0"/>
            </w:tcBorders>
            <w:vAlign w:val="center"/>
          </w:tcPr>
          <w:p w14:paraId="4AC1555E">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需求条款</w:t>
            </w:r>
          </w:p>
        </w:tc>
      </w:tr>
      <w:tr w14:paraId="21CF2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vAlign w:val="center"/>
          </w:tcPr>
          <w:p w14:paraId="60A56BC0">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w:t>
            </w:r>
          </w:p>
        </w:tc>
        <w:tc>
          <w:tcPr>
            <w:tcW w:w="1123" w:type="dxa"/>
            <w:tcBorders>
              <w:top w:val="single" w:color="auto" w:sz="4" w:space="0"/>
              <w:left w:val="single" w:color="auto" w:sz="4" w:space="0"/>
              <w:bottom w:val="single" w:color="auto" w:sz="4" w:space="0"/>
              <w:right w:val="single" w:color="auto" w:sz="4" w:space="0"/>
            </w:tcBorders>
            <w:vAlign w:val="center"/>
          </w:tcPr>
          <w:p w14:paraId="154ACC79">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岗位需要</w:t>
            </w:r>
          </w:p>
        </w:tc>
        <w:tc>
          <w:tcPr>
            <w:tcW w:w="817" w:type="dxa"/>
            <w:tcBorders>
              <w:top w:val="single" w:color="auto" w:sz="4" w:space="0"/>
              <w:left w:val="single" w:color="auto" w:sz="4" w:space="0"/>
              <w:bottom w:val="single" w:color="auto" w:sz="4" w:space="0"/>
              <w:right w:val="single" w:color="auto" w:sz="4" w:space="0"/>
            </w:tcBorders>
            <w:vAlign w:val="center"/>
          </w:tcPr>
          <w:p w14:paraId="5B77E2A5">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w:t>
            </w:r>
          </w:p>
        </w:tc>
        <w:tc>
          <w:tcPr>
            <w:tcW w:w="5800" w:type="dxa"/>
            <w:tcBorders>
              <w:top w:val="single" w:color="auto" w:sz="4" w:space="0"/>
              <w:left w:val="single" w:color="auto" w:sz="4" w:space="0"/>
              <w:bottom w:val="single" w:color="auto" w:sz="4" w:space="0"/>
              <w:right w:val="single" w:color="auto" w:sz="4" w:space="0"/>
            </w:tcBorders>
            <w:vAlign w:val="center"/>
          </w:tcPr>
          <w:p w14:paraId="3346FCC7">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本项目须配备至少2</w:t>
            </w:r>
            <w:r>
              <w:rPr>
                <w:rFonts w:hint="default" w:ascii="Times New Roman" w:hAnsi="Times New Roman" w:eastAsia="方正仿宋简体" w:cs="Times New Roman"/>
                <w:color w:val="000000"/>
                <w:kern w:val="0"/>
                <w:sz w:val="24"/>
                <w:szCs w:val="24"/>
                <w:lang w:val="en"/>
              </w:rPr>
              <w:t>4</w:t>
            </w:r>
            <w:r>
              <w:rPr>
                <w:rFonts w:hint="default" w:ascii="Times New Roman" w:hAnsi="Times New Roman" w:eastAsia="方正仿宋简体" w:cs="Times New Roman"/>
                <w:color w:val="000000"/>
                <w:kern w:val="0"/>
                <w:sz w:val="24"/>
                <w:szCs w:val="24"/>
              </w:rPr>
              <w:t>名人员，具体分工参考如下：</w:t>
            </w:r>
          </w:p>
          <w:p w14:paraId="4AA11AB4">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1.综合办公室2人：项目经理1人，文员1人，共计2人。</w:t>
            </w:r>
          </w:p>
          <w:p w14:paraId="3FF6D73A">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2.保洁部5人：庭院保洁兼绿化养护员2人，党校保洁员1人，西青区工业和信息化局和西青区应急管理局保洁员2人，共计5人。</w:t>
            </w:r>
          </w:p>
          <w:p w14:paraId="78676072">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sz w:val="24"/>
                <w:szCs w:val="22"/>
                <w:lang w:val="en-US" w:eastAsia="zh-CN" w:bidi="ar-SA"/>
              </w:rPr>
            </w:pPr>
            <w:r>
              <w:rPr>
                <w:rFonts w:hint="default" w:ascii="Times New Roman" w:hAnsi="Times New Roman" w:eastAsia="方正仿宋简体" w:cs="Times New Roman"/>
                <w:color w:val="000000"/>
                <w:sz w:val="24"/>
                <w:szCs w:val="22"/>
                <w:lang w:val="en" w:eastAsia="zh-CN" w:bidi="ar-SA"/>
              </w:rPr>
              <w:t>3.培训保障部</w:t>
            </w:r>
            <w:r>
              <w:rPr>
                <w:rFonts w:hint="default" w:ascii="Times New Roman" w:hAnsi="Times New Roman" w:eastAsia="方正仿宋简体" w:cs="Times New Roman"/>
                <w:color w:val="000000"/>
                <w:sz w:val="24"/>
                <w:szCs w:val="22"/>
                <w:lang w:val="en-US" w:eastAsia="zh-CN" w:bidi="ar-SA"/>
              </w:rPr>
              <w:t>1人：党校教育培训服务人员1人。</w:t>
            </w:r>
          </w:p>
          <w:p w14:paraId="22473008">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lang w:val="en-US" w:eastAsia="zh-CN"/>
              </w:rPr>
              <w:t>4</w:t>
            </w:r>
            <w:r>
              <w:rPr>
                <w:rFonts w:hint="default" w:ascii="Times New Roman" w:hAnsi="Times New Roman" w:eastAsia="方正仿宋简体" w:cs="Times New Roman"/>
                <w:color w:val="000000"/>
                <w:kern w:val="0"/>
                <w:sz w:val="24"/>
                <w:szCs w:val="24"/>
              </w:rPr>
              <w:t>.秩序维护部6人：日常秩序维护员6人（其中白班4人，夜班2人）。</w:t>
            </w:r>
          </w:p>
          <w:p w14:paraId="744CFA5F">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lang w:val="en-US" w:eastAsia="zh-CN"/>
              </w:rPr>
              <w:t>5</w:t>
            </w:r>
            <w:r>
              <w:rPr>
                <w:rFonts w:hint="default" w:ascii="Times New Roman" w:hAnsi="Times New Roman" w:eastAsia="方正仿宋简体" w:cs="Times New Roman"/>
                <w:color w:val="000000"/>
                <w:kern w:val="0"/>
                <w:sz w:val="24"/>
                <w:szCs w:val="24"/>
              </w:rPr>
              <w:t>.餐饮部9人：厨师5人（含面点工2人），粗加工1人，洗碗工1人，餐厅服务员2人，共计9人。</w:t>
            </w:r>
          </w:p>
          <w:p w14:paraId="7B2FC16C">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lang w:val="en-US" w:eastAsia="zh-CN"/>
              </w:rPr>
              <w:t>6</w:t>
            </w:r>
            <w:r>
              <w:rPr>
                <w:rFonts w:hint="default" w:ascii="Times New Roman" w:hAnsi="Times New Roman" w:eastAsia="方正仿宋简体" w:cs="Times New Roman"/>
                <w:color w:val="000000"/>
                <w:kern w:val="0"/>
                <w:sz w:val="24"/>
                <w:szCs w:val="24"/>
              </w:rPr>
              <w:t>.工程部1人：综合维修工1人。</w:t>
            </w:r>
          </w:p>
        </w:tc>
      </w:tr>
      <w:tr w14:paraId="2D958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vAlign w:val="center"/>
          </w:tcPr>
          <w:p w14:paraId="3E8EAC35">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w:t>
            </w:r>
          </w:p>
        </w:tc>
        <w:tc>
          <w:tcPr>
            <w:tcW w:w="1123" w:type="dxa"/>
            <w:tcBorders>
              <w:top w:val="single" w:color="auto" w:sz="4" w:space="0"/>
              <w:left w:val="single" w:color="auto" w:sz="4" w:space="0"/>
              <w:bottom w:val="single" w:color="auto" w:sz="4" w:space="0"/>
              <w:right w:val="single" w:color="auto" w:sz="4" w:space="0"/>
            </w:tcBorders>
            <w:vAlign w:val="center"/>
          </w:tcPr>
          <w:p w14:paraId="43541196">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清洁保洁</w:t>
            </w:r>
          </w:p>
        </w:tc>
        <w:tc>
          <w:tcPr>
            <w:tcW w:w="817" w:type="dxa"/>
            <w:tcBorders>
              <w:top w:val="single" w:color="auto" w:sz="4" w:space="0"/>
              <w:left w:val="single" w:color="auto" w:sz="4" w:space="0"/>
              <w:bottom w:val="single" w:color="auto" w:sz="4" w:space="0"/>
              <w:right w:val="single" w:color="auto" w:sz="4" w:space="0"/>
            </w:tcBorders>
            <w:vAlign w:val="center"/>
          </w:tcPr>
          <w:p w14:paraId="214DEE35">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w:t>
            </w:r>
          </w:p>
        </w:tc>
        <w:tc>
          <w:tcPr>
            <w:tcW w:w="5800" w:type="dxa"/>
            <w:tcBorders>
              <w:top w:val="single" w:color="auto" w:sz="4" w:space="0"/>
              <w:left w:val="single" w:color="auto" w:sz="4" w:space="0"/>
              <w:bottom w:val="single" w:color="auto" w:sz="4" w:space="0"/>
              <w:right w:val="single" w:color="auto" w:sz="4" w:space="0"/>
            </w:tcBorders>
            <w:vAlign w:val="center"/>
          </w:tcPr>
          <w:p w14:paraId="6968CC5D">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1.服务内容</w:t>
            </w:r>
          </w:p>
          <w:p w14:paraId="4940AF7E">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（1）大楼日常保洁服务：服务范围内所有楼宇的公共区域（包括楼梯间、走廊、大厅、洗手间、庭院、外场、绿地等）的清洁保洁以及对公共区域日常消杀服务。</w:t>
            </w:r>
          </w:p>
          <w:p w14:paraId="45D94CF9">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（2）生活垃圾收集并运送到项目垃圾站集中存放，配合环卫部门清运。</w:t>
            </w:r>
          </w:p>
          <w:p w14:paraId="07890085">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（3）院内绿化的维护。</w:t>
            </w:r>
          </w:p>
          <w:p w14:paraId="61BED390">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kern w:val="0"/>
                <w:sz w:val="24"/>
                <w:szCs w:val="24"/>
                <w:lang w:eastAsia="zh-CN"/>
              </w:rPr>
            </w:pPr>
            <w:r>
              <w:rPr>
                <w:rFonts w:hint="default" w:ascii="Times New Roman" w:hAnsi="Times New Roman" w:eastAsia="方正仿宋简体" w:cs="Times New Roman"/>
                <w:color w:val="000000"/>
                <w:kern w:val="0"/>
                <w:sz w:val="24"/>
                <w:szCs w:val="24"/>
              </w:rPr>
              <w:t>（4）日常清洁保洁作业中涉及到的清洁设备、工具、耗材、药剂由投标人提供。</w:t>
            </w:r>
          </w:p>
          <w:p w14:paraId="6DED2F20">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2.服务标准及要求</w:t>
            </w:r>
          </w:p>
          <w:p w14:paraId="4B87D33F">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（1）公共区域</w:t>
            </w:r>
          </w:p>
          <w:p w14:paraId="701100FB">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服务标准</w:t>
            </w:r>
          </w:p>
          <w:p w14:paraId="3F28BDB5">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①地面光亮无水迹、污迹，无尘物。</w:t>
            </w:r>
          </w:p>
          <w:p w14:paraId="12B20B05">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②楼梯、走廊、指示牌、门牌、通风窗口、地角线、墙壁、柱子、顶板无尘和无污物。</w:t>
            </w:r>
          </w:p>
          <w:p w14:paraId="457A5472">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③垃圾筒内垃圾及时清理，并摆放整齐，外观干净。</w:t>
            </w:r>
          </w:p>
          <w:p w14:paraId="69406EE1">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④花盆外观干净，花叶无尘土，花盆内无杂物。</w:t>
            </w:r>
          </w:p>
          <w:p w14:paraId="57A0FE89">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⑤玻璃、门窗无污迹、水迹。</w:t>
            </w:r>
          </w:p>
          <w:p w14:paraId="625A5BBD">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⑥厅堂内无蚊蝇。</w:t>
            </w:r>
          </w:p>
          <w:p w14:paraId="7AEE1149">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⑦灯饰和其它饰物无尘土、破损。</w:t>
            </w:r>
          </w:p>
          <w:p w14:paraId="38011231">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⑧大厅入口地台、梯级、墙壁表面、所有玻璃门窗及设施无尘土，无污迹。</w:t>
            </w:r>
          </w:p>
          <w:p w14:paraId="60EF1AC5">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⑨大厅天花板无尘埃。</w:t>
            </w:r>
          </w:p>
          <w:p w14:paraId="6B1C10D4">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⑩无鼠害、蚊蝇、蟑螂。</w:t>
            </w:r>
          </w:p>
          <w:p w14:paraId="0837CD9E">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服务要求</w:t>
            </w:r>
          </w:p>
          <w:p w14:paraId="79B44362">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①清理楼内公共区域的垃圾，对垃圾进行分类收集；收集及清理所有垃圾箱和花槽内的垃圾。</w:t>
            </w:r>
          </w:p>
          <w:p w14:paraId="35923E17">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②清洁所有出入口、大门及门牌；清洁所有窗户及指示牌。</w:t>
            </w:r>
          </w:p>
          <w:p w14:paraId="5EA9B29A">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③清除所有手印及污渍，包括楼梯墙壁；清洁所有扶手、栏杆及玻璃表面。</w:t>
            </w:r>
          </w:p>
          <w:p w14:paraId="5F6086F0">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④清扫所有通风窗口；清扫空调风口百叶及照明灯片。</w:t>
            </w:r>
          </w:p>
          <w:p w14:paraId="42711300">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⑤拖擦地、台表面；清洁所有楼内楼梯、走廊及窗户。</w:t>
            </w:r>
          </w:p>
          <w:p w14:paraId="5A649258">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⑥清洁所有灯饰。</w:t>
            </w:r>
          </w:p>
          <w:p w14:paraId="162DB670">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⑦清扫、洗刷大厅入口地台及梯级；清扫大厅天花板尘埃。</w:t>
            </w:r>
          </w:p>
          <w:p w14:paraId="43C7A134">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⑧擦净入口大厅内墙壁表面和所有玻璃门窗及设施。</w:t>
            </w:r>
          </w:p>
          <w:p w14:paraId="5AF6CAC6">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（2）公共卫生间</w:t>
            </w:r>
          </w:p>
          <w:p w14:paraId="1993C56D">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服务标准</w:t>
            </w:r>
          </w:p>
          <w:p w14:paraId="4F616C87">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①门、窗、天花板、墙壁、隔板无尘物、无污迹。</w:t>
            </w:r>
          </w:p>
          <w:p w14:paraId="3937BFEB">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②玻璃、镜面明亮无水迹。</w:t>
            </w:r>
          </w:p>
          <w:p w14:paraId="4F0F2E3C">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③地面墙角无尘、无污迹、无杂物、无蛛网、无水迹。</w:t>
            </w:r>
          </w:p>
          <w:p w14:paraId="20544B5D">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④地面、水龙头、弯管、马桶座及盖、水箱等无污迹、无污物，电镀件明亮。</w:t>
            </w:r>
          </w:p>
          <w:p w14:paraId="7BE6BCED">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⑤便池无尘、无污迹、无杂物，小便池内放置香精球，并及时更换。</w:t>
            </w:r>
          </w:p>
          <w:p w14:paraId="15C0FDF1">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⑥桶内垃圾不超，及时清理。</w:t>
            </w:r>
          </w:p>
          <w:p w14:paraId="647B39A8">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⑦设备（烘手器、灯、开关、</w:t>
            </w:r>
            <w:r>
              <w:rPr>
                <w:rFonts w:hint="default" w:ascii="Times New Roman" w:hAnsi="Times New Roman" w:eastAsia="方正仿宋简体" w:cs="Times New Roman"/>
                <w:color w:val="000000"/>
                <w:kern w:val="0"/>
                <w:sz w:val="24"/>
                <w:szCs w:val="24"/>
                <w:lang w:eastAsia="zh-CN"/>
              </w:rPr>
              <w:t>暖</w:t>
            </w:r>
            <w:r>
              <w:rPr>
                <w:rFonts w:hint="default" w:ascii="Times New Roman" w:hAnsi="Times New Roman" w:eastAsia="方正仿宋简体" w:cs="Times New Roman"/>
                <w:color w:val="000000"/>
                <w:kern w:val="0"/>
                <w:sz w:val="24"/>
                <w:szCs w:val="24"/>
              </w:rPr>
              <w:t>气、通风口、门锁等）无尘、无污迹。</w:t>
            </w:r>
          </w:p>
          <w:p w14:paraId="6A8E0307">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⑧空气清新、无异味，及时补充客用品。（洗手液、擦手纸、卷纸）</w:t>
            </w:r>
          </w:p>
          <w:p w14:paraId="048777FF">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⑨墩布间干净、整洁、无杂物，物品码放整齐，不囤积。</w:t>
            </w:r>
          </w:p>
          <w:p w14:paraId="678251BF">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服务要求</w:t>
            </w:r>
          </w:p>
          <w:p w14:paraId="79A48A61">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①擦净所有门、天花板。</w:t>
            </w:r>
          </w:p>
          <w:p w14:paraId="4AC58A4C">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②擦、冲及洗净所有洗手间设备。</w:t>
            </w:r>
          </w:p>
          <w:p w14:paraId="35EA3151">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③擦净所有洗手间镜面。</w:t>
            </w:r>
          </w:p>
          <w:p w14:paraId="215D789B">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④擦净地、台表面。</w:t>
            </w:r>
          </w:p>
          <w:p w14:paraId="3620084B">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⑤天花板及照明设备表面除尘。</w:t>
            </w:r>
          </w:p>
          <w:p w14:paraId="7A203679">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⑥擦净排气扇。</w:t>
            </w:r>
          </w:p>
          <w:p w14:paraId="05C9EE2A">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⑦清理垃圾桶脏物。</w:t>
            </w:r>
          </w:p>
          <w:p w14:paraId="765DE2CB">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⑧清洁卫生洁具。便器清水冲洗后，使用洁厕灵刷洗次外围，随时保持清洁。</w:t>
            </w:r>
          </w:p>
          <w:p w14:paraId="5D1EE5DB">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⑨门把手、水龙头、门窗、洗手池、便池随时保持清洁，抹布、拖把明确标记，严格区分，不得混用，每次使用后冲洗消毒。</w:t>
            </w:r>
          </w:p>
          <w:p w14:paraId="590B656E">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（3）庭院、外场保洁</w:t>
            </w:r>
          </w:p>
          <w:p w14:paraId="6C58A306">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服务标准</w:t>
            </w:r>
          </w:p>
          <w:p w14:paraId="4700CE94">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①庭院、广场地面清洁无废弃物。</w:t>
            </w:r>
          </w:p>
          <w:p w14:paraId="24F224D8">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②保洁重点是烟头、废纸、杂物等，随时捡拾入桶。</w:t>
            </w:r>
          </w:p>
          <w:p w14:paraId="77D94F81">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③垃圾清运及时，垃圾站消毒，无蚊蝇滋生。</w:t>
            </w:r>
          </w:p>
          <w:p w14:paraId="12CF1695">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④清扫及时，地面无积水、积雪。</w:t>
            </w:r>
          </w:p>
          <w:p w14:paraId="40880A1F">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服务要求</w:t>
            </w:r>
          </w:p>
          <w:p w14:paraId="2201C86C">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①室外垃圾桶内垃圾的清运。</w:t>
            </w:r>
          </w:p>
          <w:p w14:paraId="142096BA">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②围栏的清洁。</w:t>
            </w:r>
          </w:p>
          <w:p w14:paraId="5ACD9C59">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③全楼垃圾清运。</w:t>
            </w:r>
          </w:p>
          <w:p w14:paraId="4069CCBB">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④庭院广场地面清洁。</w:t>
            </w:r>
          </w:p>
          <w:p w14:paraId="1E5E2127">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⑤夏季清除积水、冬季清扫积雪。</w:t>
            </w:r>
          </w:p>
          <w:p w14:paraId="44E8CA14">
            <w:pPr>
              <w:keepNext w:val="0"/>
              <w:keepLines w:val="0"/>
              <w:pageBreakBefore w:val="0"/>
              <w:kinsoku/>
              <w:wordWrap/>
              <w:overflowPunct/>
              <w:topLinePunct w:val="0"/>
              <w:autoSpaceDE w:val="0"/>
              <w:autoSpaceDN w:val="0"/>
              <w:bidi w:val="0"/>
              <w:adjustRightInd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（4）部分办公室、会议室、教室</w:t>
            </w:r>
          </w:p>
          <w:p w14:paraId="0BA82817">
            <w:pPr>
              <w:keepNext w:val="0"/>
              <w:keepLines w:val="0"/>
              <w:pageBreakBefore w:val="0"/>
              <w:kinsoku/>
              <w:wordWrap/>
              <w:overflowPunct/>
              <w:topLinePunct w:val="0"/>
              <w:autoSpaceDE w:val="0"/>
              <w:autoSpaceDN w:val="0"/>
              <w:bidi w:val="0"/>
              <w:adjustRightInd w:val="0"/>
              <w:snapToGrid/>
              <w:spacing w:line="520" w:lineRule="exact"/>
              <w:jc w:val="left"/>
              <w:textAlignment w:val="auto"/>
              <w:rPr>
                <w:rFonts w:hint="default" w:ascii="Times New Roman" w:hAnsi="Times New Roman" w:eastAsia="方正仿宋简体" w:cs="Times New Roman"/>
                <w:color w:val="000000"/>
                <w:kern w:val="0"/>
                <w:sz w:val="24"/>
                <w:szCs w:val="21"/>
              </w:rPr>
            </w:pPr>
            <w:r>
              <w:rPr>
                <w:rFonts w:hint="default" w:ascii="Times New Roman" w:hAnsi="Times New Roman" w:eastAsia="方正仿宋简体" w:cs="Times New Roman"/>
                <w:color w:val="000000"/>
                <w:kern w:val="0"/>
                <w:sz w:val="24"/>
                <w:szCs w:val="24"/>
              </w:rPr>
              <w:t>服务标准</w:t>
            </w:r>
          </w:p>
          <w:p w14:paraId="26CDE286">
            <w:pPr>
              <w:keepNext w:val="0"/>
              <w:keepLines w:val="0"/>
              <w:pageBreakBefore w:val="0"/>
              <w:kinsoku/>
              <w:wordWrap/>
              <w:overflowPunct/>
              <w:topLinePunct w:val="0"/>
              <w:autoSpaceDE w:val="0"/>
              <w:autoSpaceDN w:val="0"/>
              <w:bidi w:val="0"/>
              <w:adjustRightInd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①地面无污渍、无灰尘、无杂物、表面光亮。</w:t>
            </w:r>
          </w:p>
          <w:p w14:paraId="4631BE4C">
            <w:pPr>
              <w:keepNext w:val="0"/>
              <w:keepLines w:val="0"/>
              <w:pageBreakBefore w:val="0"/>
              <w:kinsoku/>
              <w:wordWrap/>
              <w:overflowPunct/>
              <w:topLinePunct w:val="0"/>
              <w:autoSpaceDE w:val="0"/>
              <w:autoSpaceDN w:val="0"/>
              <w:bidi w:val="0"/>
              <w:adjustRightInd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②墙面无污渍、无灰尘、无杂物、无蜘蛛网。</w:t>
            </w:r>
          </w:p>
          <w:p w14:paraId="0EB3C5B7">
            <w:pPr>
              <w:keepNext w:val="0"/>
              <w:keepLines w:val="0"/>
              <w:pageBreakBefore w:val="0"/>
              <w:kinsoku/>
              <w:wordWrap/>
              <w:overflowPunct/>
              <w:topLinePunct w:val="0"/>
              <w:autoSpaceDE w:val="0"/>
              <w:autoSpaceDN w:val="0"/>
              <w:bidi w:val="0"/>
              <w:adjustRightInd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③桌椅无污渍、无灰尘、无杂物、无水渍。</w:t>
            </w:r>
          </w:p>
          <w:p w14:paraId="7A760B08">
            <w:pPr>
              <w:keepNext w:val="0"/>
              <w:keepLines w:val="0"/>
              <w:pageBreakBefore w:val="0"/>
              <w:kinsoku/>
              <w:wordWrap/>
              <w:overflowPunct/>
              <w:topLinePunct w:val="0"/>
              <w:autoSpaceDE w:val="0"/>
              <w:autoSpaceDN w:val="0"/>
              <w:bidi w:val="0"/>
              <w:adjustRightInd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④门窗无污渍、无灰尘、无杂物。</w:t>
            </w:r>
          </w:p>
          <w:p w14:paraId="71317257">
            <w:pPr>
              <w:keepNext w:val="0"/>
              <w:keepLines w:val="0"/>
              <w:pageBreakBefore w:val="0"/>
              <w:kinsoku/>
              <w:wordWrap/>
              <w:overflowPunct/>
              <w:topLinePunct w:val="0"/>
              <w:autoSpaceDE w:val="0"/>
              <w:autoSpaceDN w:val="0"/>
              <w:bidi w:val="0"/>
              <w:adjustRightInd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⑤天花板无污渍、无灰尘、无蜘蛛网。</w:t>
            </w:r>
          </w:p>
          <w:p w14:paraId="2ADD9C62">
            <w:pPr>
              <w:keepNext w:val="0"/>
              <w:keepLines w:val="0"/>
              <w:pageBreakBefore w:val="0"/>
              <w:kinsoku/>
              <w:wordWrap/>
              <w:overflowPunct/>
              <w:topLinePunct w:val="0"/>
              <w:autoSpaceDE w:val="0"/>
              <w:autoSpaceDN w:val="0"/>
              <w:bidi w:val="0"/>
              <w:adjustRightInd w:val="0"/>
              <w:snapToGrid/>
              <w:spacing w:line="520" w:lineRule="exact"/>
              <w:jc w:val="left"/>
              <w:textAlignment w:val="auto"/>
              <w:rPr>
                <w:rFonts w:hint="default" w:ascii="Times New Roman" w:hAnsi="Times New Roman" w:eastAsia="方正仿宋简体" w:cs="Times New Roman"/>
                <w:color w:val="000000"/>
                <w:kern w:val="0"/>
                <w:sz w:val="24"/>
                <w:szCs w:val="21"/>
              </w:rPr>
            </w:pPr>
            <w:r>
              <w:rPr>
                <w:rFonts w:hint="default" w:ascii="Times New Roman" w:hAnsi="Times New Roman" w:eastAsia="方正仿宋简体" w:cs="Times New Roman"/>
                <w:color w:val="000000"/>
                <w:kern w:val="0"/>
                <w:sz w:val="24"/>
                <w:szCs w:val="24"/>
              </w:rPr>
              <w:t>⑥办公家具、摆设无污渍、无灰尘、表面清洁。</w:t>
            </w:r>
          </w:p>
          <w:p w14:paraId="3161276F">
            <w:pPr>
              <w:keepNext w:val="0"/>
              <w:keepLines w:val="0"/>
              <w:pageBreakBefore w:val="0"/>
              <w:kinsoku/>
              <w:wordWrap/>
              <w:overflowPunct/>
              <w:topLinePunct w:val="0"/>
              <w:autoSpaceDE w:val="0"/>
              <w:autoSpaceDN w:val="0"/>
              <w:bidi w:val="0"/>
              <w:adjustRightInd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（5）绿化养管</w:t>
            </w:r>
          </w:p>
          <w:p w14:paraId="5665C169">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①绿化基本充分，植物配置一般，裸露土地不明显。</w:t>
            </w:r>
          </w:p>
          <w:p w14:paraId="34C3D14F">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②绿化植物达到：</w:t>
            </w:r>
          </w:p>
          <w:p w14:paraId="40DDF91B">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（1）生长势：基本正常。</w:t>
            </w:r>
          </w:p>
          <w:p w14:paraId="1B59BF19">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（2）叶子：基本正常，叶色基本正常。</w:t>
            </w:r>
          </w:p>
          <w:p w14:paraId="6F2F0A24">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（3）枝、干：基本正常，无明显枯枝、死杈。</w:t>
            </w:r>
          </w:p>
          <w:p w14:paraId="767E6FF3">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（4）绿化生产垃圾主要地区和路段做到日产日清。</w:t>
            </w:r>
          </w:p>
          <w:p w14:paraId="376A2F3F">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3.岗位需要</w:t>
            </w:r>
          </w:p>
          <w:p w14:paraId="1F77CEE3">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（1）保洁部5人：庭院保洁兼绿化养护员2人，党校保洁员1人，西青区工业和信息化局和西青区应急管理局保洁员2人，共计5人。</w:t>
            </w:r>
          </w:p>
          <w:p w14:paraId="4E013566">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（2）遵纪守法、品行良好、服从指挥、自愿从事服务工作；</w:t>
            </w:r>
          </w:p>
          <w:p w14:paraId="0422318C">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（3）身体健康、无传染病、心脏病、心脑血管病、高血压等不符合本岗位要求的疾病，并持有《健康证》；</w:t>
            </w:r>
          </w:p>
          <w:p w14:paraId="3CFF9CAB">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（4）品行良好，无不良习气，无纹身，具有1年以上相关工作经验，接受过岗前培训；</w:t>
            </w:r>
          </w:p>
          <w:p w14:paraId="59846486">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（5）素质良好、服务热情，要求男性年龄在18至60周岁，女性年龄在18至50周岁，且能适合工作岗位需求。</w:t>
            </w:r>
          </w:p>
        </w:tc>
      </w:tr>
      <w:tr w14:paraId="467B7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vAlign w:val="center"/>
          </w:tcPr>
          <w:p w14:paraId="26B17FDF">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lang w:val="en-US" w:eastAsia="zh-CN"/>
              </w:rPr>
            </w:pPr>
            <w:r>
              <w:rPr>
                <w:rFonts w:hint="default" w:ascii="Times New Roman" w:hAnsi="Times New Roman" w:eastAsia="方正仿宋简体" w:cs="Times New Roman"/>
                <w:color w:val="000000"/>
                <w:kern w:val="0"/>
                <w:sz w:val="24"/>
                <w:szCs w:val="24"/>
                <w:lang w:val="en-US" w:eastAsia="zh-CN"/>
              </w:rPr>
              <w:t>3</w:t>
            </w:r>
          </w:p>
        </w:tc>
        <w:tc>
          <w:tcPr>
            <w:tcW w:w="1123" w:type="dxa"/>
            <w:tcBorders>
              <w:top w:val="single" w:color="auto" w:sz="4" w:space="0"/>
              <w:left w:val="single" w:color="auto" w:sz="4" w:space="0"/>
              <w:bottom w:val="single" w:color="auto" w:sz="4" w:space="0"/>
              <w:right w:val="single" w:color="auto" w:sz="4" w:space="0"/>
            </w:tcBorders>
            <w:vAlign w:val="center"/>
          </w:tcPr>
          <w:p w14:paraId="01DB934F">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lang w:val="en-US" w:eastAsia="zh-CN"/>
              </w:rPr>
            </w:pPr>
            <w:r>
              <w:rPr>
                <w:rFonts w:hint="default" w:ascii="Times New Roman" w:hAnsi="Times New Roman" w:eastAsia="方正仿宋简体" w:cs="Times New Roman"/>
                <w:color w:val="000000"/>
                <w:kern w:val="0"/>
                <w:sz w:val="24"/>
                <w:szCs w:val="24"/>
                <w:lang w:val="en-US" w:eastAsia="zh-CN"/>
              </w:rPr>
              <w:t>培训会议保障</w:t>
            </w:r>
          </w:p>
        </w:tc>
        <w:tc>
          <w:tcPr>
            <w:tcW w:w="817" w:type="dxa"/>
            <w:tcBorders>
              <w:top w:val="single" w:color="auto" w:sz="4" w:space="0"/>
              <w:left w:val="single" w:color="auto" w:sz="4" w:space="0"/>
              <w:bottom w:val="single" w:color="auto" w:sz="4" w:space="0"/>
              <w:right w:val="single" w:color="auto" w:sz="4" w:space="0"/>
            </w:tcBorders>
            <w:vAlign w:val="center"/>
          </w:tcPr>
          <w:p w14:paraId="13C13099">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lang w:val="en-US" w:eastAsia="zh-CN"/>
              </w:rPr>
            </w:pPr>
            <w:r>
              <w:rPr>
                <w:rFonts w:hint="default" w:ascii="Times New Roman" w:hAnsi="Times New Roman" w:eastAsia="方正仿宋简体" w:cs="Times New Roman"/>
                <w:color w:val="000000"/>
                <w:kern w:val="0"/>
                <w:sz w:val="24"/>
                <w:szCs w:val="24"/>
                <w:lang w:val="en-US" w:eastAsia="zh-CN"/>
              </w:rPr>
              <w:t>1</w:t>
            </w:r>
          </w:p>
        </w:tc>
        <w:tc>
          <w:tcPr>
            <w:tcW w:w="5800" w:type="dxa"/>
            <w:tcBorders>
              <w:top w:val="single" w:color="auto" w:sz="4" w:space="0"/>
              <w:left w:val="single" w:color="auto" w:sz="4" w:space="0"/>
              <w:bottom w:val="single" w:color="auto" w:sz="4" w:space="0"/>
              <w:right w:val="single" w:color="auto" w:sz="4" w:space="0"/>
            </w:tcBorders>
            <w:vAlign w:val="center"/>
          </w:tcPr>
          <w:p w14:paraId="259F2303">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kern w:val="0"/>
                <w:sz w:val="24"/>
                <w:szCs w:val="24"/>
                <w:lang w:val="en-US" w:eastAsia="zh-CN"/>
              </w:rPr>
            </w:pPr>
            <w:r>
              <w:rPr>
                <w:rFonts w:hint="default" w:ascii="Times New Roman" w:hAnsi="Times New Roman" w:eastAsia="方正仿宋简体" w:cs="Times New Roman"/>
                <w:kern w:val="0"/>
                <w:sz w:val="24"/>
                <w:szCs w:val="24"/>
                <w:lang w:val="en-US" w:eastAsia="zh-CN"/>
              </w:rPr>
              <w:t>1.服务内容</w:t>
            </w:r>
          </w:p>
          <w:p w14:paraId="6D0051A4">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sz w:val="24"/>
                <w:szCs w:val="22"/>
                <w:lang w:val="en-US" w:eastAsia="zh-CN" w:bidi="ar-SA"/>
              </w:rPr>
            </w:pPr>
            <w:r>
              <w:rPr>
                <w:rFonts w:hint="default" w:ascii="Times New Roman" w:hAnsi="Times New Roman" w:eastAsia="方正仿宋简体" w:cs="Times New Roman"/>
                <w:sz w:val="24"/>
                <w:szCs w:val="22"/>
                <w:lang w:val="en-US" w:eastAsia="zh-CN" w:bidi="ar-SA"/>
              </w:rPr>
              <w:t>做好党校教育培训各培训教室布置、设备音响调试、培训资料准备、学员签到、通讯设施收取存储、操作间管理、授课教师休息室整理布置、物业工作人员组织协调、停车位管理协调、信息通告张贴发布、教学设备检查报修、教室使用管理维护等。</w:t>
            </w:r>
          </w:p>
          <w:p w14:paraId="1194F21E">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sz w:val="24"/>
                <w:szCs w:val="22"/>
                <w:lang w:val="en-US" w:eastAsia="zh-CN" w:bidi="ar-SA"/>
              </w:rPr>
            </w:pPr>
            <w:r>
              <w:rPr>
                <w:rFonts w:hint="default" w:ascii="Times New Roman" w:hAnsi="Times New Roman" w:eastAsia="方正仿宋简体" w:cs="Times New Roman"/>
                <w:sz w:val="24"/>
                <w:szCs w:val="22"/>
                <w:lang w:val="en-US" w:eastAsia="zh-CN" w:bidi="ar-SA"/>
              </w:rPr>
              <w:t>2.服务标准及服务要求</w:t>
            </w:r>
          </w:p>
          <w:p w14:paraId="3E844853">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sz w:val="24"/>
                <w:szCs w:val="22"/>
                <w:lang w:val="en-US" w:eastAsia="zh-CN" w:bidi="ar-SA"/>
              </w:rPr>
            </w:pPr>
            <w:r>
              <w:rPr>
                <w:rFonts w:hint="default" w:ascii="Times New Roman" w:hAnsi="Times New Roman" w:eastAsia="方正仿宋简体" w:cs="Times New Roman"/>
                <w:sz w:val="24"/>
                <w:szCs w:val="22"/>
                <w:lang w:val="en-US" w:eastAsia="zh-CN" w:bidi="ar-SA"/>
              </w:rPr>
              <w:t>（1）服务标准</w:t>
            </w:r>
          </w:p>
          <w:p w14:paraId="697D4F9E">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zh-CN" w:eastAsia="zh-CN" w:bidi="ar-SA"/>
              </w:rPr>
            </w:pPr>
            <w:r>
              <w:rPr>
                <w:rFonts w:hint="default" w:ascii="Times New Roman" w:hAnsi="Times New Roman" w:eastAsia="方正仿宋简体" w:cs="Times New Roman"/>
                <w:color w:val="000000"/>
                <w:sz w:val="24"/>
                <w:szCs w:val="22"/>
                <w:lang w:val="zh-CN" w:eastAsia="zh-CN" w:bidi="ar-SA"/>
              </w:rPr>
              <w:t>①按照党校工作统一安排，按要求落实好教育培训场地准备各项工作。</w:t>
            </w:r>
          </w:p>
          <w:p w14:paraId="14843C87">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en-US" w:eastAsia="zh-CN" w:bidi="ar-SA"/>
              </w:rPr>
            </w:pPr>
            <w:r>
              <w:rPr>
                <w:rFonts w:hint="default" w:ascii="Times New Roman" w:hAnsi="Times New Roman" w:eastAsia="方正仿宋简体" w:cs="Times New Roman"/>
                <w:color w:val="000000"/>
                <w:sz w:val="24"/>
                <w:szCs w:val="22"/>
                <w:lang w:val="zh-CN" w:eastAsia="zh-CN" w:bidi="ar-SA"/>
              </w:rPr>
              <w:t>②各教育培训开始前，做好会场布置、热水、桌牌、会标、培训资料等准备工作，做好设施设备调试，协调卫生清洁等工作。</w:t>
            </w:r>
          </w:p>
          <w:p w14:paraId="44D8B8CB">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zh-CN" w:eastAsia="zh-CN" w:bidi="ar-SA"/>
              </w:rPr>
            </w:pPr>
            <w:r>
              <w:rPr>
                <w:rFonts w:hint="default" w:ascii="Times New Roman" w:hAnsi="Times New Roman" w:eastAsia="方正仿宋简体" w:cs="Times New Roman"/>
                <w:color w:val="000000"/>
                <w:sz w:val="24"/>
                <w:szCs w:val="22"/>
                <w:lang w:val="zh-CN" w:eastAsia="zh-CN" w:bidi="ar-SA"/>
              </w:rPr>
              <w:t>③做好操作间管理调试等工作，培训前后确保设施设备全部按规定开关，且设施设备归放原位。</w:t>
            </w:r>
          </w:p>
          <w:p w14:paraId="678FCE33">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zh-CN" w:eastAsia="zh-CN" w:bidi="ar-SA"/>
              </w:rPr>
            </w:pPr>
            <w:r>
              <w:rPr>
                <w:rFonts w:hint="default" w:ascii="Times New Roman" w:hAnsi="Times New Roman" w:eastAsia="方正仿宋简体" w:cs="Times New Roman"/>
                <w:color w:val="000000"/>
                <w:sz w:val="24"/>
                <w:szCs w:val="22"/>
                <w:lang w:val="zh-CN" w:eastAsia="zh-CN" w:bidi="ar-SA"/>
              </w:rPr>
              <w:t>④负责外聘教师休息室管理维护工作，做好培训前后外聘教师休息室卫生清整、设施设备开关、热水水杯准备、门窗关闭等工作。</w:t>
            </w:r>
          </w:p>
          <w:p w14:paraId="7A7C06F5">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zh-CN" w:eastAsia="zh-CN" w:bidi="ar-SA"/>
              </w:rPr>
            </w:pPr>
            <w:r>
              <w:rPr>
                <w:rFonts w:hint="default" w:ascii="Times New Roman" w:hAnsi="Times New Roman" w:eastAsia="方正仿宋简体" w:cs="Times New Roman"/>
                <w:color w:val="000000"/>
                <w:sz w:val="24"/>
                <w:szCs w:val="22"/>
                <w:lang w:val="zh-CN" w:eastAsia="zh-CN" w:bidi="ar-SA"/>
              </w:rPr>
              <w:t>⑤做好培训教室楼层开水间管理工作，确保教师学员饮用</w:t>
            </w:r>
            <w:r>
              <w:rPr>
                <w:rFonts w:hint="eastAsia" w:ascii="Times New Roman" w:hAnsi="Times New Roman" w:eastAsia="方正仿宋简体" w:cs="Times New Roman"/>
                <w:color w:val="000000"/>
                <w:sz w:val="24"/>
                <w:szCs w:val="22"/>
                <w:lang w:val="zh-CN" w:eastAsia="zh-CN" w:bidi="ar-SA"/>
              </w:rPr>
              <w:t>水</w:t>
            </w:r>
            <w:r>
              <w:rPr>
                <w:rFonts w:hint="default" w:ascii="Times New Roman" w:hAnsi="Times New Roman" w:eastAsia="方正仿宋简体" w:cs="Times New Roman"/>
                <w:color w:val="000000"/>
                <w:sz w:val="24"/>
                <w:szCs w:val="22"/>
                <w:lang w:val="zh-CN" w:eastAsia="zh-CN" w:bidi="ar-SA"/>
              </w:rPr>
              <w:t>设施正常使用。</w:t>
            </w:r>
          </w:p>
          <w:p w14:paraId="1A05919E">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zh-CN" w:eastAsia="zh-CN" w:bidi="ar-SA"/>
              </w:rPr>
            </w:pPr>
            <w:r>
              <w:rPr>
                <w:rFonts w:hint="default" w:ascii="Times New Roman" w:hAnsi="Times New Roman" w:eastAsia="方正仿宋简体" w:cs="Times New Roman"/>
                <w:color w:val="000000"/>
                <w:sz w:val="24"/>
                <w:szCs w:val="22"/>
                <w:lang w:val="zh-CN" w:eastAsia="zh-CN" w:bidi="ar-SA"/>
              </w:rPr>
              <w:t>⑥负责教学准备间日常管理，确保各项培训资料齐全，卫生清整，通讯设施设备妥善管理。</w:t>
            </w:r>
          </w:p>
          <w:p w14:paraId="6C9E4E4F">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zh-CN" w:eastAsia="zh-CN" w:bidi="ar-SA"/>
              </w:rPr>
            </w:pPr>
            <w:r>
              <w:rPr>
                <w:rFonts w:hint="default" w:ascii="Times New Roman" w:hAnsi="Times New Roman" w:eastAsia="方正仿宋简体" w:cs="Times New Roman"/>
                <w:color w:val="000000"/>
                <w:sz w:val="24"/>
                <w:szCs w:val="22"/>
                <w:lang w:val="zh-CN" w:eastAsia="zh-CN" w:bidi="ar-SA"/>
              </w:rPr>
              <w:t>⑦做好培训前车位统筹管理，确保停车位有序规范安排。</w:t>
            </w:r>
          </w:p>
          <w:p w14:paraId="42C6347C">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zh-CN" w:eastAsia="zh-CN" w:bidi="ar-SA"/>
              </w:rPr>
            </w:pPr>
            <w:r>
              <w:rPr>
                <w:rFonts w:hint="default" w:ascii="Times New Roman" w:hAnsi="Times New Roman" w:eastAsia="方正仿宋简体" w:cs="Times New Roman"/>
                <w:color w:val="000000"/>
                <w:sz w:val="24"/>
                <w:szCs w:val="22"/>
                <w:lang w:val="zh-CN" w:eastAsia="zh-CN" w:bidi="ar-SA"/>
              </w:rPr>
              <w:t>⑧做好培训教室开关门，做好电灯空调、音响屏幕等设施设备开关管理，负责协调专门维护人员做好维护修缮工作。</w:t>
            </w:r>
          </w:p>
          <w:p w14:paraId="370139A8">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en-US" w:eastAsia="zh-CN" w:bidi="ar-SA"/>
              </w:rPr>
            </w:pPr>
            <w:r>
              <w:rPr>
                <w:rFonts w:hint="default" w:ascii="Times New Roman" w:hAnsi="Times New Roman" w:eastAsia="方正仿宋简体" w:cs="Times New Roman"/>
                <w:color w:val="000000"/>
                <w:sz w:val="24"/>
                <w:szCs w:val="22"/>
                <w:lang w:val="zh-CN" w:eastAsia="zh-CN" w:bidi="ar-SA"/>
              </w:rPr>
              <w:t>⑨统筹做好学员宿舍日常管理工作。</w:t>
            </w:r>
          </w:p>
          <w:p w14:paraId="0140116C">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zh-CN" w:eastAsia="zh-CN" w:bidi="ar-SA"/>
              </w:rPr>
            </w:pPr>
            <w:r>
              <w:rPr>
                <w:rFonts w:hint="default" w:ascii="Times New Roman" w:hAnsi="Times New Roman" w:eastAsia="方正仿宋简体" w:cs="Times New Roman"/>
                <w:color w:val="000000"/>
                <w:sz w:val="24"/>
                <w:szCs w:val="22"/>
                <w:lang w:val="zh-CN" w:eastAsia="zh-CN" w:bidi="ar-SA"/>
              </w:rPr>
              <w:t>⑩做好培训教师对接，教学资料准备，学员现场签到等工作。</w:t>
            </w:r>
          </w:p>
          <w:p w14:paraId="7902D678">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highlight w:val="none"/>
              </w:rPr>
            </w:pPr>
            <w:r>
              <w:rPr>
                <w:rFonts w:hint="default" w:ascii="Times New Roman" w:hAnsi="Times New Roman" w:eastAsia="方正仿宋简体" w:cs="Times New Roman"/>
                <w:color w:val="000000"/>
                <w:kern w:val="0"/>
                <w:sz w:val="24"/>
                <w:szCs w:val="24"/>
                <w:lang w:val="en-US" w:eastAsia="zh-CN"/>
              </w:rPr>
              <w:t>3</w:t>
            </w:r>
            <w:r>
              <w:rPr>
                <w:rFonts w:hint="default" w:ascii="Times New Roman" w:hAnsi="Times New Roman" w:eastAsia="方正仿宋简体" w:cs="Times New Roman"/>
                <w:color w:val="000000"/>
                <w:kern w:val="0"/>
                <w:sz w:val="24"/>
                <w:szCs w:val="24"/>
              </w:rPr>
              <w:t>.岗位需</w:t>
            </w:r>
            <w:r>
              <w:rPr>
                <w:rFonts w:hint="default" w:ascii="Times New Roman" w:hAnsi="Times New Roman" w:eastAsia="方正仿宋简体" w:cs="Times New Roman"/>
                <w:color w:val="000000"/>
                <w:kern w:val="0"/>
                <w:sz w:val="24"/>
                <w:szCs w:val="24"/>
                <w:highlight w:val="none"/>
              </w:rPr>
              <w:t>要</w:t>
            </w:r>
          </w:p>
          <w:p w14:paraId="75C3FD8B">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highlight w:val="none"/>
              </w:rPr>
            </w:pPr>
            <w:r>
              <w:rPr>
                <w:rFonts w:hint="default" w:ascii="Times New Roman" w:hAnsi="Times New Roman" w:eastAsia="方正仿宋简体" w:cs="Times New Roman"/>
                <w:color w:val="000000"/>
                <w:kern w:val="0"/>
                <w:sz w:val="24"/>
                <w:szCs w:val="24"/>
                <w:highlight w:val="none"/>
              </w:rPr>
              <w:t>（1）</w:t>
            </w:r>
            <w:r>
              <w:rPr>
                <w:rFonts w:hint="default" w:ascii="Times New Roman" w:hAnsi="Times New Roman" w:eastAsia="方正仿宋简体" w:cs="Times New Roman"/>
                <w:color w:val="000000"/>
                <w:kern w:val="0"/>
                <w:sz w:val="24"/>
                <w:szCs w:val="24"/>
                <w:highlight w:val="none"/>
                <w:lang w:eastAsia="zh-CN"/>
              </w:rPr>
              <w:t>培训保障</w:t>
            </w:r>
            <w:r>
              <w:rPr>
                <w:rFonts w:hint="default" w:ascii="Times New Roman" w:hAnsi="Times New Roman" w:eastAsia="方正仿宋简体" w:cs="Times New Roman"/>
                <w:color w:val="000000"/>
                <w:kern w:val="0"/>
                <w:sz w:val="24"/>
                <w:szCs w:val="24"/>
                <w:highlight w:val="none"/>
              </w:rPr>
              <w:t>部</w:t>
            </w:r>
            <w:r>
              <w:rPr>
                <w:rFonts w:hint="default" w:ascii="Times New Roman" w:hAnsi="Times New Roman" w:eastAsia="方正仿宋简体" w:cs="Times New Roman"/>
                <w:color w:val="000000"/>
                <w:kern w:val="0"/>
                <w:sz w:val="24"/>
                <w:szCs w:val="24"/>
                <w:highlight w:val="none"/>
                <w:lang w:val="en-US" w:eastAsia="zh-CN"/>
              </w:rPr>
              <w:t>1</w:t>
            </w:r>
            <w:r>
              <w:rPr>
                <w:rFonts w:hint="default" w:ascii="Times New Roman" w:hAnsi="Times New Roman" w:eastAsia="方正仿宋简体" w:cs="Times New Roman"/>
                <w:color w:val="000000"/>
                <w:kern w:val="0"/>
                <w:sz w:val="24"/>
                <w:szCs w:val="24"/>
                <w:highlight w:val="none"/>
              </w:rPr>
              <w:t>人。</w:t>
            </w:r>
          </w:p>
          <w:p w14:paraId="5D7AB4BD">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highlight w:val="none"/>
              </w:rPr>
            </w:pPr>
            <w:r>
              <w:rPr>
                <w:rFonts w:hint="default" w:ascii="Times New Roman" w:hAnsi="Times New Roman" w:eastAsia="方正仿宋简体" w:cs="Times New Roman"/>
                <w:color w:val="000000"/>
                <w:kern w:val="0"/>
                <w:sz w:val="24"/>
                <w:szCs w:val="24"/>
                <w:highlight w:val="none"/>
              </w:rPr>
              <w:t>（2）遵纪守法、品行良好、服从指挥、自愿从事服务</w:t>
            </w:r>
            <w:r>
              <w:rPr>
                <w:rFonts w:hint="default" w:ascii="Times New Roman" w:hAnsi="Times New Roman" w:eastAsia="方正仿宋简体" w:cs="Times New Roman"/>
                <w:color w:val="000000"/>
                <w:kern w:val="0"/>
                <w:sz w:val="24"/>
                <w:szCs w:val="24"/>
                <w:highlight w:val="none"/>
                <w:lang w:eastAsia="zh-CN"/>
              </w:rPr>
              <w:t>保障</w:t>
            </w:r>
            <w:r>
              <w:rPr>
                <w:rFonts w:hint="default" w:ascii="Times New Roman" w:hAnsi="Times New Roman" w:eastAsia="方正仿宋简体" w:cs="Times New Roman"/>
                <w:color w:val="000000"/>
                <w:kern w:val="0"/>
                <w:sz w:val="24"/>
                <w:szCs w:val="24"/>
                <w:highlight w:val="none"/>
              </w:rPr>
              <w:t>工作；</w:t>
            </w:r>
          </w:p>
          <w:p w14:paraId="21E27636">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highlight w:val="none"/>
              </w:rPr>
              <w:t>（3）身体健康、无传染病、心脏病、心脑血管病、高血压等不符合本岗位要求的疾病，</w:t>
            </w:r>
            <w:r>
              <w:rPr>
                <w:rFonts w:hint="default" w:ascii="Times New Roman" w:hAnsi="Times New Roman" w:eastAsia="方正仿宋简体" w:cs="Times New Roman"/>
                <w:color w:val="000000"/>
                <w:kern w:val="0"/>
                <w:sz w:val="24"/>
                <w:szCs w:val="24"/>
              </w:rPr>
              <w:t>并持有《健康证》；</w:t>
            </w:r>
          </w:p>
          <w:p w14:paraId="64349327">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（4）无违法犯罪记录，无纹身，具有</w:t>
            </w:r>
            <w:r>
              <w:rPr>
                <w:rFonts w:hint="default" w:ascii="Times New Roman" w:hAnsi="Times New Roman" w:eastAsia="方正仿宋简体" w:cs="Times New Roman"/>
                <w:color w:val="000000"/>
                <w:kern w:val="0"/>
                <w:sz w:val="24"/>
                <w:szCs w:val="24"/>
                <w:lang w:val="en-US" w:eastAsia="zh-CN"/>
              </w:rPr>
              <w:t>3</w:t>
            </w:r>
            <w:r>
              <w:rPr>
                <w:rFonts w:hint="default" w:ascii="Times New Roman" w:hAnsi="Times New Roman" w:eastAsia="方正仿宋简体" w:cs="Times New Roman"/>
                <w:color w:val="000000"/>
                <w:kern w:val="0"/>
                <w:sz w:val="24"/>
                <w:szCs w:val="24"/>
              </w:rPr>
              <w:t>年以上相关工作经验，接受过岗前培训；</w:t>
            </w:r>
          </w:p>
          <w:p w14:paraId="54CFACB8">
            <w:pPr>
              <w:keepNext w:val="0"/>
              <w:keepLines w:val="0"/>
              <w:pageBreakBefore w:val="0"/>
              <w:widowControl w:val="0"/>
              <w:kinsoku/>
              <w:wordWrap/>
              <w:overflowPunct/>
              <w:topLinePunct w:val="0"/>
              <w:bidi w:val="0"/>
              <w:snapToGrid/>
              <w:spacing w:line="520" w:lineRule="exact"/>
              <w:ind w:left="0" w:leftChars="0" w:firstLine="0" w:firstLineChars="0"/>
              <w:textAlignment w:val="auto"/>
              <w:rPr>
                <w:rFonts w:hint="default" w:ascii="Times New Roman" w:hAnsi="Times New Roman" w:eastAsia="方正仿宋简体" w:cs="Times New Roman"/>
                <w:color w:val="000000"/>
                <w:sz w:val="24"/>
                <w:szCs w:val="22"/>
                <w:lang w:val="en-US" w:eastAsia="zh-CN" w:bidi="ar-SA"/>
              </w:rPr>
            </w:pPr>
            <w:r>
              <w:rPr>
                <w:rFonts w:hint="default" w:ascii="Times New Roman" w:hAnsi="Times New Roman" w:eastAsia="方正仿宋简体" w:cs="Times New Roman"/>
                <w:color w:val="000000"/>
                <w:sz w:val="24"/>
                <w:szCs w:val="22"/>
                <w:lang w:val="zh-CN" w:eastAsia="zh-CN" w:bidi="ar-SA"/>
              </w:rPr>
              <w:t>（5）素质良好、服务热情，要求女性年龄在</w:t>
            </w:r>
            <w:r>
              <w:rPr>
                <w:rFonts w:hint="default" w:ascii="Times New Roman" w:hAnsi="Times New Roman" w:eastAsia="方正仿宋简体" w:cs="Times New Roman"/>
                <w:color w:val="000000"/>
                <w:sz w:val="24"/>
                <w:szCs w:val="22"/>
                <w:lang w:val="en-US" w:eastAsia="zh-CN" w:bidi="ar-SA"/>
              </w:rPr>
              <w:t>25</w:t>
            </w:r>
            <w:r>
              <w:rPr>
                <w:rFonts w:hint="default" w:ascii="Times New Roman" w:hAnsi="Times New Roman" w:eastAsia="方正仿宋简体" w:cs="Times New Roman"/>
                <w:color w:val="000000"/>
                <w:sz w:val="24"/>
                <w:szCs w:val="22"/>
                <w:lang w:val="zh-CN" w:eastAsia="zh-CN" w:bidi="ar-SA"/>
              </w:rPr>
              <w:t>至</w:t>
            </w:r>
            <w:r>
              <w:rPr>
                <w:rFonts w:hint="default" w:ascii="Times New Roman" w:hAnsi="Times New Roman" w:eastAsia="方正仿宋简体" w:cs="Times New Roman"/>
                <w:color w:val="000000"/>
                <w:sz w:val="24"/>
                <w:szCs w:val="22"/>
                <w:lang w:val="en-US" w:eastAsia="zh-CN" w:bidi="ar-SA"/>
              </w:rPr>
              <w:t>45</w:t>
            </w:r>
            <w:r>
              <w:rPr>
                <w:rFonts w:hint="default" w:ascii="Times New Roman" w:hAnsi="Times New Roman" w:eastAsia="方正仿宋简体" w:cs="Times New Roman"/>
                <w:color w:val="000000"/>
                <w:sz w:val="24"/>
                <w:szCs w:val="22"/>
                <w:lang w:val="zh-CN" w:eastAsia="zh-CN" w:bidi="ar-SA"/>
              </w:rPr>
              <w:t>周岁，且能适合工作岗位需求。</w:t>
            </w:r>
          </w:p>
        </w:tc>
      </w:tr>
      <w:tr w14:paraId="38E6A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vAlign w:val="center"/>
          </w:tcPr>
          <w:p w14:paraId="2C7EBAE4">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lang w:val="en-US" w:eastAsia="zh-CN"/>
              </w:rPr>
              <w:t>4</w:t>
            </w:r>
          </w:p>
        </w:tc>
        <w:tc>
          <w:tcPr>
            <w:tcW w:w="1123" w:type="dxa"/>
            <w:tcBorders>
              <w:top w:val="single" w:color="auto" w:sz="4" w:space="0"/>
              <w:left w:val="single" w:color="auto" w:sz="4" w:space="0"/>
              <w:bottom w:val="single" w:color="auto" w:sz="4" w:space="0"/>
              <w:right w:val="single" w:color="auto" w:sz="4" w:space="0"/>
            </w:tcBorders>
            <w:vAlign w:val="center"/>
          </w:tcPr>
          <w:p w14:paraId="5EAC6415">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秩序维护服务</w:t>
            </w:r>
          </w:p>
        </w:tc>
        <w:tc>
          <w:tcPr>
            <w:tcW w:w="817" w:type="dxa"/>
            <w:tcBorders>
              <w:top w:val="single" w:color="auto" w:sz="4" w:space="0"/>
              <w:left w:val="single" w:color="auto" w:sz="4" w:space="0"/>
              <w:bottom w:val="single" w:color="auto" w:sz="4" w:space="0"/>
              <w:right w:val="single" w:color="auto" w:sz="4" w:space="0"/>
            </w:tcBorders>
            <w:vAlign w:val="center"/>
          </w:tcPr>
          <w:p w14:paraId="60D25B12">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w:t>
            </w:r>
          </w:p>
        </w:tc>
        <w:tc>
          <w:tcPr>
            <w:tcW w:w="5800" w:type="dxa"/>
            <w:tcBorders>
              <w:top w:val="single" w:color="auto" w:sz="4" w:space="0"/>
              <w:left w:val="single" w:color="auto" w:sz="4" w:space="0"/>
              <w:bottom w:val="single" w:color="auto" w:sz="4" w:space="0"/>
              <w:right w:val="single" w:color="auto" w:sz="4" w:space="0"/>
            </w:tcBorders>
            <w:vAlign w:val="center"/>
          </w:tcPr>
          <w:p w14:paraId="5A14E746">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1.服务内容</w:t>
            </w:r>
          </w:p>
          <w:p w14:paraId="6A107AC5">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秩序维护是指为保证办公楼（区）安全和正常工作秩序，对来人来访进行登记、查验和应急处置上报工作，做好秩序维护工作；做好车辆停放指引，车辆摆放有序。协助布置会场、音响调试、教室桌椅摆放以及办公家具的搬运。</w:t>
            </w:r>
          </w:p>
          <w:p w14:paraId="5B257C09">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2.服务标准及服务要求</w:t>
            </w:r>
          </w:p>
          <w:p w14:paraId="64003C1A">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（1）服务标准</w:t>
            </w:r>
          </w:p>
          <w:p w14:paraId="6C0C0B94">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①严格执行验证、登记制度，西青区工业和信息化局及党校门岗24小时值班，了解并能熟练使用和掌握门禁系统，及时识别外来人员，杜绝闲杂人员进入机关。</w:t>
            </w:r>
          </w:p>
          <w:p w14:paraId="06542AC6">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庭院、办公楼（区）秩序良好，道路畅通，车辆停放有序，机动车、自行车停车场秩序井然。物业范围内发生交通事故，5分钟到达现场，保护现场疏导交通。对进出项目的人员主动查验工作证，正确指引办事人员进行登记工作，耐心解答询问。</w:t>
            </w:r>
          </w:p>
          <w:p w14:paraId="7B470FC0">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③对大楼内公共设施、消防器材进行巡视，发现问题及时上报采购人。</w:t>
            </w:r>
          </w:p>
          <w:p w14:paraId="49462C6F">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④能及时发现和处理各种安全和事故隐患，确保机关不发生安全方面问题，并能迅速有效处置突发事件。</w:t>
            </w:r>
          </w:p>
          <w:p w14:paraId="7F77A838">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（2）服务要求</w:t>
            </w:r>
          </w:p>
          <w:p w14:paraId="6448AFA5">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①建立、健全和落实内部治安管理规章制度；秩序维护人员必须通过政审，政治可靠，品行端正，有较强的保密、安全意识，组织纪律观念强，退、复、转军人及中共党员优先。</w:t>
            </w:r>
          </w:p>
          <w:p w14:paraId="36136036">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②负责秩序维护人员的业务技能培训，定期组织考核，提高秩序维护人员业务技能和自身素质。</w:t>
            </w:r>
          </w:p>
          <w:p w14:paraId="453E99A4">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③做好办公楼（区）来人来访的询问及指引工作，并负责对携带的大宗物品进行检查。</w:t>
            </w:r>
          </w:p>
          <w:p w14:paraId="704787BF">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④做好对易燃易爆、放射、剧毒等危险品的安全检查及防范工作。</w:t>
            </w:r>
          </w:p>
          <w:p w14:paraId="69CADB18">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⑤负责西青区委党校、西青区应急管理局、西青区工业和信息化局公共秩序维护、道路交通安全、机动车和非机动车停放管理及车库管理等工作。紧急情况下组织人员疏散，布置安全标识。</w:t>
            </w:r>
          </w:p>
          <w:p w14:paraId="1936C1CF">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⑥制定应急工作预案，提高处理应急事故的能力。做好重大活动</w:t>
            </w:r>
            <w:r>
              <w:rPr>
                <w:rFonts w:hint="default" w:ascii="Times New Roman" w:hAnsi="Times New Roman" w:eastAsia="方正仿宋简体" w:cs="Times New Roman"/>
                <w:color w:val="000000"/>
                <w:kern w:val="0"/>
                <w:sz w:val="24"/>
                <w:szCs w:val="24"/>
                <w:lang w:eastAsia="zh-CN"/>
              </w:rPr>
              <w:t>、</w:t>
            </w:r>
            <w:r>
              <w:rPr>
                <w:rFonts w:hint="default" w:ascii="Times New Roman" w:hAnsi="Times New Roman" w:eastAsia="方正仿宋简体" w:cs="Times New Roman"/>
                <w:color w:val="000000"/>
                <w:kern w:val="0"/>
                <w:sz w:val="24"/>
                <w:szCs w:val="24"/>
              </w:rPr>
              <w:t>重要领导</w:t>
            </w:r>
            <w:r>
              <w:rPr>
                <w:rFonts w:hint="default" w:ascii="Times New Roman" w:hAnsi="Times New Roman" w:eastAsia="方正仿宋简体" w:cs="Times New Roman"/>
                <w:color w:val="000000"/>
                <w:kern w:val="0"/>
                <w:sz w:val="24"/>
                <w:szCs w:val="24"/>
                <w:lang w:eastAsia="zh-CN"/>
              </w:rPr>
              <w:t>和</w:t>
            </w:r>
            <w:r>
              <w:rPr>
                <w:rFonts w:hint="default" w:ascii="Times New Roman" w:hAnsi="Times New Roman" w:eastAsia="方正仿宋简体" w:cs="Times New Roman"/>
                <w:color w:val="000000"/>
                <w:kern w:val="0"/>
                <w:sz w:val="24"/>
                <w:szCs w:val="24"/>
              </w:rPr>
              <w:t>宾客</w:t>
            </w:r>
            <w:r>
              <w:rPr>
                <w:rFonts w:hint="default" w:ascii="Times New Roman" w:hAnsi="Times New Roman" w:eastAsia="方正仿宋简体" w:cs="Times New Roman"/>
                <w:color w:val="000000"/>
                <w:kern w:val="0"/>
                <w:sz w:val="24"/>
                <w:szCs w:val="24"/>
                <w:lang w:eastAsia="zh-CN"/>
              </w:rPr>
              <w:t>安全保障工作，做好</w:t>
            </w:r>
            <w:r>
              <w:rPr>
                <w:rFonts w:hint="default" w:ascii="Times New Roman" w:hAnsi="Times New Roman" w:eastAsia="方正仿宋简体" w:cs="Times New Roman"/>
                <w:color w:val="000000"/>
                <w:kern w:val="0"/>
                <w:sz w:val="24"/>
                <w:szCs w:val="24"/>
              </w:rPr>
              <w:t>雨雪天气除雪工作</w:t>
            </w:r>
            <w:r>
              <w:rPr>
                <w:rFonts w:hint="default" w:ascii="Times New Roman" w:hAnsi="Times New Roman" w:eastAsia="方正仿宋简体" w:cs="Times New Roman"/>
                <w:color w:val="000000"/>
                <w:kern w:val="0"/>
                <w:sz w:val="24"/>
                <w:szCs w:val="24"/>
                <w:lang w:eastAsia="zh-CN"/>
              </w:rPr>
              <w:t>和</w:t>
            </w:r>
            <w:r>
              <w:rPr>
                <w:rFonts w:hint="default" w:ascii="Times New Roman" w:hAnsi="Times New Roman" w:eastAsia="方正仿宋简体" w:cs="Times New Roman"/>
                <w:color w:val="000000"/>
                <w:kern w:val="0"/>
                <w:sz w:val="24"/>
                <w:szCs w:val="24"/>
              </w:rPr>
              <w:t>重大节日的安全保卫工作。</w:t>
            </w:r>
          </w:p>
          <w:p w14:paraId="37F9EE2B">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3.岗位需要</w:t>
            </w:r>
          </w:p>
          <w:p w14:paraId="42470623">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（1）秩序维护部6人：日常秩序维护员6人（其中白班4人，夜班2人）。</w:t>
            </w:r>
          </w:p>
          <w:p w14:paraId="63057742">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eastAsia"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rPr>
              <w:t>（2）遵纪守法、品行良好、服从指挥、自愿从事服务工作</w:t>
            </w:r>
            <w:r>
              <w:rPr>
                <w:rFonts w:hint="eastAsia" w:ascii="Times New Roman" w:hAnsi="Times New Roman" w:eastAsia="方正仿宋简体" w:cs="Times New Roman"/>
                <w:color w:val="000000"/>
                <w:kern w:val="0"/>
                <w:sz w:val="24"/>
                <w:szCs w:val="24"/>
                <w:lang w:eastAsia="zh-CN"/>
              </w:rPr>
              <w:t>。</w:t>
            </w:r>
          </w:p>
          <w:p w14:paraId="1A52F71F">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eastAsia"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rPr>
              <w:t>（3）身体健康、无传染病、心脏病、心脑血管病、高血压等不符合本岗位要求的疾病</w:t>
            </w:r>
            <w:r>
              <w:rPr>
                <w:rFonts w:hint="eastAsia" w:ascii="Times New Roman" w:hAnsi="Times New Roman" w:eastAsia="方正仿宋简体" w:cs="Times New Roman"/>
                <w:color w:val="000000"/>
                <w:kern w:val="0"/>
                <w:sz w:val="24"/>
                <w:szCs w:val="24"/>
                <w:lang w:eastAsia="zh-CN"/>
              </w:rPr>
              <w:t>。</w:t>
            </w:r>
          </w:p>
          <w:p w14:paraId="6B2E23F3">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eastAsia"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rPr>
              <w:t>（4）品行良好，无不良习气，无纹身，接受过不少于1个月的岗前培训，具有1年以上相关工作经验，熟练掌握巡逻、门卫、守护等技能</w:t>
            </w:r>
            <w:r>
              <w:rPr>
                <w:rFonts w:hint="eastAsia" w:ascii="Times New Roman" w:hAnsi="Times New Roman" w:eastAsia="方正仿宋简体" w:cs="Times New Roman"/>
                <w:color w:val="000000"/>
                <w:kern w:val="0"/>
                <w:sz w:val="24"/>
                <w:szCs w:val="24"/>
                <w:lang w:eastAsia="zh-CN"/>
              </w:rPr>
              <w:t>。</w:t>
            </w:r>
          </w:p>
          <w:p w14:paraId="5327D108">
            <w:pPr>
              <w:keepNext w:val="0"/>
              <w:keepLines w:val="0"/>
              <w:pageBreakBefore w:val="0"/>
              <w:widowControl/>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（5）满18周岁至60周岁的男性人员。口齿清晰，形象气质佳，责任心强，工作积极主动且品行良好，具备较好的语言表达能力、具备礼仪、法律等常识方面的知识。</w:t>
            </w:r>
          </w:p>
        </w:tc>
      </w:tr>
      <w:tr w14:paraId="5966A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vAlign w:val="center"/>
          </w:tcPr>
          <w:p w14:paraId="47A6875D">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lang w:val="en-US" w:eastAsia="zh-CN"/>
              </w:rPr>
              <w:t>5</w:t>
            </w:r>
          </w:p>
        </w:tc>
        <w:tc>
          <w:tcPr>
            <w:tcW w:w="1123" w:type="dxa"/>
            <w:tcBorders>
              <w:top w:val="single" w:color="auto" w:sz="4" w:space="0"/>
              <w:left w:val="single" w:color="auto" w:sz="4" w:space="0"/>
              <w:bottom w:val="single" w:color="auto" w:sz="4" w:space="0"/>
              <w:right w:val="single" w:color="auto" w:sz="4" w:space="0"/>
            </w:tcBorders>
            <w:vAlign w:val="center"/>
          </w:tcPr>
          <w:p w14:paraId="3072D1C5">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日常维修服务</w:t>
            </w:r>
          </w:p>
        </w:tc>
        <w:tc>
          <w:tcPr>
            <w:tcW w:w="817" w:type="dxa"/>
            <w:tcBorders>
              <w:top w:val="single" w:color="auto" w:sz="4" w:space="0"/>
              <w:left w:val="single" w:color="auto" w:sz="4" w:space="0"/>
              <w:bottom w:val="single" w:color="auto" w:sz="4" w:space="0"/>
              <w:right w:val="single" w:color="auto" w:sz="4" w:space="0"/>
            </w:tcBorders>
            <w:vAlign w:val="center"/>
          </w:tcPr>
          <w:p w14:paraId="1ACA0A3E">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w:t>
            </w:r>
          </w:p>
        </w:tc>
        <w:tc>
          <w:tcPr>
            <w:tcW w:w="5800" w:type="dxa"/>
            <w:tcBorders>
              <w:top w:val="single" w:color="auto" w:sz="4" w:space="0"/>
              <w:left w:val="single" w:color="auto" w:sz="4" w:space="0"/>
              <w:bottom w:val="single" w:color="auto" w:sz="4" w:space="0"/>
              <w:right w:val="single" w:color="auto" w:sz="4" w:space="0"/>
            </w:tcBorders>
            <w:vAlign w:val="center"/>
          </w:tcPr>
          <w:p w14:paraId="2A6D029B">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1.服务内容</w:t>
            </w:r>
          </w:p>
          <w:p w14:paraId="70FEDF16">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（1）公共设施，包括各类宣传栏、护栏、室内外照明设施、标牌导向标识、交通导示系统的日常管理及维修。</w:t>
            </w:r>
          </w:p>
          <w:p w14:paraId="26794DAB">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（2）办公家具、门窗、门锁等每日巡查，维修及时，保证正常使用，完成各类小型物件安装工作。</w:t>
            </w:r>
          </w:p>
          <w:p w14:paraId="77951825">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（3）采购人负责采购维修耗材，投标人负责安排人员（配备日常使用的小型工具）进行维修。</w:t>
            </w:r>
          </w:p>
          <w:p w14:paraId="1D1C8E04">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（4）协助采购人做好其它设备的日常管理和维护。</w:t>
            </w:r>
          </w:p>
          <w:p w14:paraId="30492D33">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2.服务标准及要求</w:t>
            </w:r>
          </w:p>
          <w:p w14:paraId="276E6F6A">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（1）公共设施无破损、变形，无明显锈蚀。照明设施、各类标识清洁、完好。</w:t>
            </w:r>
          </w:p>
          <w:p w14:paraId="0C16A868">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（2）办公家具、门窗、门（木门、不锈钢门、防火门）、窗（铝合金窗、推拉、平开、百叶窗）：牢固、平整、美观、无锈蚀、开关灵活、接缝严密,不松动，门窗及门窗配件齐全。</w:t>
            </w:r>
          </w:p>
          <w:p w14:paraId="5AEAB377">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（3）配合科室小型物件安装。</w:t>
            </w:r>
          </w:p>
          <w:p w14:paraId="527F58B8">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3.岗位需要</w:t>
            </w:r>
          </w:p>
          <w:p w14:paraId="6491FD4D">
            <w:pPr>
              <w:keepNext w:val="0"/>
              <w:keepLines w:val="0"/>
              <w:pageBreakBefore w:val="0"/>
              <w:kinsoku/>
              <w:wordWrap/>
              <w:overflowPunct/>
              <w:topLinePunct w:val="0"/>
              <w:autoSpaceDE w:val="0"/>
              <w:autoSpaceDN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（1）工程部1人：综合维修工1人。</w:t>
            </w:r>
          </w:p>
          <w:p w14:paraId="17331243">
            <w:pPr>
              <w:keepNext w:val="0"/>
              <w:keepLines w:val="0"/>
              <w:pageBreakBefore w:val="0"/>
              <w:kinsoku/>
              <w:wordWrap/>
              <w:overflowPunct/>
              <w:topLinePunct w:val="0"/>
              <w:bidi w:val="0"/>
              <w:snapToGrid/>
              <w:spacing w:line="520" w:lineRule="exact"/>
              <w:jc w:val="left"/>
              <w:textAlignment w:val="auto"/>
              <w:rPr>
                <w:rFonts w:hint="eastAsia"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rPr>
              <w:t>（2）遵纪守法、品行良好、服从指挥、自愿从事服务工作</w:t>
            </w:r>
            <w:r>
              <w:rPr>
                <w:rFonts w:hint="eastAsia" w:ascii="Times New Roman" w:hAnsi="Times New Roman" w:eastAsia="方正仿宋简体" w:cs="Times New Roman"/>
                <w:color w:val="000000"/>
                <w:kern w:val="0"/>
                <w:sz w:val="24"/>
                <w:szCs w:val="24"/>
                <w:lang w:eastAsia="zh-CN"/>
              </w:rPr>
              <w:t>。</w:t>
            </w:r>
          </w:p>
          <w:p w14:paraId="784C196E">
            <w:pPr>
              <w:keepNext w:val="0"/>
              <w:keepLines w:val="0"/>
              <w:pageBreakBefore w:val="0"/>
              <w:kinsoku/>
              <w:wordWrap/>
              <w:overflowPunct/>
              <w:topLinePunct w:val="0"/>
              <w:bidi w:val="0"/>
              <w:snapToGrid/>
              <w:spacing w:line="520" w:lineRule="exact"/>
              <w:jc w:val="left"/>
              <w:textAlignment w:val="auto"/>
              <w:rPr>
                <w:rFonts w:hint="eastAsia"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rPr>
              <w:t>（3）身体健康、无传染病、心脏病、心脑血管病、高血压等不符合本岗位要求的疾病，并持有《健康证》</w:t>
            </w:r>
            <w:r>
              <w:rPr>
                <w:rFonts w:hint="eastAsia" w:ascii="Times New Roman" w:hAnsi="Times New Roman" w:eastAsia="方正仿宋简体" w:cs="Times New Roman"/>
                <w:color w:val="000000"/>
                <w:kern w:val="0"/>
                <w:sz w:val="24"/>
                <w:szCs w:val="24"/>
                <w:lang w:eastAsia="zh-CN"/>
              </w:rPr>
              <w:t>。</w:t>
            </w:r>
          </w:p>
          <w:p w14:paraId="0255D52B">
            <w:pPr>
              <w:keepNext w:val="0"/>
              <w:keepLines w:val="0"/>
              <w:pageBreakBefore w:val="0"/>
              <w:kinsoku/>
              <w:wordWrap/>
              <w:overflowPunct/>
              <w:topLinePunct w:val="0"/>
              <w:bidi w:val="0"/>
              <w:snapToGrid/>
              <w:spacing w:line="520" w:lineRule="exact"/>
              <w:jc w:val="left"/>
              <w:textAlignment w:val="auto"/>
              <w:rPr>
                <w:rFonts w:hint="eastAsia"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rPr>
              <w:t>（4）品行良好，无不良习气，无纹身，接受过岗前培训；有2年以上相关岗位的工作经验</w:t>
            </w:r>
            <w:r>
              <w:rPr>
                <w:rFonts w:hint="eastAsia" w:ascii="Times New Roman" w:hAnsi="Times New Roman" w:eastAsia="方正仿宋简体" w:cs="Times New Roman"/>
                <w:color w:val="000000"/>
                <w:kern w:val="0"/>
                <w:sz w:val="24"/>
                <w:szCs w:val="24"/>
                <w:lang w:eastAsia="zh-CN"/>
              </w:rPr>
              <w:t>。</w:t>
            </w:r>
          </w:p>
          <w:p w14:paraId="3409026D">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（5）具有高中以上文化程度，18周岁至60周岁的男性人员。需持</w:t>
            </w:r>
            <w:r>
              <w:rPr>
                <w:rFonts w:hint="default" w:ascii="Times New Roman" w:hAnsi="Times New Roman" w:eastAsia="方正仿宋简体" w:cs="Times New Roman"/>
                <w:color w:val="000000"/>
                <w:kern w:val="0"/>
                <w:sz w:val="24"/>
                <w:szCs w:val="24"/>
                <w:lang w:eastAsia="zh-CN"/>
              </w:rPr>
              <w:t>《</w:t>
            </w:r>
            <w:r>
              <w:rPr>
                <w:rFonts w:hint="default" w:ascii="Times New Roman" w:hAnsi="Times New Roman" w:eastAsia="方正仿宋简体" w:cs="Times New Roman"/>
                <w:color w:val="000000"/>
                <w:kern w:val="0"/>
                <w:sz w:val="24"/>
                <w:szCs w:val="24"/>
              </w:rPr>
              <w:t>中华人民共和国特种作业操作证（低压电工作业）</w:t>
            </w:r>
            <w:r>
              <w:rPr>
                <w:rFonts w:hint="default" w:ascii="Times New Roman" w:hAnsi="Times New Roman" w:eastAsia="方正仿宋简体" w:cs="Times New Roman"/>
                <w:color w:val="000000"/>
                <w:kern w:val="0"/>
                <w:sz w:val="24"/>
                <w:szCs w:val="24"/>
                <w:lang w:eastAsia="zh-CN"/>
              </w:rPr>
              <w:t>》</w:t>
            </w:r>
            <w:r>
              <w:rPr>
                <w:rFonts w:hint="default" w:ascii="Times New Roman" w:hAnsi="Times New Roman" w:eastAsia="方正仿宋简体" w:cs="Times New Roman"/>
                <w:color w:val="000000"/>
                <w:kern w:val="0"/>
                <w:sz w:val="24"/>
                <w:szCs w:val="24"/>
              </w:rPr>
              <w:t>。</w:t>
            </w:r>
          </w:p>
        </w:tc>
      </w:tr>
      <w:tr w14:paraId="21C45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vAlign w:val="center"/>
          </w:tcPr>
          <w:p w14:paraId="1EB94151">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lang w:val="en-US" w:eastAsia="zh-CN"/>
              </w:rPr>
              <w:t>6</w:t>
            </w:r>
          </w:p>
        </w:tc>
        <w:tc>
          <w:tcPr>
            <w:tcW w:w="1123" w:type="dxa"/>
            <w:tcBorders>
              <w:top w:val="single" w:color="auto" w:sz="4" w:space="0"/>
              <w:left w:val="single" w:color="auto" w:sz="4" w:space="0"/>
              <w:bottom w:val="single" w:color="auto" w:sz="4" w:space="0"/>
              <w:right w:val="single" w:color="auto" w:sz="4" w:space="0"/>
            </w:tcBorders>
            <w:vAlign w:val="center"/>
          </w:tcPr>
          <w:p w14:paraId="0095334E">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餐饮服务</w:t>
            </w:r>
          </w:p>
        </w:tc>
        <w:tc>
          <w:tcPr>
            <w:tcW w:w="817" w:type="dxa"/>
            <w:tcBorders>
              <w:top w:val="single" w:color="auto" w:sz="4" w:space="0"/>
              <w:left w:val="single" w:color="auto" w:sz="4" w:space="0"/>
              <w:bottom w:val="single" w:color="auto" w:sz="4" w:space="0"/>
              <w:right w:val="single" w:color="auto" w:sz="4" w:space="0"/>
            </w:tcBorders>
            <w:vAlign w:val="center"/>
          </w:tcPr>
          <w:p w14:paraId="082A0305">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w:t>
            </w:r>
          </w:p>
        </w:tc>
        <w:tc>
          <w:tcPr>
            <w:tcW w:w="5800" w:type="dxa"/>
            <w:tcBorders>
              <w:top w:val="single" w:color="auto" w:sz="4" w:space="0"/>
              <w:left w:val="single" w:color="auto" w:sz="4" w:space="0"/>
              <w:bottom w:val="single" w:color="auto" w:sz="4" w:space="0"/>
              <w:right w:val="single" w:color="auto" w:sz="4" w:space="0"/>
            </w:tcBorders>
            <w:vAlign w:val="center"/>
          </w:tcPr>
          <w:p w14:paraId="0E649459">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1.服务内容</w:t>
            </w:r>
          </w:p>
          <w:p w14:paraId="49E91B1C">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为公务人员提供早餐、午餐、晚上值班人员用餐及临时加班用餐。可提供西青区委党校外来培训人员的用餐（用餐标准等另行商议）。</w:t>
            </w:r>
          </w:p>
          <w:p w14:paraId="6BD15206">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2.服务标准及要求</w:t>
            </w:r>
          </w:p>
          <w:p w14:paraId="48DFF600">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（1）服务标准</w:t>
            </w:r>
          </w:p>
          <w:p w14:paraId="727BD89B">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①菜肴搭配合理，营养膳食，适合大多数人的口味，并掌握好供应时间节点，按需操作和供应，减少浪费。</w:t>
            </w:r>
          </w:p>
          <w:p w14:paraId="2D6A3854">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②把好食品和原辅料卫生质量关，坚决杜绝不洁和变质食品及菜肴进厨房、上餐桌，发现质量问题，立即撤换，并进行调查、核实，及时提出处理意见和整改措施，消除影响</w:t>
            </w:r>
            <w:r>
              <w:rPr>
                <w:rFonts w:hint="default" w:ascii="Times New Roman" w:hAnsi="Times New Roman" w:eastAsia="方正仿宋简体" w:cs="Times New Roman"/>
                <w:color w:val="000000"/>
                <w:kern w:val="0"/>
                <w:sz w:val="24"/>
                <w:szCs w:val="24"/>
                <w:lang w:eastAsia="zh-CN"/>
              </w:rPr>
              <w:t>。</w:t>
            </w:r>
            <w:r>
              <w:rPr>
                <w:rFonts w:hint="default" w:ascii="Times New Roman" w:hAnsi="Times New Roman" w:eastAsia="方正仿宋简体" w:cs="Times New Roman"/>
                <w:color w:val="000000"/>
                <w:kern w:val="0"/>
                <w:sz w:val="24"/>
                <w:szCs w:val="24"/>
              </w:rPr>
              <w:t>造成严重后果，相关人员要承担经济和法律责任。</w:t>
            </w:r>
          </w:p>
          <w:p w14:paraId="71C95927">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③餐饮服务做到主动、热情、耐心、周到。</w:t>
            </w:r>
          </w:p>
          <w:p w14:paraId="59FEA470">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④工作人员上岗着装统一，衣帽整洁，带好口罩，佩戴工号牌；不在食品加工区域和餐饮供应场所吸烟。</w:t>
            </w:r>
          </w:p>
          <w:p w14:paraId="695EB395">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⑤餐厅保持清洁，门窗光亮，空气清新、畅通；桌椅干净无尘，地面清洁，有饭菜打翻及时清理；餐具严格消毒，无污垢，无异味。</w:t>
            </w:r>
          </w:p>
          <w:p w14:paraId="178DC2C8">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⑥发生投诉，虚心听取意见或建议，经核实后，及时整改，争取投诉者的谅解。</w:t>
            </w:r>
          </w:p>
          <w:p w14:paraId="03EA3A81">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（2）服务要求</w:t>
            </w:r>
          </w:p>
          <w:p w14:paraId="288C5C6C">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①制定科学、合理、切实可行的餐饮管理服务方案。</w:t>
            </w:r>
          </w:p>
          <w:p w14:paraId="4466A88A">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②实行厨师轮换制度。</w:t>
            </w:r>
          </w:p>
          <w:p w14:paraId="2E34CC0E">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餐厅管理以满足工作人员的餐饮需求为基础，通过建立有序运转的服务支持系统，提供优质、高效、经济、便捷的餐饮服务和人性化管理，与高标准的整体要求相适应。</w:t>
            </w:r>
          </w:p>
          <w:p w14:paraId="54B71302">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③建立食品卫生管理制度、原材料管理制度、设备管理制度、岗位职责、工作规程、工作计划、考核标准。</w:t>
            </w:r>
          </w:p>
          <w:p w14:paraId="3C50B1CD">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④菜品样式多种选择，营养搭配科学合理，满足营养需求。具备开发各种饭菜花色品种的能力，满足不同层次就餐者要求。</w:t>
            </w:r>
          </w:p>
          <w:p w14:paraId="79F8E284">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⑤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14:paraId="2AB1ED23">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⑥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14:paraId="4EE91A5D">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⑦贯彻执行食品卫生制度，抓好卫生和安全工作，加强安全保卫、防火教育，确保餐厅厨房安全。认真记录并保持仓库规定的温度、湿度，做到防火、防潮、防霉变。严格按照《食品</w:t>
            </w:r>
            <w:r>
              <w:rPr>
                <w:rFonts w:hint="default" w:ascii="Times New Roman" w:hAnsi="Times New Roman" w:eastAsia="方正仿宋简体" w:cs="Times New Roman"/>
                <w:color w:val="000000"/>
                <w:kern w:val="0"/>
                <w:sz w:val="24"/>
                <w:szCs w:val="24"/>
                <w:highlight w:val="none"/>
              </w:rPr>
              <w:t>卫生安</w:t>
            </w:r>
            <w:r>
              <w:rPr>
                <w:rFonts w:hint="default" w:ascii="Times New Roman" w:hAnsi="Times New Roman" w:eastAsia="方正仿宋简体" w:cs="Times New Roman"/>
                <w:color w:val="000000"/>
                <w:kern w:val="0"/>
                <w:sz w:val="24"/>
                <w:szCs w:val="24"/>
              </w:rPr>
              <w:t>全法》要求采购食品原材料，严禁采购腐败变质食品和过期食品。食堂工作人员必须保持食品和冰箱存放食品的清洁卫生。合理储存食品，做到餐具和食品生熟、荤素分开，防止食品相互交叉污染。</w:t>
            </w:r>
          </w:p>
          <w:p w14:paraId="393D9785">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⑧采购人负责办理餐厅营业的食品经营许可证，中标方负责办理食堂员工的健康证，保证炊管人员持证上岗，所有服务人员必须有《健康证》，并定期体检。</w:t>
            </w:r>
          </w:p>
          <w:p w14:paraId="2681AD86">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⑨食堂内各种物品表面的清洁和消毒。地面：无污染，湿式清扫，有效消毒液溶液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w:t>
            </w:r>
          </w:p>
          <w:p w14:paraId="3F04A5E3">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rPr>
              <w:t>⑩接受卫生防疫部门不定期对食堂卫生进行防疫检查，接受采购人对原材料及成品价格和食堂原材料及成品购入发票等信息资料的检查。</w:t>
            </w:r>
            <w:r>
              <w:rPr>
                <w:rFonts w:hint="default" w:ascii="Times New Roman" w:hAnsi="Times New Roman" w:eastAsia="方正仿宋简体" w:cs="Times New Roman"/>
                <w:color w:val="000000"/>
                <w:kern w:val="0"/>
                <w:sz w:val="24"/>
                <w:szCs w:val="24"/>
                <w:lang w:eastAsia="zh-CN"/>
              </w:rPr>
              <w:t>落实好食品留验制度。</w:t>
            </w:r>
          </w:p>
          <w:p w14:paraId="0622C2FC">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highlight w:val="none"/>
              </w:rPr>
            </w:pPr>
            <w:r>
              <w:rPr>
                <w:rFonts w:hint="default" w:ascii="Times New Roman" w:hAnsi="Times New Roman" w:eastAsia="方正仿宋简体" w:cs="Times New Roman"/>
                <w:color w:val="000000"/>
                <w:kern w:val="0"/>
                <w:sz w:val="24"/>
                <w:szCs w:val="24"/>
                <w:highlight w:val="none"/>
              </w:rPr>
              <w:t>（3）餐标标准</w:t>
            </w:r>
          </w:p>
          <w:p w14:paraId="1A33DC77">
            <w:pPr>
              <w:keepNext w:val="0"/>
              <w:keepLines w:val="0"/>
              <w:pageBreakBefore w:val="0"/>
              <w:kinsoku/>
              <w:wordWrap/>
              <w:overflowPunct/>
              <w:topLinePunct w:val="0"/>
              <w:bidi w:val="0"/>
              <w:snapToGrid/>
              <w:spacing w:line="520" w:lineRule="exact"/>
              <w:jc w:val="both"/>
              <w:textAlignment w:val="auto"/>
              <w:rPr>
                <w:rFonts w:hint="default" w:ascii="Times New Roman" w:hAnsi="Times New Roman" w:eastAsia="方正仿宋简体" w:cs="Times New Roman"/>
                <w:color w:val="000000"/>
                <w:kern w:val="0"/>
                <w:sz w:val="24"/>
                <w:szCs w:val="24"/>
                <w:highlight w:val="none"/>
              </w:rPr>
            </w:pPr>
            <w:r>
              <w:rPr>
                <w:rFonts w:hint="default" w:ascii="Times New Roman" w:hAnsi="Times New Roman" w:eastAsia="方正仿宋简体" w:cs="Times New Roman"/>
                <w:color w:val="000000"/>
                <w:kern w:val="0"/>
                <w:sz w:val="24"/>
                <w:szCs w:val="24"/>
                <w:highlight w:val="none"/>
              </w:rPr>
              <w:t>按照招标人要求，根据实际用餐标准，按需以不低于用餐标准的50%采购粮油、蔬菜、水产、猪牛羊肉、禽蛋、水果、调料等所有食材原材料。中标人需提供合同约定服务期限的三餐餐饮服务（含法定节假日），用餐标准：30元/人/天（其中财政担负27元，个人担负3元，每月按21.5个工作日核算</w:t>
            </w:r>
            <w:r>
              <w:rPr>
                <w:rFonts w:hint="eastAsia" w:ascii="Times New Roman" w:hAnsi="Times New Roman" w:eastAsia="方正仿宋简体" w:cs="Times New Roman"/>
                <w:color w:val="000000"/>
                <w:kern w:val="0"/>
                <w:sz w:val="24"/>
                <w:szCs w:val="24"/>
                <w:highlight w:val="none"/>
                <w:lang w:eastAsia="zh-CN"/>
              </w:rPr>
              <w:t>，报价单位需以</w:t>
            </w:r>
            <w:r>
              <w:rPr>
                <w:rFonts w:hint="eastAsia" w:ascii="Times New Roman" w:hAnsi="Times New Roman" w:eastAsia="方正仿宋简体" w:cs="Times New Roman"/>
                <w:color w:val="000000"/>
                <w:kern w:val="0"/>
                <w:sz w:val="24"/>
                <w:szCs w:val="24"/>
                <w:highlight w:val="none"/>
                <w:lang w:val="en-US" w:eastAsia="zh-CN"/>
              </w:rPr>
              <w:t>27元/人/天标准进行报价</w:t>
            </w:r>
            <w:r>
              <w:rPr>
                <w:rFonts w:hint="default" w:ascii="Times New Roman" w:hAnsi="Times New Roman" w:eastAsia="方正仿宋简体" w:cs="Times New Roman"/>
                <w:color w:val="000000"/>
                <w:kern w:val="0"/>
                <w:sz w:val="24"/>
                <w:szCs w:val="24"/>
                <w:highlight w:val="none"/>
              </w:rPr>
              <w:t>），工作日用餐人数约</w:t>
            </w:r>
            <w:r>
              <w:rPr>
                <w:rFonts w:hint="default" w:ascii="Times New Roman" w:hAnsi="Times New Roman" w:eastAsia="方正仿宋简体" w:cs="Times New Roman"/>
                <w:color w:val="000000"/>
                <w:kern w:val="0"/>
                <w:sz w:val="24"/>
                <w:szCs w:val="24"/>
                <w:highlight w:val="none"/>
                <w:lang w:val="en"/>
              </w:rPr>
              <w:t>173</w:t>
            </w:r>
            <w:r>
              <w:rPr>
                <w:rFonts w:hint="default" w:ascii="Times New Roman" w:hAnsi="Times New Roman" w:eastAsia="方正仿宋简体" w:cs="Times New Roman"/>
                <w:color w:val="000000"/>
                <w:kern w:val="0"/>
                <w:sz w:val="24"/>
                <w:szCs w:val="24"/>
                <w:highlight w:val="none"/>
              </w:rPr>
              <w:t>人。本项目食堂为包工包料，中标人须按照就餐标准制作菜单</w:t>
            </w:r>
            <w:r>
              <w:rPr>
                <w:rFonts w:hint="default" w:ascii="Times New Roman" w:hAnsi="Times New Roman" w:eastAsia="方正仿宋简体" w:cs="Times New Roman"/>
                <w:color w:val="000000"/>
                <w:kern w:val="0"/>
                <w:sz w:val="24"/>
                <w:szCs w:val="24"/>
                <w:highlight w:val="none"/>
                <w:lang w:eastAsia="zh-CN"/>
              </w:rPr>
              <w:t>并交</w:t>
            </w:r>
            <w:r>
              <w:rPr>
                <w:rFonts w:hint="default" w:ascii="Times New Roman" w:hAnsi="Times New Roman" w:eastAsia="方正仿宋简体" w:cs="Times New Roman"/>
                <w:color w:val="000000"/>
                <w:kern w:val="0"/>
                <w:sz w:val="24"/>
                <w:szCs w:val="24"/>
                <w:highlight w:val="none"/>
              </w:rPr>
              <w:t>招标人审核，按照菜单要求提供餐饮服务。每月餐费总价按</w:t>
            </w:r>
            <w:r>
              <w:rPr>
                <w:rFonts w:hint="eastAsia" w:ascii="Times New Roman" w:hAnsi="Times New Roman" w:eastAsia="方正仿宋简体" w:cs="Times New Roman"/>
                <w:color w:val="000000"/>
                <w:kern w:val="0"/>
                <w:sz w:val="24"/>
                <w:szCs w:val="24"/>
                <w:highlight w:val="none"/>
                <w:lang w:eastAsia="zh-CN"/>
              </w:rPr>
              <w:t>实际就餐人数为准进行核算</w:t>
            </w:r>
            <w:r>
              <w:rPr>
                <w:rFonts w:hint="default" w:ascii="Times New Roman" w:hAnsi="Times New Roman" w:eastAsia="方正仿宋简体" w:cs="Times New Roman"/>
                <w:color w:val="000000"/>
                <w:kern w:val="0"/>
                <w:sz w:val="24"/>
                <w:szCs w:val="24"/>
                <w:highlight w:val="none"/>
              </w:rPr>
              <w:t>。如达不到就餐标准，招标人有权扣除相应的就餐费。</w:t>
            </w:r>
          </w:p>
          <w:p w14:paraId="70808DBC">
            <w:pPr>
              <w:keepNext w:val="0"/>
              <w:keepLines w:val="0"/>
              <w:pageBreakBefore w:val="0"/>
              <w:kinsoku/>
              <w:wordWrap/>
              <w:overflowPunct/>
              <w:topLinePunct w:val="0"/>
              <w:bidi w:val="0"/>
              <w:snapToGrid/>
              <w:spacing w:line="520" w:lineRule="exact"/>
              <w:jc w:val="both"/>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3.岗位需要</w:t>
            </w:r>
          </w:p>
          <w:p w14:paraId="61EE9A80">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（1）餐饮部9人：厨师5人（包含面点工2人），粗加工1人，洗碗工1人，餐厅服务员2人，共计9人。</w:t>
            </w:r>
          </w:p>
          <w:p w14:paraId="62217D30">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（2）遵纪守法、品行良好、服从指挥、自愿从事服务工作；</w:t>
            </w:r>
          </w:p>
          <w:p w14:paraId="4AC71DBC">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（3）身体健康、无传染病、心脏病、心脑血管病、高血压等不符合本岗位要求的疾病，并持有《健康证》；</w:t>
            </w:r>
          </w:p>
          <w:p w14:paraId="05F5D8CF">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（4）品行良好，无不良习气，无纹身，接受过不少于1个月的岗前培训，具有1年以上相关工作经验。</w:t>
            </w:r>
          </w:p>
        </w:tc>
      </w:tr>
      <w:tr w14:paraId="411FD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vAlign w:val="center"/>
          </w:tcPr>
          <w:p w14:paraId="0D2634FB">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lang w:val="en-US" w:eastAsia="zh-CN"/>
              </w:rPr>
              <w:t>7</w:t>
            </w:r>
          </w:p>
        </w:tc>
        <w:tc>
          <w:tcPr>
            <w:tcW w:w="1123" w:type="dxa"/>
            <w:tcBorders>
              <w:top w:val="single" w:color="auto" w:sz="4" w:space="0"/>
              <w:left w:val="single" w:color="auto" w:sz="4" w:space="0"/>
              <w:bottom w:val="single" w:color="auto" w:sz="4" w:space="0"/>
              <w:right w:val="single" w:color="auto" w:sz="4" w:space="0"/>
            </w:tcBorders>
            <w:vAlign w:val="center"/>
          </w:tcPr>
          <w:p w14:paraId="45A01549">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项目管理要求</w:t>
            </w:r>
          </w:p>
        </w:tc>
        <w:tc>
          <w:tcPr>
            <w:tcW w:w="817" w:type="dxa"/>
            <w:tcBorders>
              <w:top w:val="single" w:color="auto" w:sz="4" w:space="0"/>
              <w:left w:val="single" w:color="auto" w:sz="4" w:space="0"/>
              <w:bottom w:val="single" w:color="auto" w:sz="4" w:space="0"/>
              <w:right w:val="single" w:color="auto" w:sz="4" w:space="0"/>
            </w:tcBorders>
            <w:vAlign w:val="center"/>
          </w:tcPr>
          <w:p w14:paraId="472BB892">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w:t>
            </w:r>
          </w:p>
        </w:tc>
        <w:tc>
          <w:tcPr>
            <w:tcW w:w="5800" w:type="dxa"/>
            <w:tcBorders>
              <w:top w:val="single" w:color="auto" w:sz="4" w:space="0"/>
              <w:left w:val="single" w:color="auto" w:sz="4" w:space="0"/>
              <w:bottom w:val="single" w:color="auto" w:sz="4" w:space="0"/>
              <w:right w:val="single" w:color="auto" w:sz="4" w:space="0"/>
            </w:tcBorders>
            <w:vAlign w:val="center"/>
          </w:tcPr>
          <w:p w14:paraId="1EF2A582">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1.投标人应制定切实可行的物业管理规章制度、各岗位工作计划、工作流程、员工守则等。</w:t>
            </w:r>
          </w:p>
        </w:tc>
      </w:tr>
      <w:tr w14:paraId="3ED12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828" w:type="dxa"/>
            <w:tcBorders>
              <w:top w:val="single" w:color="auto" w:sz="4" w:space="0"/>
              <w:left w:val="single" w:color="auto" w:sz="4" w:space="0"/>
              <w:bottom w:val="single" w:color="auto" w:sz="4" w:space="0"/>
              <w:right w:val="single" w:color="auto" w:sz="4" w:space="0"/>
            </w:tcBorders>
            <w:vAlign w:val="center"/>
          </w:tcPr>
          <w:p w14:paraId="5668B802">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lang w:eastAsia="zh-CN"/>
              </w:rPr>
            </w:pPr>
            <w:r>
              <w:rPr>
                <w:rFonts w:hint="default" w:ascii="Times New Roman" w:hAnsi="Times New Roman" w:eastAsia="方正仿宋简体" w:cs="Times New Roman"/>
                <w:color w:val="000000"/>
                <w:kern w:val="0"/>
                <w:sz w:val="24"/>
                <w:szCs w:val="24"/>
                <w:lang w:val="en-US" w:eastAsia="zh-CN"/>
              </w:rPr>
              <w:t>8</w:t>
            </w:r>
          </w:p>
        </w:tc>
        <w:tc>
          <w:tcPr>
            <w:tcW w:w="1123" w:type="dxa"/>
            <w:tcBorders>
              <w:top w:val="single" w:color="auto" w:sz="4" w:space="0"/>
              <w:left w:val="single" w:color="auto" w:sz="4" w:space="0"/>
              <w:bottom w:val="single" w:color="auto" w:sz="4" w:space="0"/>
              <w:right w:val="single" w:color="auto" w:sz="4" w:space="0"/>
            </w:tcBorders>
            <w:vAlign w:val="center"/>
          </w:tcPr>
          <w:p w14:paraId="67911B8A">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费用分割</w:t>
            </w:r>
          </w:p>
        </w:tc>
        <w:tc>
          <w:tcPr>
            <w:tcW w:w="817" w:type="dxa"/>
            <w:tcBorders>
              <w:top w:val="single" w:color="auto" w:sz="4" w:space="0"/>
              <w:left w:val="single" w:color="auto" w:sz="4" w:space="0"/>
              <w:bottom w:val="single" w:color="auto" w:sz="4" w:space="0"/>
              <w:right w:val="single" w:color="auto" w:sz="4" w:space="0"/>
            </w:tcBorders>
            <w:vAlign w:val="center"/>
          </w:tcPr>
          <w:p w14:paraId="25D002B7">
            <w:pPr>
              <w:keepNext w:val="0"/>
              <w:keepLines w:val="0"/>
              <w:pageBreakBefore w:val="0"/>
              <w:kinsoku/>
              <w:wordWrap/>
              <w:overflowPunct/>
              <w:topLinePunct w:val="0"/>
              <w:bidi w:val="0"/>
              <w:snapToGrid/>
              <w:spacing w:line="520" w:lineRule="exact"/>
              <w:jc w:val="center"/>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w:t>
            </w:r>
          </w:p>
        </w:tc>
        <w:tc>
          <w:tcPr>
            <w:tcW w:w="5800" w:type="dxa"/>
            <w:tcBorders>
              <w:top w:val="single" w:color="auto" w:sz="4" w:space="0"/>
              <w:left w:val="single" w:color="auto" w:sz="4" w:space="0"/>
              <w:bottom w:val="single" w:color="auto" w:sz="4" w:space="0"/>
              <w:right w:val="single" w:color="auto" w:sz="4" w:space="0"/>
            </w:tcBorders>
            <w:vAlign w:val="center"/>
          </w:tcPr>
          <w:p w14:paraId="399963DF">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1.全体物业服务人员统一服装及劳保用品由投标人统一提供。</w:t>
            </w:r>
          </w:p>
          <w:p w14:paraId="51C21213">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2.日常清洁保洁作业中涉及到的清洁设备、工具、耗材、卫生间客用品（包括擦手纸、卷纸、洗手液等）、消杀药剂由投标人提供。</w:t>
            </w:r>
          </w:p>
          <w:p w14:paraId="196DED7E">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3.本项目餐厅日常供餐服务中所需的厨杂用品、一次性消耗品及餐厅清洁所需工具、药剂等完成供餐服务的物资由投标人提供。</w:t>
            </w:r>
          </w:p>
          <w:p w14:paraId="24048404">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4.采购人负责采购维修耗材，投标人负责安排人员（配备日常使用的小型工具）进行维修。</w:t>
            </w:r>
          </w:p>
          <w:p w14:paraId="2C7D8CBF">
            <w:pPr>
              <w:keepNext w:val="0"/>
              <w:keepLines w:val="0"/>
              <w:pageBreakBefore w:val="0"/>
              <w:kinsoku/>
              <w:wordWrap/>
              <w:overflowPunct/>
              <w:topLinePunct w:val="0"/>
              <w:bidi w:val="0"/>
              <w:snapToGrid/>
              <w:spacing w:line="520" w:lineRule="exact"/>
              <w:jc w:val="left"/>
              <w:textAlignment w:val="auto"/>
              <w:rPr>
                <w:rFonts w:hint="default" w:ascii="Times New Roman" w:hAnsi="Times New Roman" w:eastAsia="方正仿宋简体" w:cs="Times New Roman"/>
                <w:color w:val="000000"/>
                <w:kern w:val="0"/>
                <w:sz w:val="24"/>
                <w:szCs w:val="24"/>
              </w:rPr>
            </w:pPr>
            <w:r>
              <w:rPr>
                <w:rFonts w:hint="default" w:ascii="Times New Roman" w:hAnsi="Times New Roman" w:eastAsia="方正仿宋简体" w:cs="Times New Roman"/>
                <w:color w:val="000000"/>
                <w:kern w:val="0"/>
                <w:sz w:val="24"/>
                <w:szCs w:val="24"/>
              </w:rPr>
              <w:t>5.采购人无偿提供物业管理用房、仓库、网络及因物业服务产生的能源费用（水、电、暖、气等）。</w:t>
            </w:r>
          </w:p>
        </w:tc>
      </w:tr>
    </w:tbl>
    <w:p w14:paraId="38506D96">
      <w:pPr>
        <w:keepNext w:val="0"/>
        <w:keepLines w:val="0"/>
        <w:pageBreakBefore w:val="0"/>
        <w:widowControl/>
        <w:kinsoku/>
        <w:wordWrap/>
        <w:overflowPunct/>
        <w:topLinePunct w:val="0"/>
        <w:bidi w:val="0"/>
        <w:snapToGrid/>
        <w:spacing w:line="520" w:lineRule="exact"/>
        <w:jc w:val="left"/>
        <w:textAlignment w:val="auto"/>
        <w:rPr>
          <w:rFonts w:hint="default" w:ascii="Times New Roman" w:hAnsi="Times New Roman" w:eastAsia="方正仿宋简体" w:cs="Times New Roman"/>
          <w:kern w:val="2"/>
          <w:sz w:val="24"/>
          <w:szCs w:val="24"/>
        </w:rPr>
      </w:pPr>
    </w:p>
    <w:p w14:paraId="3D90F0EE">
      <w:pPr>
        <w:spacing w:line="360" w:lineRule="auto"/>
        <w:ind w:firstLine="480" w:firstLineChars="200"/>
        <w:jc w:val="left"/>
        <w:rPr>
          <w:rFonts w:hint="eastAsia"/>
          <w:color w:val="auto"/>
          <w:sz w:val="24"/>
          <w:highlight w:val="none"/>
        </w:rPr>
      </w:pPr>
    </w:p>
    <w:p w14:paraId="24B46BE3">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06DDFEE0">
      <w:pPr>
        <w:pStyle w:val="11"/>
        <w:rPr>
          <w:rFonts w:ascii="Times New Roman" w:hAnsi="Times New Roman"/>
        </w:rPr>
      </w:pPr>
      <w:r>
        <w:rPr>
          <w:rFonts w:ascii="Times New Roman" w:hAnsi="Times New Roman"/>
        </w:rPr>
        <w:t>第三部分  供应商须知</w:t>
      </w:r>
      <w:bookmarkEnd w:id="1"/>
    </w:p>
    <w:p w14:paraId="02C95DF5">
      <w:pPr>
        <w:pStyle w:val="35"/>
        <w:spacing w:line="360" w:lineRule="auto"/>
        <w:jc w:val="center"/>
        <w:rPr>
          <w:rFonts w:ascii="Times New Roman" w:hAnsi="Times New Roman" w:eastAsia="宋体" w:cs="Times New Roman"/>
          <w:color w:val="auto"/>
        </w:rPr>
      </w:pPr>
      <w:bookmarkStart w:id="4" w:name="_Toc411426751"/>
    </w:p>
    <w:p w14:paraId="314217BD">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9D16C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3D05867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58FD18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7C442306">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05F37482">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46A821B5">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0818AA27">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5220A403">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A91E44B">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2FEEF9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27A411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65A2A38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214D3FE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4D16148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5FF719E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6095A4B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5D30D2E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5D41D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1F2A44D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DA184E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407B21A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018E35C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8DECF84">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18F9A8F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35F922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262BA3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7A36DCE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16DC63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2AF5A0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534266B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F54219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68FB87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485047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D43456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795521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07DB424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A9098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748C7D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3024C2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11FD1A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1A343D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8CEF69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FF8EDA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37EAA66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54E11B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023E49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868210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D0EC3B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CDBDA8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643977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80F597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682BF5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2ED79B8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FE5FD4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2E1FABF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113A852E">
      <w:pPr>
        <w:pStyle w:val="35"/>
        <w:spacing w:line="360" w:lineRule="auto"/>
        <w:ind w:firstLine="480" w:firstLineChars="200"/>
        <w:jc w:val="both"/>
        <w:rPr>
          <w:rFonts w:ascii="Times New Roman" w:hAnsi="Times New Roman" w:eastAsia="宋体" w:cs="Times New Roman"/>
          <w:color w:val="auto"/>
        </w:rPr>
      </w:pPr>
    </w:p>
    <w:p w14:paraId="7A09278A">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064364A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3BE40A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01208A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16FF0BE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43A29AC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533840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1DCA0B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B22DC0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3B6DC0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772CA06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703365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5AD84D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51181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64B58B1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2B9F33A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6453FF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5C4D5C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4B110C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AE68C1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310D8AB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DDB34D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153E1C6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160517B">
      <w:pPr>
        <w:pStyle w:val="35"/>
        <w:spacing w:line="360" w:lineRule="auto"/>
        <w:ind w:firstLine="480" w:firstLineChars="200"/>
        <w:jc w:val="both"/>
        <w:rPr>
          <w:rFonts w:ascii="Times New Roman" w:hAnsi="Times New Roman" w:eastAsia="宋体" w:cs="Times New Roman"/>
          <w:color w:val="auto"/>
        </w:rPr>
      </w:pPr>
    </w:p>
    <w:p w14:paraId="17F7E416">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007EAF7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03E5598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61B1119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4DC7069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1A65A1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2D0A36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B9D21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512DC6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1BBD8E6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2D15BFB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566FA3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227A2EC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4B20508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1A25112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583842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105400A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E3F556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FA1BD4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1D919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0FE1D4D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4BA38C2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16B8715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41B0B7E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777921C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5F90AC7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2B21AA6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28967AC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B5A3BE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52C556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F6E7FD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6F43DEB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620A59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4E81781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49C4F00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508AF2E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21219D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39B74CC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2BD0569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413521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C1BD5C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1CB838BC">
      <w:pPr>
        <w:pStyle w:val="35"/>
        <w:spacing w:line="360" w:lineRule="auto"/>
        <w:jc w:val="center"/>
        <w:rPr>
          <w:rFonts w:ascii="Times New Roman" w:hAnsi="Times New Roman" w:eastAsia="宋体" w:cs="Times New Roman"/>
          <w:color w:val="auto"/>
        </w:rPr>
      </w:pPr>
    </w:p>
    <w:p w14:paraId="318C21DC">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1A1BE725">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5789B20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0F44F5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27FEAE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4327D18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872A89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8DCCB2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E7BE31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4801F7B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752D8B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220E424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3BB4DE8F">
      <w:pPr>
        <w:pStyle w:val="35"/>
        <w:spacing w:line="360" w:lineRule="auto"/>
        <w:ind w:firstLine="480" w:firstLineChars="200"/>
        <w:jc w:val="both"/>
        <w:rPr>
          <w:rFonts w:ascii="Times New Roman" w:hAnsi="Times New Roman" w:eastAsia="宋体" w:cs="Times New Roman"/>
          <w:color w:val="auto"/>
        </w:rPr>
      </w:pPr>
    </w:p>
    <w:p w14:paraId="6A63A7D3">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2AF70551">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19D810E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6DA7B3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53D2B7A3">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2BD5C5D3">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9DCF2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25125316">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6F4DBE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8444A5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28E25A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5BF8D404">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1D5A48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553A8F9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67BA89F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137A6CE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474C0E41">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6A0EDA0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40F6D05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E86AA0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57BD544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782D5D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0BBF015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E5E5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19691A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21A0792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2885FCD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67AC3C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77AD2D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3DAB5EE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26A000E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7898603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7A3AB9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4C1803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C86E6C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E8D01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7CC2AC9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27478D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C6F8C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450AB91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2924B21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30A23CE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127D9E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DA0964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44777305">
      <w:pPr>
        <w:pStyle w:val="35"/>
        <w:spacing w:line="360" w:lineRule="auto"/>
        <w:ind w:firstLine="480" w:firstLineChars="200"/>
        <w:jc w:val="both"/>
        <w:rPr>
          <w:rFonts w:ascii="Times New Roman" w:hAnsi="Times New Roman" w:eastAsia="宋体" w:cs="Times New Roman"/>
          <w:color w:val="auto"/>
        </w:rPr>
      </w:pPr>
    </w:p>
    <w:p w14:paraId="7EC5F5AE">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6EDFF69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817442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417A25F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1197C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583E18F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0EC44C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4C35B3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305ED58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6470D98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2B0EDBF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468CD66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08BDC3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729257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493B7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46E205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60933F8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1315D2EC">
      <w:pPr>
        <w:pStyle w:val="35"/>
        <w:spacing w:line="360" w:lineRule="auto"/>
        <w:ind w:firstLine="480" w:firstLineChars="200"/>
        <w:jc w:val="both"/>
        <w:rPr>
          <w:rFonts w:ascii="Times New Roman" w:hAnsi="Times New Roman" w:eastAsia="宋体" w:cs="Times New Roman"/>
          <w:color w:val="auto"/>
        </w:rPr>
      </w:pPr>
    </w:p>
    <w:p w14:paraId="7FE8EAB1">
      <w:pPr>
        <w:pStyle w:val="35"/>
        <w:snapToGrid w:val="0"/>
        <w:spacing w:line="360" w:lineRule="auto"/>
        <w:ind w:firstLine="480" w:firstLineChars="200"/>
        <w:jc w:val="both"/>
        <w:rPr>
          <w:rFonts w:ascii="Times New Roman" w:hAnsi="Times New Roman" w:eastAsia="宋体" w:cs="Times New Roman"/>
          <w:color w:val="auto"/>
        </w:rPr>
      </w:pPr>
    </w:p>
    <w:p w14:paraId="19BE689A">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097C8921">
      <w:pPr>
        <w:pStyle w:val="11"/>
        <w:rPr>
          <w:rFonts w:ascii="Times New Roman" w:hAnsi="Times New Roman"/>
        </w:rPr>
      </w:pPr>
      <w:r>
        <w:rPr>
          <w:rFonts w:ascii="Times New Roman" w:hAnsi="Times New Roman"/>
        </w:rPr>
        <w:t>第四部分  合同草案</w:t>
      </w:r>
      <w:bookmarkEnd w:id="4"/>
    </w:p>
    <w:p w14:paraId="1AB23054">
      <w:pPr>
        <w:tabs>
          <w:tab w:val="left" w:pos="412"/>
          <w:tab w:val="left" w:pos="618"/>
        </w:tabs>
        <w:spacing w:line="520" w:lineRule="exact"/>
        <w:jc w:val="center"/>
        <w:rPr>
          <w:b/>
          <w:bCs/>
          <w:sz w:val="24"/>
          <w:szCs w:val="24"/>
        </w:rPr>
      </w:pPr>
      <w:r>
        <w:rPr>
          <w:b/>
          <w:bCs/>
          <w:sz w:val="24"/>
          <w:szCs w:val="24"/>
        </w:rPr>
        <w:t>合同一般条款</w:t>
      </w:r>
    </w:p>
    <w:p w14:paraId="50B3596D">
      <w:pPr>
        <w:tabs>
          <w:tab w:val="left" w:pos="412"/>
          <w:tab w:val="left" w:pos="618"/>
        </w:tabs>
        <w:spacing w:line="520" w:lineRule="exact"/>
        <w:jc w:val="center"/>
        <w:rPr>
          <w:b/>
          <w:bCs/>
          <w:sz w:val="24"/>
          <w:szCs w:val="24"/>
        </w:rPr>
      </w:pPr>
    </w:p>
    <w:p w14:paraId="4756645A">
      <w:pPr>
        <w:tabs>
          <w:tab w:val="left" w:pos="0"/>
          <w:tab w:val="left" w:pos="315"/>
        </w:tabs>
        <w:spacing w:line="520" w:lineRule="exact"/>
        <w:ind w:firstLine="480"/>
        <w:rPr>
          <w:sz w:val="24"/>
          <w:szCs w:val="24"/>
        </w:rPr>
      </w:pPr>
      <w:r>
        <w:rPr>
          <w:sz w:val="24"/>
          <w:szCs w:val="24"/>
        </w:rPr>
        <w:t xml:space="preserve">需方：  </w:t>
      </w:r>
    </w:p>
    <w:p w14:paraId="2F4A780D">
      <w:pPr>
        <w:tabs>
          <w:tab w:val="left" w:pos="0"/>
          <w:tab w:val="left" w:pos="315"/>
        </w:tabs>
        <w:spacing w:line="520" w:lineRule="exact"/>
        <w:ind w:firstLine="480"/>
        <w:rPr>
          <w:sz w:val="24"/>
          <w:szCs w:val="24"/>
        </w:rPr>
      </w:pPr>
      <w:r>
        <w:rPr>
          <w:sz w:val="24"/>
          <w:szCs w:val="24"/>
        </w:rPr>
        <w:t xml:space="preserve">供方： </w:t>
      </w:r>
    </w:p>
    <w:p w14:paraId="1D22FEFE">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24EF8483">
      <w:pPr>
        <w:widowControl w:val="0"/>
        <w:numPr>
          <w:ilvl w:val="0"/>
          <w:numId w:val="2"/>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6BD37860">
      <w:pPr>
        <w:widowControl w:val="0"/>
        <w:numPr>
          <w:ilvl w:val="0"/>
          <w:numId w:val="2"/>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7FC5DD9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5D7DB69">
      <w:pPr>
        <w:tabs>
          <w:tab w:val="left" w:pos="1133"/>
        </w:tabs>
        <w:spacing w:line="520" w:lineRule="exact"/>
        <w:ind w:firstLine="480" w:firstLineChars="200"/>
        <w:rPr>
          <w:sz w:val="24"/>
          <w:szCs w:val="24"/>
        </w:rPr>
      </w:pPr>
      <w:r>
        <w:rPr>
          <w:sz w:val="24"/>
          <w:szCs w:val="24"/>
        </w:rPr>
        <w:t>一、采购内容：  （详见附件）</w:t>
      </w:r>
    </w:p>
    <w:p w14:paraId="1D6BB787">
      <w:pPr>
        <w:tabs>
          <w:tab w:val="left" w:pos="1133"/>
        </w:tabs>
        <w:spacing w:line="520" w:lineRule="exact"/>
        <w:ind w:firstLine="480" w:firstLineChars="200"/>
        <w:rPr>
          <w:sz w:val="24"/>
          <w:szCs w:val="24"/>
        </w:rPr>
      </w:pPr>
      <w:r>
        <w:rPr>
          <w:sz w:val="24"/>
          <w:szCs w:val="24"/>
        </w:rPr>
        <w:t xml:space="preserve">    合同总价款：人民币  元</w:t>
      </w:r>
    </w:p>
    <w:p w14:paraId="36D4CDE0">
      <w:pPr>
        <w:tabs>
          <w:tab w:val="left" w:pos="1133"/>
        </w:tabs>
        <w:spacing w:line="520" w:lineRule="exact"/>
        <w:ind w:firstLine="480" w:firstLineChars="200"/>
        <w:rPr>
          <w:sz w:val="24"/>
          <w:szCs w:val="24"/>
        </w:rPr>
      </w:pPr>
      <w:r>
        <w:rPr>
          <w:sz w:val="24"/>
          <w:szCs w:val="24"/>
        </w:rPr>
        <w:t xml:space="preserve">    大写：人民币  元整</w:t>
      </w:r>
    </w:p>
    <w:p w14:paraId="553BECB2">
      <w:pPr>
        <w:tabs>
          <w:tab w:val="left" w:pos="360"/>
        </w:tabs>
        <w:spacing w:line="520" w:lineRule="exact"/>
        <w:ind w:firstLine="480" w:firstLineChars="200"/>
        <w:rPr>
          <w:sz w:val="24"/>
          <w:szCs w:val="24"/>
        </w:rPr>
      </w:pPr>
      <w:r>
        <w:rPr>
          <w:sz w:val="24"/>
          <w:szCs w:val="24"/>
        </w:rPr>
        <w:t>二、质量要求及对质量负责条件和期限：见附件。</w:t>
      </w:r>
    </w:p>
    <w:p w14:paraId="6BCB7F13">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6405246">
      <w:pPr>
        <w:tabs>
          <w:tab w:val="left" w:pos="360"/>
        </w:tabs>
        <w:spacing w:line="520" w:lineRule="exact"/>
        <w:ind w:firstLine="480" w:firstLineChars="200"/>
        <w:rPr>
          <w:sz w:val="24"/>
          <w:szCs w:val="24"/>
        </w:rPr>
      </w:pPr>
      <w:r>
        <w:rPr>
          <w:sz w:val="24"/>
          <w:szCs w:val="24"/>
        </w:rPr>
        <w:t>四、交货时间、地点、方式：见附件。</w:t>
      </w:r>
    </w:p>
    <w:p w14:paraId="0B356E9B">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34B3E265">
      <w:pPr>
        <w:tabs>
          <w:tab w:val="left" w:pos="360"/>
          <w:tab w:val="left" w:pos="721"/>
        </w:tabs>
        <w:spacing w:line="520" w:lineRule="exact"/>
        <w:rPr>
          <w:sz w:val="24"/>
          <w:szCs w:val="24"/>
        </w:rPr>
      </w:pPr>
      <w:r>
        <w:rPr>
          <w:sz w:val="24"/>
          <w:szCs w:val="24"/>
        </w:rPr>
        <w:t xml:space="preserve">    六、验收工作由需方负责对合同进行验收。</w:t>
      </w:r>
    </w:p>
    <w:p w14:paraId="23208C04">
      <w:pPr>
        <w:tabs>
          <w:tab w:val="left" w:pos="360"/>
        </w:tabs>
        <w:spacing w:line="520" w:lineRule="exact"/>
        <w:rPr>
          <w:sz w:val="24"/>
          <w:szCs w:val="24"/>
        </w:rPr>
      </w:pPr>
      <w:r>
        <w:rPr>
          <w:sz w:val="24"/>
          <w:szCs w:val="24"/>
        </w:rPr>
        <w:t xml:space="preserve">    七、货款支付方式：见附件。</w:t>
      </w:r>
    </w:p>
    <w:p w14:paraId="6C6198F9">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36AA16A">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8F743BA">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51151B98">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7744ADF2">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34C4A42B">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22D62A9A">
        <w:tblPrEx>
          <w:tblCellMar>
            <w:top w:w="0" w:type="dxa"/>
            <w:left w:w="108" w:type="dxa"/>
            <w:bottom w:w="0" w:type="dxa"/>
            <w:right w:w="108" w:type="dxa"/>
          </w:tblCellMar>
        </w:tblPrEx>
        <w:tc>
          <w:tcPr>
            <w:tcW w:w="4261" w:type="dxa"/>
          </w:tcPr>
          <w:p w14:paraId="79C0F067">
            <w:pPr>
              <w:tabs>
                <w:tab w:val="left" w:pos="0"/>
                <w:tab w:val="left" w:pos="315"/>
              </w:tabs>
              <w:spacing w:line="520" w:lineRule="exact"/>
              <w:rPr>
                <w:sz w:val="24"/>
                <w:szCs w:val="24"/>
              </w:rPr>
            </w:pPr>
            <w:r>
              <w:rPr>
                <w:sz w:val="24"/>
                <w:szCs w:val="24"/>
              </w:rPr>
              <w:t xml:space="preserve">供方（公章）： </w:t>
            </w:r>
          </w:p>
        </w:tc>
        <w:tc>
          <w:tcPr>
            <w:tcW w:w="4261" w:type="dxa"/>
          </w:tcPr>
          <w:p w14:paraId="63DF8146">
            <w:pPr>
              <w:tabs>
                <w:tab w:val="left" w:pos="0"/>
                <w:tab w:val="left" w:pos="315"/>
              </w:tabs>
              <w:spacing w:line="520" w:lineRule="exact"/>
              <w:rPr>
                <w:sz w:val="24"/>
                <w:szCs w:val="24"/>
              </w:rPr>
            </w:pPr>
            <w:r>
              <w:rPr>
                <w:sz w:val="24"/>
                <w:szCs w:val="24"/>
              </w:rPr>
              <w:t xml:space="preserve">需方（公章）： </w:t>
            </w:r>
          </w:p>
        </w:tc>
      </w:tr>
      <w:tr w14:paraId="6393C035">
        <w:tblPrEx>
          <w:tblCellMar>
            <w:top w:w="0" w:type="dxa"/>
            <w:left w:w="108" w:type="dxa"/>
            <w:bottom w:w="0" w:type="dxa"/>
            <w:right w:w="108" w:type="dxa"/>
          </w:tblCellMar>
        </w:tblPrEx>
        <w:tc>
          <w:tcPr>
            <w:tcW w:w="4261" w:type="dxa"/>
          </w:tcPr>
          <w:p w14:paraId="005DAED3">
            <w:pPr>
              <w:tabs>
                <w:tab w:val="left" w:pos="0"/>
                <w:tab w:val="left" w:pos="315"/>
              </w:tabs>
              <w:spacing w:line="520" w:lineRule="exact"/>
              <w:rPr>
                <w:sz w:val="24"/>
                <w:szCs w:val="24"/>
              </w:rPr>
            </w:pPr>
            <w:r>
              <w:rPr>
                <w:sz w:val="24"/>
                <w:szCs w:val="24"/>
              </w:rPr>
              <w:t xml:space="preserve">地址：  </w:t>
            </w:r>
          </w:p>
        </w:tc>
        <w:tc>
          <w:tcPr>
            <w:tcW w:w="4261" w:type="dxa"/>
          </w:tcPr>
          <w:p w14:paraId="62C2A763">
            <w:pPr>
              <w:tabs>
                <w:tab w:val="left" w:pos="0"/>
                <w:tab w:val="left" w:pos="315"/>
              </w:tabs>
              <w:spacing w:line="520" w:lineRule="exact"/>
              <w:rPr>
                <w:sz w:val="24"/>
                <w:szCs w:val="24"/>
              </w:rPr>
            </w:pPr>
            <w:r>
              <w:rPr>
                <w:sz w:val="24"/>
                <w:szCs w:val="24"/>
              </w:rPr>
              <w:t xml:space="preserve">地址： </w:t>
            </w:r>
          </w:p>
        </w:tc>
      </w:tr>
      <w:tr w14:paraId="049A92C2">
        <w:tblPrEx>
          <w:tblCellMar>
            <w:top w:w="0" w:type="dxa"/>
            <w:left w:w="108" w:type="dxa"/>
            <w:bottom w:w="0" w:type="dxa"/>
            <w:right w:w="108" w:type="dxa"/>
          </w:tblCellMar>
        </w:tblPrEx>
        <w:tc>
          <w:tcPr>
            <w:tcW w:w="4261" w:type="dxa"/>
          </w:tcPr>
          <w:p w14:paraId="09AB8827">
            <w:pPr>
              <w:tabs>
                <w:tab w:val="left" w:pos="360"/>
              </w:tabs>
              <w:spacing w:line="520" w:lineRule="exact"/>
              <w:rPr>
                <w:sz w:val="24"/>
                <w:szCs w:val="24"/>
              </w:rPr>
            </w:pPr>
            <w:r>
              <w:rPr>
                <w:sz w:val="24"/>
                <w:szCs w:val="24"/>
              </w:rPr>
              <w:t xml:space="preserve">法定代表人： </w:t>
            </w:r>
          </w:p>
        </w:tc>
        <w:tc>
          <w:tcPr>
            <w:tcW w:w="4261" w:type="dxa"/>
          </w:tcPr>
          <w:p w14:paraId="4CAF7515">
            <w:pPr>
              <w:tabs>
                <w:tab w:val="left" w:pos="360"/>
              </w:tabs>
              <w:spacing w:line="520" w:lineRule="exact"/>
              <w:rPr>
                <w:sz w:val="24"/>
                <w:szCs w:val="24"/>
              </w:rPr>
            </w:pPr>
            <w:r>
              <w:rPr>
                <w:sz w:val="24"/>
                <w:szCs w:val="24"/>
              </w:rPr>
              <w:t xml:space="preserve">法定代表人： </w:t>
            </w:r>
          </w:p>
        </w:tc>
      </w:tr>
      <w:tr w14:paraId="3FB32755">
        <w:tblPrEx>
          <w:tblCellMar>
            <w:top w:w="0" w:type="dxa"/>
            <w:left w:w="108" w:type="dxa"/>
            <w:bottom w:w="0" w:type="dxa"/>
            <w:right w:w="108" w:type="dxa"/>
          </w:tblCellMar>
        </w:tblPrEx>
        <w:tc>
          <w:tcPr>
            <w:tcW w:w="4261" w:type="dxa"/>
          </w:tcPr>
          <w:p w14:paraId="0E73E2BB">
            <w:pPr>
              <w:tabs>
                <w:tab w:val="left" w:pos="360"/>
              </w:tabs>
              <w:spacing w:line="520" w:lineRule="exact"/>
              <w:rPr>
                <w:sz w:val="24"/>
                <w:szCs w:val="24"/>
              </w:rPr>
            </w:pPr>
            <w:r>
              <w:rPr>
                <w:sz w:val="24"/>
                <w:szCs w:val="24"/>
              </w:rPr>
              <w:t xml:space="preserve">委托代理人： </w:t>
            </w:r>
          </w:p>
        </w:tc>
        <w:tc>
          <w:tcPr>
            <w:tcW w:w="4261" w:type="dxa"/>
          </w:tcPr>
          <w:p w14:paraId="6C1A0E08">
            <w:pPr>
              <w:tabs>
                <w:tab w:val="left" w:pos="360"/>
              </w:tabs>
              <w:spacing w:line="520" w:lineRule="exact"/>
              <w:rPr>
                <w:sz w:val="24"/>
                <w:szCs w:val="24"/>
              </w:rPr>
            </w:pPr>
            <w:r>
              <w:rPr>
                <w:sz w:val="24"/>
                <w:szCs w:val="24"/>
              </w:rPr>
              <w:t xml:space="preserve">委托代理人： </w:t>
            </w:r>
          </w:p>
        </w:tc>
      </w:tr>
      <w:tr w14:paraId="437FA27D">
        <w:tblPrEx>
          <w:tblCellMar>
            <w:top w:w="0" w:type="dxa"/>
            <w:left w:w="108" w:type="dxa"/>
            <w:bottom w:w="0" w:type="dxa"/>
            <w:right w:w="108" w:type="dxa"/>
          </w:tblCellMar>
        </w:tblPrEx>
        <w:tc>
          <w:tcPr>
            <w:tcW w:w="4261" w:type="dxa"/>
          </w:tcPr>
          <w:p w14:paraId="39D843C9">
            <w:pPr>
              <w:tabs>
                <w:tab w:val="left" w:pos="360"/>
              </w:tabs>
              <w:spacing w:line="520" w:lineRule="exact"/>
              <w:rPr>
                <w:sz w:val="24"/>
                <w:szCs w:val="24"/>
              </w:rPr>
            </w:pPr>
            <w:r>
              <w:rPr>
                <w:sz w:val="24"/>
                <w:szCs w:val="24"/>
              </w:rPr>
              <w:t>电话：</w:t>
            </w:r>
          </w:p>
        </w:tc>
        <w:tc>
          <w:tcPr>
            <w:tcW w:w="4261" w:type="dxa"/>
          </w:tcPr>
          <w:p w14:paraId="4B316294">
            <w:pPr>
              <w:tabs>
                <w:tab w:val="left" w:pos="360"/>
              </w:tabs>
              <w:spacing w:line="520" w:lineRule="exact"/>
              <w:rPr>
                <w:sz w:val="24"/>
                <w:szCs w:val="24"/>
              </w:rPr>
            </w:pPr>
            <w:r>
              <w:rPr>
                <w:sz w:val="24"/>
                <w:szCs w:val="24"/>
              </w:rPr>
              <w:t>电话：</w:t>
            </w:r>
          </w:p>
        </w:tc>
      </w:tr>
    </w:tbl>
    <w:p w14:paraId="1C80767E">
      <w:pPr>
        <w:rPr>
          <w:sz w:val="24"/>
          <w:szCs w:val="24"/>
        </w:rPr>
      </w:pPr>
    </w:p>
    <w:p w14:paraId="485F2DE0">
      <w:pPr>
        <w:rPr>
          <w:szCs w:val="24"/>
        </w:rPr>
      </w:pPr>
      <w:r>
        <w:rPr>
          <w:sz w:val="24"/>
          <w:szCs w:val="24"/>
        </w:rPr>
        <w:t>时间：20</w:t>
      </w:r>
      <w:r>
        <w:rPr>
          <w:rFonts w:hint="eastAsia"/>
          <w:sz w:val="24"/>
          <w:szCs w:val="24"/>
        </w:rPr>
        <w:t xml:space="preserve">  </w:t>
      </w:r>
      <w:r>
        <w:rPr>
          <w:sz w:val="24"/>
          <w:szCs w:val="24"/>
        </w:rPr>
        <w:t>年  月  日</w:t>
      </w:r>
    </w:p>
    <w:p w14:paraId="2081F35C">
      <w:pPr>
        <w:jc w:val="center"/>
        <w:rPr>
          <w:b/>
          <w:sz w:val="30"/>
          <w:szCs w:val="30"/>
        </w:rPr>
      </w:pPr>
      <w:r>
        <w:rPr>
          <w:b/>
          <w:sz w:val="30"/>
          <w:szCs w:val="30"/>
        </w:rPr>
        <w:br w:type="page"/>
      </w:r>
      <w:r>
        <w:rPr>
          <w:b/>
          <w:sz w:val="30"/>
          <w:szCs w:val="30"/>
        </w:rPr>
        <w:t>合同特殊条款</w:t>
      </w:r>
    </w:p>
    <w:p w14:paraId="0CEE1F6A">
      <w:pPr>
        <w:tabs>
          <w:tab w:val="left" w:pos="360"/>
        </w:tabs>
        <w:spacing w:line="520" w:lineRule="exact"/>
        <w:ind w:firstLine="410" w:firstLineChars="171"/>
        <w:rPr>
          <w:sz w:val="24"/>
          <w:szCs w:val="24"/>
        </w:rPr>
      </w:pPr>
    </w:p>
    <w:p w14:paraId="50555568">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14219A9B">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4002844A">
      <w:pPr>
        <w:autoSpaceDE w:val="0"/>
        <w:autoSpaceDN w:val="0"/>
        <w:adjustRightInd w:val="0"/>
        <w:spacing w:line="360" w:lineRule="auto"/>
        <w:ind w:firstLine="480" w:firstLineChars="200"/>
        <w:rPr>
          <w:sz w:val="24"/>
        </w:rPr>
      </w:pPr>
    </w:p>
    <w:p w14:paraId="1BCA7DC1">
      <w:pPr>
        <w:widowControl/>
        <w:jc w:val="left"/>
        <w:rPr>
          <w:sz w:val="24"/>
        </w:rPr>
      </w:pPr>
      <w:r>
        <w:rPr>
          <w:sz w:val="24"/>
        </w:rPr>
        <w:br w:type="page"/>
      </w:r>
    </w:p>
    <w:p w14:paraId="60A92394">
      <w:pPr>
        <w:pStyle w:val="2"/>
        <w:jc w:val="center"/>
      </w:pPr>
      <w:bookmarkStart w:id="5" w:name="_Toc411426753"/>
      <w:r>
        <w:t>第五部分  响应文件格式</w:t>
      </w:r>
      <w:bookmarkEnd w:id="5"/>
    </w:p>
    <w:p w14:paraId="618CD853">
      <w:pPr>
        <w:autoSpaceDE w:val="0"/>
        <w:autoSpaceDN w:val="0"/>
        <w:adjustRightInd w:val="0"/>
        <w:spacing w:line="520" w:lineRule="exact"/>
        <w:rPr>
          <w:b/>
          <w:kern w:val="0"/>
          <w:sz w:val="24"/>
        </w:rPr>
      </w:pPr>
    </w:p>
    <w:p w14:paraId="0AE0AD3F">
      <w:pPr>
        <w:autoSpaceDE w:val="0"/>
        <w:autoSpaceDN w:val="0"/>
        <w:adjustRightInd w:val="0"/>
        <w:spacing w:line="520" w:lineRule="exact"/>
        <w:rPr>
          <w:b/>
          <w:kern w:val="0"/>
          <w:sz w:val="24"/>
        </w:rPr>
      </w:pPr>
    </w:p>
    <w:p w14:paraId="325498F5">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0B20ED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9CB4773">
      <w:pPr>
        <w:autoSpaceDE w:val="0"/>
        <w:autoSpaceDN w:val="0"/>
        <w:adjustRightInd w:val="0"/>
        <w:spacing w:line="520" w:lineRule="exact"/>
        <w:rPr>
          <w:b/>
          <w:kern w:val="0"/>
          <w:sz w:val="24"/>
        </w:rPr>
      </w:pPr>
    </w:p>
    <w:p w14:paraId="7865D80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17E4DF74">
      <w:pPr>
        <w:autoSpaceDE w:val="0"/>
        <w:autoSpaceDN w:val="0"/>
        <w:adjustRightInd w:val="0"/>
        <w:spacing w:line="520" w:lineRule="exact"/>
        <w:rPr>
          <w:b/>
          <w:kern w:val="0"/>
          <w:sz w:val="24"/>
        </w:rPr>
      </w:pPr>
    </w:p>
    <w:p w14:paraId="4DA5E45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D62E28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9AB7B0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41A7E40">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27EE9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DBD0D3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E8627FC">
      <w:pPr>
        <w:spacing w:before="93" w:beforeLines="30" w:after="218" w:afterLines="70" w:line="540" w:lineRule="exact"/>
        <w:ind w:left="630" w:leftChars="300"/>
        <w:rPr>
          <w:rFonts w:eastAsia="方正楷体简体"/>
          <w:b/>
          <w:sz w:val="34"/>
          <w:szCs w:val="34"/>
        </w:rPr>
      </w:pPr>
    </w:p>
    <w:p w14:paraId="7ABF2123">
      <w:pPr>
        <w:spacing w:before="93" w:beforeLines="30" w:after="218" w:afterLines="70" w:line="540" w:lineRule="exact"/>
        <w:ind w:left="630" w:leftChars="300"/>
        <w:rPr>
          <w:rFonts w:eastAsia="方正楷体简体"/>
          <w:b/>
          <w:sz w:val="34"/>
          <w:szCs w:val="34"/>
        </w:rPr>
      </w:pPr>
    </w:p>
    <w:p w14:paraId="23F6AFA8">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218B60C">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3A819691">
      <w:pPr>
        <w:autoSpaceDN w:val="0"/>
        <w:spacing w:line="360" w:lineRule="auto"/>
        <w:jc w:val="center"/>
        <w:rPr>
          <w:b/>
          <w:bCs/>
          <w:sz w:val="24"/>
        </w:rPr>
      </w:pPr>
    </w:p>
    <w:p w14:paraId="3A111668">
      <w:pPr>
        <w:autoSpaceDN w:val="0"/>
        <w:spacing w:line="360" w:lineRule="auto"/>
        <w:jc w:val="center"/>
        <w:rPr>
          <w:b/>
          <w:bCs/>
          <w:sz w:val="24"/>
        </w:rPr>
      </w:pPr>
      <w:r>
        <w:rPr>
          <w:rFonts w:hint="eastAsia"/>
          <w:b/>
          <w:bCs/>
          <w:sz w:val="24"/>
        </w:rPr>
        <w:t>（投标人自行编制）</w:t>
      </w:r>
    </w:p>
    <w:p w14:paraId="4104C7C4">
      <w:pPr>
        <w:widowControl/>
        <w:spacing w:line="360" w:lineRule="auto"/>
        <w:jc w:val="center"/>
        <w:rPr>
          <w:b/>
          <w:sz w:val="24"/>
        </w:rPr>
      </w:pPr>
      <w:r>
        <w:rPr>
          <w:b/>
          <w:sz w:val="24"/>
        </w:rPr>
        <w:br w:type="page"/>
      </w:r>
      <w:r>
        <w:rPr>
          <w:rFonts w:hint="eastAsia"/>
          <w:b/>
          <w:sz w:val="24"/>
        </w:rPr>
        <w:t>评分因素及评标标准页码检索</w:t>
      </w:r>
    </w:p>
    <w:p w14:paraId="2955E8AE">
      <w:pPr>
        <w:widowControl/>
        <w:spacing w:line="360" w:lineRule="auto"/>
        <w:jc w:val="center"/>
        <w:rPr>
          <w:b/>
          <w:sz w:val="24"/>
        </w:rPr>
      </w:pPr>
    </w:p>
    <w:p w14:paraId="4142B4C1">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17E0AD0C">
      <w:pPr>
        <w:spacing w:line="460" w:lineRule="exact"/>
        <w:jc w:val="left"/>
        <w:rPr>
          <w:b/>
          <w:sz w:val="24"/>
        </w:rPr>
      </w:pPr>
      <w:r>
        <w:rPr>
          <w:b/>
          <w:sz w:val="24"/>
        </w:rPr>
        <w:br w:type="page"/>
      </w:r>
      <w:r>
        <w:rPr>
          <w:b/>
          <w:sz w:val="24"/>
        </w:rPr>
        <w:t>附件1</w:t>
      </w:r>
      <w:r>
        <w:rPr>
          <w:rFonts w:hint="eastAsia"/>
          <w:b/>
          <w:sz w:val="24"/>
        </w:rPr>
        <w:t>-1</w:t>
      </w:r>
    </w:p>
    <w:p w14:paraId="17B6403C">
      <w:pPr>
        <w:tabs>
          <w:tab w:val="left" w:pos="360"/>
        </w:tabs>
        <w:spacing w:line="560" w:lineRule="exact"/>
        <w:jc w:val="center"/>
        <w:rPr>
          <w:b/>
          <w:sz w:val="24"/>
        </w:rPr>
      </w:pPr>
      <w:r>
        <w:rPr>
          <w:b/>
          <w:sz w:val="24"/>
        </w:rPr>
        <w:t>响应书</w:t>
      </w:r>
    </w:p>
    <w:p w14:paraId="4133B9FC">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758E1AE3">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7BD07AB6">
      <w:pPr>
        <w:autoSpaceDE w:val="0"/>
        <w:autoSpaceDN w:val="0"/>
        <w:adjustRightInd w:val="0"/>
        <w:spacing w:line="360" w:lineRule="auto"/>
        <w:ind w:firstLine="480"/>
        <w:jc w:val="left"/>
        <w:rPr>
          <w:kern w:val="0"/>
          <w:sz w:val="24"/>
        </w:rPr>
      </w:pPr>
      <w:r>
        <w:rPr>
          <w:kern w:val="0"/>
          <w:sz w:val="24"/>
        </w:rPr>
        <w:t>据此函，签字代表宣布同意如下：</w:t>
      </w:r>
    </w:p>
    <w:p w14:paraId="235DE3C7">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233DDA43">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2DD12911">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6FF47258">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3F1C618E">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27701700">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548900B">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1065410A">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6EE33D90">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3E081DE4">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1AB84322">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45C933D4">
      <w:pPr>
        <w:spacing w:line="360" w:lineRule="auto"/>
        <w:ind w:firstLine="480" w:firstLineChars="200"/>
        <w:rPr>
          <w:sz w:val="24"/>
        </w:rPr>
      </w:pPr>
      <w:r>
        <w:rPr>
          <w:rFonts w:hint="eastAsia"/>
          <w:sz w:val="24"/>
        </w:rPr>
        <w:t>纳税人识别号：</w:t>
      </w:r>
    </w:p>
    <w:p w14:paraId="65795C4A">
      <w:pPr>
        <w:spacing w:line="360" w:lineRule="auto"/>
        <w:ind w:firstLine="480" w:firstLineChars="200"/>
        <w:rPr>
          <w:sz w:val="24"/>
        </w:rPr>
      </w:pPr>
      <w:r>
        <w:rPr>
          <w:rFonts w:hint="eastAsia"/>
          <w:sz w:val="24"/>
        </w:rPr>
        <w:t>地址、电话：</w:t>
      </w:r>
    </w:p>
    <w:p w14:paraId="6DCD2B48">
      <w:pPr>
        <w:spacing w:line="360" w:lineRule="auto"/>
        <w:ind w:firstLine="480" w:firstLineChars="200"/>
        <w:rPr>
          <w:sz w:val="24"/>
        </w:rPr>
      </w:pPr>
      <w:r>
        <w:rPr>
          <w:rFonts w:hint="eastAsia"/>
          <w:sz w:val="24"/>
        </w:rPr>
        <w:t>开户行及账号：</w:t>
      </w:r>
    </w:p>
    <w:p w14:paraId="773BD65F">
      <w:pPr>
        <w:spacing w:line="360" w:lineRule="auto"/>
        <w:ind w:firstLine="480" w:firstLineChars="200"/>
        <w:rPr>
          <w:sz w:val="24"/>
        </w:rPr>
      </w:pPr>
      <w:r>
        <w:rPr>
          <w:rFonts w:hint="eastAsia"/>
          <w:sz w:val="24"/>
        </w:rPr>
        <w:t>开具发票类型：□增值税专用发票         □增值税普通发票</w:t>
      </w:r>
    </w:p>
    <w:p w14:paraId="3A4D69CB">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0480B9B5">
      <w:pPr>
        <w:spacing w:line="360" w:lineRule="auto"/>
        <w:ind w:firstLine="482" w:firstLineChars="200"/>
        <w:rPr>
          <w:b/>
          <w:sz w:val="24"/>
        </w:rPr>
      </w:pPr>
      <w:r>
        <w:rPr>
          <w:rFonts w:hint="eastAsia"/>
          <w:b/>
          <w:sz w:val="24"/>
        </w:rPr>
        <w:t>□</w:t>
      </w:r>
      <w:r>
        <w:rPr>
          <w:b/>
          <w:sz w:val="24"/>
        </w:rPr>
        <w:t>上门自取</w:t>
      </w:r>
    </w:p>
    <w:p w14:paraId="4B5AF4E8">
      <w:pPr>
        <w:spacing w:line="360" w:lineRule="auto"/>
        <w:ind w:firstLine="480" w:firstLineChars="200"/>
        <w:rPr>
          <w:sz w:val="24"/>
        </w:rPr>
      </w:pPr>
    </w:p>
    <w:p w14:paraId="75B65643">
      <w:pPr>
        <w:spacing w:line="360" w:lineRule="auto"/>
        <w:ind w:firstLine="482" w:firstLineChars="200"/>
        <w:rPr>
          <w:b/>
          <w:sz w:val="24"/>
        </w:rPr>
      </w:pPr>
      <w:r>
        <w:rPr>
          <w:rFonts w:hint="eastAsia"/>
          <w:b/>
          <w:sz w:val="24"/>
        </w:rPr>
        <w:t>□</w:t>
      </w:r>
      <w:r>
        <w:rPr>
          <w:b/>
          <w:sz w:val="24"/>
        </w:rPr>
        <w:t>到付邮寄</w:t>
      </w:r>
    </w:p>
    <w:p w14:paraId="4DBB9A85">
      <w:pPr>
        <w:spacing w:line="360" w:lineRule="auto"/>
        <w:ind w:firstLine="480" w:firstLineChars="200"/>
        <w:rPr>
          <w:sz w:val="24"/>
        </w:rPr>
      </w:pPr>
      <w:r>
        <w:rPr>
          <w:sz w:val="24"/>
        </w:rPr>
        <w:t>邮寄地址</w:t>
      </w:r>
      <w:r>
        <w:rPr>
          <w:rFonts w:hint="eastAsia"/>
          <w:sz w:val="24"/>
        </w:rPr>
        <w:t>、邮编</w:t>
      </w:r>
      <w:r>
        <w:rPr>
          <w:sz w:val="24"/>
        </w:rPr>
        <w:t>：</w:t>
      </w:r>
    </w:p>
    <w:p w14:paraId="5DC1A59C">
      <w:pPr>
        <w:spacing w:line="360" w:lineRule="auto"/>
        <w:ind w:firstLine="480" w:firstLineChars="200"/>
        <w:rPr>
          <w:sz w:val="24"/>
        </w:rPr>
      </w:pPr>
      <w:r>
        <w:rPr>
          <w:sz w:val="24"/>
        </w:rPr>
        <w:t>邮寄联系人、手机号码：</w:t>
      </w:r>
    </w:p>
    <w:p w14:paraId="5C56C60D">
      <w:pPr>
        <w:spacing w:line="360" w:lineRule="auto"/>
        <w:ind w:firstLine="4080" w:firstLineChars="1700"/>
        <w:rPr>
          <w:sz w:val="24"/>
        </w:rPr>
      </w:pPr>
    </w:p>
    <w:p w14:paraId="15607F2C">
      <w:pPr>
        <w:spacing w:line="360" w:lineRule="auto"/>
        <w:ind w:firstLine="4080" w:firstLineChars="1700"/>
        <w:rPr>
          <w:sz w:val="24"/>
        </w:rPr>
      </w:pPr>
    </w:p>
    <w:p w14:paraId="1A3181E5">
      <w:pPr>
        <w:spacing w:line="360" w:lineRule="auto"/>
        <w:ind w:firstLine="4080" w:firstLineChars="1700"/>
        <w:rPr>
          <w:sz w:val="24"/>
        </w:rPr>
      </w:pPr>
      <w:r>
        <w:rPr>
          <w:sz w:val="24"/>
        </w:rPr>
        <w:t>投标人名称：</w:t>
      </w:r>
    </w:p>
    <w:p w14:paraId="11FEB1C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8013D3">
      <w:pPr>
        <w:spacing w:line="460" w:lineRule="exact"/>
        <w:rPr>
          <w:b/>
          <w:sz w:val="24"/>
        </w:rPr>
      </w:pPr>
      <w:r>
        <w:rPr>
          <w:b/>
          <w:sz w:val="24"/>
        </w:rPr>
        <w:br w:type="page"/>
      </w:r>
      <w:r>
        <w:rPr>
          <w:rFonts w:hint="eastAsia"/>
          <w:b/>
          <w:sz w:val="24"/>
        </w:rPr>
        <w:t>附件1-2</w:t>
      </w:r>
    </w:p>
    <w:p w14:paraId="631662E7">
      <w:pPr>
        <w:adjustRightInd w:val="0"/>
        <w:snapToGrid w:val="0"/>
        <w:spacing w:line="400" w:lineRule="exact"/>
        <w:jc w:val="center"/>
        <w:rPr>
          <w:b/>
          <w:sz w:val="24"/>
          <w:szCs w:val="24"/>
        </w:rPr>
      </w:pPr>
      <w:r>
        <w:rPr>
          <w:b/>
          <w:sz w:val="24"/>
          <w:szCs w:val="24"/>
        </w:rPr>
        <w:t>真诚参与政府采购活动承诺书</w:t>
      </w:r>
    </w:p>
    <w:p w14:paraId="3C3E1CFE">
      <w:pPr>
        <w:spacing w:line="360" w:lineRule="auto"/>
        <w:rPr>
          <w:sz w:val="24"/>
        </w:rPr>
      </w:pPr>
      <w:r>
        <w:rPr>
          <w:sz w:val="24"/>
        </w:rPr>
        <w:t>致：天津市</w:t>
      </w:r>
      <w:r>
        <w:rPr>
          <w:rFonts w:hint="eastAsia"/>
          <w:sz w:val="24"/>
          <w:lang w:eastAsia="zh-CN"/>
        </w:rPr>
        <w:t>西青区</w:t>
      </w:r>
      <w:r>
        <w:rPr>
          <w:sz w:val="24"/>
        </w:rPr>
        <w:t>政府采购中心</w:t>
      </w:r>
    </w:p>
    <w:p w14:paraId="6BDE55B3">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8E7CB27">
      <w:pPr>
        <w:spacing w:line="360" w:lineRule="auto"/>
        <w:ind w:firstLine="480" w:firstLineChars="200"/>
        <w:rPr>
          <w:sz w:val="24"/>
        </w:rPr>
      </w:pPr>
      <w:r>
        <w:rPr>
          <w:sz w:val="24"/>
        </w:rPr>
        <w:t>1. 我单位遵守政府采购相关法律法规。</w:t>
      </w:r>
    </w:p>
    <w:p w14:paraId="155AA0B6">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74E906F">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FD5E63B">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8C273ED">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4C384C10">
      <w:pPr>
        <w:spacing w:line="360" w:lineRule="auto"/>
        <w:ind w:firstLine="480" w:firstLineChars="200"/>
        <w:rPr>
          <w:sz w:val="24"/>
          <w:szCs w:val="24"/>
        </w:rPr>
      </w:pPr>
      <w:r>
        <w:rPr>
          <w:rFonts w:hint="eastAsia"/>
          <w:sz w:val="24"/>
          <w:szCs w:val="24"/>
        </w:rPr>
        <w:t>投标人：</w:t>
      </w:r>
    </w:p>
    <w:p w14:paraId="3966E307">
      <w:pPr>
        <w:spacing w:line="360" w:lineRule="auto"/>
        <w:ind w:firstLine="480" w:firstLineChars="200"/>
        <w:rPr>
          <w:b/>
          <w:sz w:val="24"/>
        </w:rPr>
      </w:pPr>
      <w:r>
        <w:rPr>
          <w:rFonts w:hint="eastAsia"/>
          <w:sz w:val="24"/>
          <w:szCs w:val="24"/>
        </w:rPr>
        <w:t>日期：</w:t>
      </w:r>
      <w:r>
        <w:rPr>
          <w:b/>
          <w:sz w:val="24"/>
        </w:rPr>
        <w:br w:type="page"/>
      </w:r>
    </w:p>
    <w:p w14:paraId="180B2D9E">
      <w:pPr>
        <w:spacing w:line="460" w:lineRule="exact"/>
        <w:jc w:val="left"/>
        <w:rPr>
          <w:b/>
          <w:sz w:val="24"/>
        </w:rPr>
      </w:pPr>
      <w:r>
        <w:rPr>
          <w:b/>
          <w:sz w:val="24"/>
        </w:rPr>
        <w:t>附件2</w:t>
      </w:r>
    </w:p>
    <w:p w14:paraId="2DF6CBF2">
      <w:pPr>
        <w:tabs>
          <w:tab w:val="left" w:pos="360"/>
        </w:tabs>
        <w:spacing w:line="560" w:lineRule="exact"/>
        <w:jc w:val="center"/>
        <w:rPr>
          <w:b/>
          <w:sz w:val="24"/>
        </w:rPr>
      </w:pPr>
      <w:r>
        <w:rPr>
          <w:rFonts w:hint="eastAsia"/>
          <w:b/>
          <w:sz w:val="24"/>
        </w:rPr>
        <w:t>供应商资格要求证明文件</w:t>
      </w:r>
    </w:p>
    <w:p w14:paraId="472B50CD">
      <w:pPr>
        <w:spacing w:line="460" w:lineRule="exact"/>
        <w:ind w:left="192"/>
        <w:rPr>
          <w:b/>
          <w:bCs/>
          <w:sz w:val="24"/>
        </w:rPr>
      </w:pPr>
    </w:p>
    <w:p w14:paraId="697CA784">
      <w:pPr>
        <w:spacing w:line="460" w:lineRule="exact"/>
        <w:ind w:left="192"/>
        <w:rPr>
          <w:b/>
          <w:bCs/>
          <w:sz w:val="24"/>
        </w:rPr>
      </w:pPr>
    </w:p>
    <w:p w14:paraId="105C0E3A">
      <w:pPr>
        <w:spacing w:line="460" w:lineRule="exact"/>
        <w:ind w:left="192"/>
        <w:rPr>
          <w:b/>
          <w:bCs/>
          <w:sz w:val="24"/>
        </w:rPr>
      </w:pPr>
    </w:p>
    <w:p w14:paraId="4982436B">
      <w:pPr>
        <w:spacing w:line="460" w:lineRule="exact"/>
        <w:ind w:left="192"/>
        <w:rPr>
          <w:b/>
          <w:bCs/>
          <w:sz w:val="24"/>
        </w:rPr>
      </w:pPr>
    </w:p>
    <w:p w14:paraId="5C0FAB4E">
      <w:pPr>
        <w:spacing w:line="460" w:lineRule="exact"/>
        <w:ind w:left="192"/>
        <w:rPr>
          <w:b/>
          <w:bCs/>
          <w:sz w:val="24"/>
        </w:rPr>
      </w:pPr>
    </w:p>
    <w:p w14:paraId="50C27814">
      <w:pPr>
        <w:spacing w:line="460" w:lineRule="exact"/>
        <w:ind w:left="192"/>
        <w:rPr>
          <w:b/>
          <w:bCs/>
          <w:sz w:val="24"/>
        </w:rPr>
      </w:pPr>
    </w:p>
    <w:p w14:paraId="17D75A69">
      <w:pPr>
        <w:spacing w:line="460" w:lineRule="exact"/>
        <w:ind w:left="192"/>
        <w:rPr>
          <w:b/>
          <w:bCs/>
          <w:sz w:val="24"/>
        </w:rPr>
      </w:pPr>
    </w:p>
    <w:p w14:paraId="2EB52EE2">
      <w:pPr>
        <w:spacing w:line="460" w:lineRule="exact"/>
        <w:ind w:left="192"/>
        <w:rPr>
          <w:b/>
          <w:bCs/>
          <w:sz w:val="24"/>
        </w:rPr>
      </w:pPr>
    </w:p>
    <w:p w14:paraId="315C18CC">
      <w:pPr>
        <w:spacing w:line="460" w:lineRule="exact"/>
        <w:ind w:left="192"/>
        <w:rPr>
          <w:b/>
          <w:bCs/>
          <w:sz w:val="24"/>
        </w:rPr>
      </w:pPr>
    </w:p>
    <w:p w14:paraId="580B595A">
      <w:pPr>
        <w:spacing w:line="460" w:lineRule="exact"/>
        <w:ind w:left="192"/>
        <w:rPr>
          <w:b/>
          <w:bCs/>
          <w:sz w:val="24"/>
        </w:rPr>
      </w:pPr>
    </w:p>
    <w:p w14:paraId="7B0251B5">
      <w:pPr>
        <w:spacing w:line="460" w:lineRule="exact"/>
        <w:ind w:left="192"/>
        <w:rPr>
          <w:b/>
          <w:bCs/>
          <w:sz w:val="24"/>
        </w:rPr>
      </w:pPr>
    </w:p>
    <w:p w14:paraId="535D82D4">
      <w:pPr>
        <w:spacing w:line="460" w:lineRule="exact"/>
        <w:ind w:left="192"/>
        <w:rPr>
          <w:b/>
          <w:bCs/>
          <w:sz w:val="24"/>
        </w:rPr>
      </w:pPr>
    </w:p>
    <w:p w14:paraId="0BB33AF1">
      <w:pPr>
        <w:spacing w:line="460" w:lineRule="exact"/>
        <w:ind w:left="192"/>
        <w:rPr>
          <w:b/>
          <w:bCs/>
          <w:sz w:val="24"/>
        </w:rPr>
      </w:pPr>
    </w:p>
    <w:p w14:paraId="34984BF0">
      <w:pPr>
        <w:spacing w:line="460" w:lineRule="exact"/>
        <w:ind w:left="192"/>
        <w:rPr>
          <w:b/>
          <w:bCs/>
          <w:sz w:val="24"/>
        </w:rPr>
      </w:pPr>
      <w:r>
        <w:rPr>
          <w:sz w:val="24"/>
        </w:rPr>
        <w:t>注：相关证明材料应附在此页后面。</w:t>
      </w:r>
    </w:p>
    <w:p w14:paraId="03549AC0">
      <w:pPr>
        <w:spacing w:line="460" w:lineRule="exact"/>
        <w:ind w:left="192"/>
        <w:rPr>
          <w:b/>
          <w:bCs/>
          <w:sz w:val="24"/>
        </w:rPr>
      </w:pPr>
    </w:p>
    <w:p w14:paraId="299124BF">
      <w:pPr>
        <w:spacing w:line="460" w:lineRule="exact"/>
        <w:ind w:left="192"/>
        <w:rPr>
          <w:b/>
          <w:bCs/>
          <w:sz w:val="24"/>
        </w:rPr>
      </w:pPr>
    </w:p>
    <w:p w14:paraId="30A3B4C9">
      <w:pPr>
        <w:spacing w:line="460" w:lineRule="exact"/>
        <w:jc w:val="left"/>
        <w:rPr>
          <w:b/>
          <w:sz w:val="24"/>
        </w:rPr>
      </w:pPr>
      <w:r>
        <w:rPr>
          <w:b/>
          <w:sz w:val="24"/>
        </w:rPr>
        <w:br w:type="page"/>
      </w:r>
      <w:r>
        <w:rPr>
          <w:b/>
          <w:sz w:val="24"/>
        </w:rPr>
        <w:t>附件3</w:t>
      </w:r>
    </w:p>
    <w:p w14:paraId="5616301A">
      <w:pPr>
        <w:autoSpaceDN w:val="0"/>
        <w:spacing w:line="360" w:lineRule="auto"/>
        <w:jc w:val="center"/>
        <w:rPr>
          <w:b/>
          <w:bCs/>
          <w:sz w:val="24"/>
        </w:rPr>
      </w:pPr>
      <w:r>
        <w:rPr>
          <w:rFonts w:hint="eastAsia"/>
          <w:b/>
          <w:bCs/>
          <w:sz w:val="24"/>
        </w:rPr>
        <w:t>磋商</w:t>
      </w:r>
      <w:r>
        <w:rPr>
          <w:b/>
          <w:bCs/>
          <w:sz w:val="24"/>
        </w:rPr>
        <w:t>代表人授权书</w:t>
      </w:r>
    </w:p>
    <w:p w14:paraId="508B2BEE">
      <w:pPr>
        <w:spacing w:line="360" w:lineRule="auto"/>
        <w:rPr>
          <w:sz w:val="24"/>
          <w:szCs w:val="21"/>
        </w:rPr>
      </w:pPr>
    </w:p>
    <w:p w14:paraId="1735080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7B8B04CB">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0A266403">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5306D31B">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7EE768A2">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2DCBF2AF">
      <w:pPr>
        <w:spacing w:line="360" w:lineRule="auto"/>
        <w:ind w:firstLine="480" w:firstLineChars="200"/>
        <w:rPr>
          <w:sz w:val="24"/>
        </w:rPr>
      </w:pPr>
    </w:p>
    <w:p w14:paraId="2372B947">
      <w:pPr>
        <w:spacing w:line="360" w:lineRule="auto"/>
        <w:ind w:firstLine="480" w:firstLineChars="200"/>
        <w:rPr>
          <w:sz w:val="24"/>
        </w:rPr>
      </w:pPr>
    </w:p>
    <w:p w14:paraId="461178E1">
      <w:pPr>
        <w:spacing w:line="360" w:lineRule="auto"/>
        <w:ind w:firstLine="480" w:firstLineChars="200"/>
        <w:rPr>
          <w:sz w:val="24"/>
        </w:rPr>
      </w:pPr>
    </w:p>
    <w:p w14:paraId="7F24B959">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3C1D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A41A507">
            <w:pPr>
              <w:spacing w:line="360" w:lineRule="auto"/>
              <w:jc w:val="left"/>
              <w:rPr>
                <w:sz w:val="24"/>
              </w:rPr>
            </w:pPr>
            <w:r>
              <w:rPr>
                <w:rFonts w:hint="eastAsia"/>
                <w:sz w:val="24"/>
              </w:rPr>
              <w:t>磋商代表人身份证正面</w:t>
            </w:r>
          </w:p>
          <w:p w14:paraId="7630937A">
            <w:pPr>
              <w:spacing w:line="360" w:lineRule="auto"/>
              <w:jc w:val="left"/>
              <w:rPr>
                <w:sz w:val="24"/>
              </w:rPr>
            </w:pPr>
          </w:p>
          <w:p w14:paraId="683B5D30">
            <w:pPr>
              <w:spacing w:line="360" w:lineRule="auto"/>
              <w:jc w:val="left"/>
              <w:rPr>
                <w:sz w:val="24"/>
              </w:rPr>
            </w:pPr>
          </w:p>
          <w:p w14:paraId="21509CAC">
            <w:pPr>
              <w:spacing w:line="360" w:lineRule="auto"/>
              <w:jc w:val="left"/>
              <w:rPr>
                <w:sz w:val="24"/>
              </w:rPr>
            </w:pPr>
          </w:p>
          <w:p w14:paraId="190687C6">
            <w:pPr>
              <w:spacing w:line="360" w:lineRule="auto"/>
              <w:jc w:val="left"/>
              <w:rPr>
                <w:sz w:val="24"/>
              </w:rPr>
            </w:pPr>
          </w:p>
          <w:p w14:paraId="26F8BDD0">
            <w:pPr>
              <w:spacing w:line="360" w:lineRule="auto"/>
              <w:jc w:val="left"/>
              <w:rPr>
                <w:sz w:val="24"/>
              </w:rPr>
            </w:pPr>
          </w:p>
        </w:tc>
        <w:tc>
          <w:tcPr>
            <w:tcW w:w="4264" w:type="dxa"/>
          </w:tcPr>
          <w:p w14:paraId="23BCB48E">
            <w:pPr>
              <w:spacing w:line="360" w:lineRule="auto"/>
              <w:jc w:val="left"/>
              <w:rPr>
                <w:sz w:val="24"/>
              </w:rPr>
            </w:pPr>
            <w:r>
              <w:rPr>
                <w:rFonts w:hint="eastAsia"/>
                <w:sz w:val="24"/>
              </w:rPr>
              <w:t>磋商代表人身份证背面</w:t>
            </w:r>
          </w:p>
        </w:tc>
      </w:tr>
    </w:tbl>
    <w:p w14:paraId="55F3B802">
      <w:pPr>
        <w:spacing w:line="460" w:lineRule="exact"/>
        <w:jc w:val="left"/>
        <w:rPr>
          <w:b/>
          <w:sz w:val="24"/>
        </w:rPr>
      </w:pPr>
      <w:r>
        <w:rPr>
          <w:b/>
          <w:sz w:val="24"/>
        </w:rPr>
        <w:br w:type="page"/>
      </w:r>
      <w:r>
        <w:rPr>
          <w:b/>
          <w:sz w:val="24"/>
        </w:rPr>
        <w:t>附件4-1</w:t>
      </w:r>
    </w:p>
    <w:p w14:paraId="70786EF4">
      <w:pPr>
        <w:spacing w:line="460" w:lineRule="exact"/>
        <w:ind w:left="181"/>
        <w:jc w:val="center"/>
        <w:rPr>
          <w:b/>
          <w:sz w:val="24"/>
        </w:rPr>
      </w:pPr>
    </w:p>
    <w:p w14:paraId="433FE4CB">
      <w:pPr>
        <w:autoSpaceDN w:val="0"/>
        <w:spacing w:line="360" w:lineRule="auto"/>
        <w:jc w:val="center"/>
        <w:rPr>
          <w:b/>
          <w:bCs/>
          <w:sz w:val="24"/>
        </w:rPr>
      </w:pPr>
      <w:r>
        <w:rPr>
          <w:b/>
          <w:bCs/>
          <w:sz w:val="24"/>
        </w:rPr>
        <w:t>商务要求点对点应答表</w:t>
      </w:r>
    </w:p>
    <w:p w14:paraId="21AD49F4">
      <w:pPr>
        <w:spacing w:line="460" w:lineRule="exact"/>
        <w:rPr>
          <w:sz w:val="24"/>
        </w:rPr>
      </w:pPr>
    </w:p>
    <w:p w14:paraId="41702323">
      <w:pPr>
        <w:spacing w:line="460" w:lineRule="exact"/>
        <w:rPr>
          <w:sz w:val="24"/>
        </w:rPr>
      </w:pPr>
      <w:r>
        <w:rPr>
          <w:sz w:val="24"/>
        </w:rPr>
        <w:t>项目名称：</w:t>
      </w:r>
      <w:r>
        <w:rPr>
          <w:sz w:val="24"/>
          <w:u w:val="single"/>
        </w:rPr>
        <w:t xml:space="preserve">                    </w:t>
      </w:r>
    </w:p>
    <w:p w14:paraId="3D4E5321">
      <w:pPr>
        <w:spacing w:line="460" w:lineRule="exact"/>
        <w:rPr>
          <w:sz w:val="24"/>
        </w:rPr>
      </w:pPr>
      <w:r>
        <w:rPr>
          <w:sz w:val="24"/>
        </w:rPr>
        <w:t>项目编号：</w:t>
      </w:r>
      <w:r>
        <w:rPr>
          <w:sz w:val="24"/>
          <w:u w:val="single"/>
        </w:rPr>
        <w:t xml:space="preserve">                    </w:t>
      </w:r>
    </w:p>
    <w:p w14:paraId="20294C0D">
      <w:pPr>
        <w:spacing w:line="460" w:lineRule="exact"/>
        <w:rPr>
          <w:sz w:val="24"/>
          <w:u w:val="single"/>
        </w:rPr>
      </w:pPr>
      <w:r>
        <w:rPr>
          <w:sz w:val="24"/>
        </w:rPr>
        <w:t>包号：</w:t>
      </w:r>
      <w:r>
        <w:rPr>
          <w:sz w:val="24"/>
          <w:u w:val="single"/>
        </w:rPr>
        <w:t xml:space="preserve">                        </w:t>
      </w:r>
    </w:p>
    <w:p w14:paraId="61BFD2B6">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38E9928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D2CD5FA">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312B532">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7C5B64A">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8C759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9D3CC01">
            <w:pPr>
              <w:widowControl/>
              <w:jc w:val="center"/>
              <w:rPr>
                <w:color w:val="000000"/>
                <w:kern w:val="0"/>
                <w:szCs w:val="21"/>
              </w:rPr>
            </w:pPr>
            <w:r>
              <w:rPr>
                <w:color w:val="000000"/>
                <w:kern w:val="0"/>
                <w:szCs w:val="21"/>
              </w:rPr>
              <w:t>备注</w:t>
            </w:r>
          </w:p>
        </w:tc>
      </w:tr>
      <w:tr w14:paraId="6B858E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6D10611">
            <w:pPr>
              <w:widowControl/>
              <w:jc w:val="left"/>
              <w:rPr>
                <w:color w:val="000000"/>
                <w:kern w:val="0"/>
                <w:szCs w:val="21"/>
              </w:rPr>
            </w:pPr>
            <w:r>
              <w:rPr>
                <w:color w:val="000000"/>
                <w:kern w:val="0"/>
                <w:szCs w:val="21"/>
              </w:rPr>
              <w:t>（一）报价要求</w:t>
            </w:r>
          </w:p>
        </w:tc>
      </w:tr>
      <w:tr w14:paraId="7B539D1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887A77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335FF4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65562B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4B1B73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BA922AC">
            <w:pPr>
              <w:widowControl/>
              <w:jc w:val="left"/>
              <w:rPr>
                <w:color w:val="000000"/>
                <w:kern w:val="0"/>
                <w:szCs w:val="21"/>
              </w:rPr>
            </w:pPr>
            <w:r>
              <w:rPr>
                <w:color w:val="000000"/>
                <w:kern w:val="0"/>
                <w:szCs w:val="21"/>
              </w:rPr>
              <w:t>　</w:t>
            </w:r>
          </w:p>
        </w:tc>
      </w:tr>
      <w:tr w14:paraId="0E68340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2332FBE">
            <w:pPr>
              <w:widowControl/>
              <w:jc w:val="left"/>
              <w:rPr>
                <w:color w:val="000000"/>
                <w:kern w:val="0"/>
                <w:szCs w:val="21"/>
              </w:rPr>
            </w:pPr>
            <w:r>
              <w:rPr>
                <w:color w:val="000000"/>
                <w:kern w:val="0"/>
                <w:szCs w:val="21"/>
              </w:rPr>
              <w:t>（二）时间、地点要求</w:t>
            </w:r>
          </w:p>
        </w:tc>
      </w:tr>
      <w:tr w14:paraId="5D1B00E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6BE3B9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2716F3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759D2C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C5DBB8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99088AC">
            <w:pPr>
              <w:widowControl/>
              <w:jc w:val="left"/>
              <w:rPr>
                <w:color w:val="000000"/>
                <w:kern w:val="0"/>
                <w:szCs w:val="21"/>
              </w:rPr>
            </w:pPr>
            <w:r>
              <w:rPr>
                <w:color w:val="000000"/>
                <w:kern w:val="0"/>
                <w:szCs w:val="21"/>
              </w:rPr>
              <w:t>　</w:t>
            </w:r>
          </w:p>
        </w:tc>
      </w:tr>
      <w:tr w14:paraId="3BFB64E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7960653">
            <w:pPr>
              <w:widowControl/>
              <w:jc w:val="left"/>
              <w:rPr>
                <w:color w:val="000000"/>
                <w:kern w:val="0"/>
                <w:szCs w:val="21"/>
              </w:rPr>
            </w:pPr>
            <w:r>
              <w:rPr>
                <w:color w:val="000000"/>
                <w:kern w:val="0"/>
                <w:szCs w:val="21"/>
              </w:rPr>
              <w:t>（三）付款方式</w:t>
            </w:r>
          </w:p>
        </w:tc>
      </w:tr>
      <w:tr w14:paraId="516BF15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C20BE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53A1F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1D6A28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2A8812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54B23B6">
            <w:pPr>
              <w:widowControl/>
              <w:jc w:val="left"/>
              <w:rPr>
                <w:color w:val="000000"/>
                <w:kern w:val="0"/>
                <w:szCs w:val="21"/>
              </w:rPr>
            </w:pPr>
            <w:r>
              <w:rPr>
                <w:color w:val="000000"/>
                <w:kern w:val="0"/>
                <w:szCs w:val="21"/>
              </w:rPr>
              <w:t>　</w:t>
            </w:r>
          </w:p>
        </w:tc>
      </w:tr>
      <w:tr w14:paraId="52FF94F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889868A">
            <w:pPr>
              <w:widowControl/>
              <w:jc w:val="left"/>
              <w:rPr>
                <w:color w:val="000000"/>
                <w:kern w:val="0"/>
                <w:szCs w:val="21"/>
              </w:rPr>
            </w:pPr>
            <w:r>
              <w:rPr>
                <w:color w:val="000000"/>
                <w:kern w:val="0"/>
                <w:szCs w:val="21"/>
              </w:rPr>
              <w:t>（四）投标保证金和履约保证金</w:t>
            </w:r>
          </w:p>
        </w:tc>
      </w:tr>
      <w:tr w14:paraId="2EF391F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DEAE44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1A378E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792B3D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6F2754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4A3E4A">
            <w:pPr>
              <w:widowControl/>
              <w:jc w:val="left"/>
              <w:rPr>
                <w:color w:val="000000"/>
                <w:kern w:val="0"/>
                <w:szCs w:val="21"/>
              </w:rPr>
            </w:pPr>
            <w:r>
              <w:rPr>
                <w:color w:val="000000"/>
                <w:kern w:val="0"/>
                <w:szCs w:val="21"/>
              </w:rPr>
              <w:t>　</w:t>
            </w:r>
          </w:p>
        </w:tc>
      </w:tr>
    </w:tbl>
    <w:p w14:paraId="0096F798">
      <w:pPr>
        <w:spacing w:line="620" w:lineRule="exact"/>
        <w:rPr>
          <w:sz w:val="24"/>
        </w:rPr>
      </w:pPr>
      <w:r>
        <w:rPr>
          <w:sz w:val="24"/>
        </w:rPr>
        <w:t>注：</w:t>
      </w:r>
    </w:p>
    <w:p w14:paraId="253A1696">
      <w:pPr>
        <w:spacing w:line="360" w:lineRule="auto"/>
        <w:rPr>
          <w:sz w:val="24"/>
        </w:rPr>
      </w:pPr>
      <w:r>
        <w:rPr>
          <w:sz w:val="24"/>
        </w:rPr>
        <w:t>1. 不如实填写偏离情况的响应文件将视为虚假材料。</w:t>
      </w:r>
    </w:p>
    <w:p w14:paraId="44C4A91C">
      <w:pPr>
        <w:spacing w:line="360" w:lineRule="auto"/>
        <w:rPr>
          <w:sz w:val="24"/>
        </w:rPr>
      </w:pPr>
      <w:r>
        <w:rPr>
          <w:sz w:val="24"/>
        </w:rPr>
        <w:t>2. 磋商要求指磋商文件中规定的具体要求，投标应答指响应文件的具体内容。</w:t>
      </w:r>
    </w:p>
    <w:p w14:paraId="17247632">
      <w:pPr>
        <w:spacing w:line="360" w:lineRule="auto"/>
        <w:rPr>
          <w:sz w:val="24"/>
        </w:rPr>
      </w:pPr>
      <w:r>
        <w:rPr>
          <w:rFonts w:hint="eastAsia"/>
          <w:sz w:val="24"/>
        </w:rPr>
        <w:t>3</w:t>
      </w:r>
      <w:r>
        <w:rPr>
          <w:sz w:val="24"/>
        </w:rPr>
        <w:t>. 偏离说明指磋商要求与投标应答之间的不同之处。</w:t>
      </w:r>
    </w:p>
    <w:p w14:paraId="2359AA25">
      <w:pPr>
        <w:spacing w:line="360" w:lineRule="auto"/>
        <w:rPr>
          <w:sz w:val="24"/>
        </w:rPr>
      </w:pPr>
    </w:p>
    <w:p w14:paraId="5019592A">
      <w:pPr>
        <w:spacing w:line="360" w:lineRule="auto"/>
        <w:rPr>
          <w:sz w:val="24"/>
        </w:rPr>
      </w:pPr>
    </w:p>
    <w:p w14:paraId="3664E8E2">
      <w:pPr>
        <w:spacing w:line="360" w:lineRule="auto"/>
        <w:rPr>
          <w:sz w:val="24"/>
        </w:rPr>
      </w:pPr>
    </w:p>
    <w:p w14:paraId="7C15E17A">
      <w:pPr>
        <w:spacing w:line="360" w:lineRule="auto"/>
        <w:ind w:firstLine="4080" w:firstLineChars="1700"/>
        <w:rPr>
          <w:sz w:val="24"/>
        </w:rPr>
      </w:pPr>
      <w:r>
        <w:rPr>
          <w:sz w:val="24"/>
        </w:rPr>
        <w:t>投标人名称：</w:t>
      </w:r>
    </w:p>
    <w:p w14:paraId="75ABE57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1CCD3A">
      <w:pPr>
        <w:spacing w:line="360" w:lineRule="auto"/>
        <w:rPr>
          <w:sz w:val="24"/>
        </w:rPr>
      </w:pPr>
    </w:p>
    <w:p w14:paraId="18318FBC">
      <w:pPr>
        <w:tabs>
          <w:tab w:val="left" w:pos="360"/>
        </w:tabs>
        <w:spacing w:after="312" w:afterLines="100" w:line="360" w:lineRule="auto"/>
        <w:rPr>
          <w:b/>
          <w:sz w:val="24"/>
        </w:rPr>
      </w:pPr>
      <w:r>
        <w:rPr>
          <w:sz w:val="24"/>
        </w:rPr>
        <w:br w:type="page"/>
      </w:r>
      <w:r>
        <w:rPr>
          <w:b/>
          <w:sz w:val="24"/>
        </w:rPr>
        <w:t>附件4-2</w:t>
      </w:r>
    </w:p>
    <w:p w14:paraId="0399F5BE">
      <w:pPr>
        <w:autoSpaceDN w:val="0"/>
        <w:spacing w:line="360" w:lineRule="auto"/>
        <w:jc w:val="center"/>
        <w:rPr>
          <w:b/>
          <w:bCs/>
          <w:sz w:val="24"/>
        </w:rPr>
      </w:pPr>
      <w:r>
        <w:rPr>
          <w:b/>
          <w:bCs/>
          <w:sz w:val="24"/>
        </w:rPr>
        <w:t>技术要求点对点应答表</w:t>
      </w:r>
    </w:p>
    <w:p w14:paraId="7167010F">
      <w:pPr>
        <w:spacing w:line="460" w:lineRule="exact"/>
        <w:rPr>
          <w:sz w:val="24"/>
        </w:rPr>
      </w:pPr>
      <w:r>
        <w:rPr>
          <w:sz w:val="24"/>
        </w:rPr>
        <w:t>项目名称：</w:t>
      </w:r>
      <w:r>
        <w:rPr>
          <w:sz w:val="24"/>
          <w:u w:val="single"/>
        </w:rPr>
        <w:t xml:space="preserve">                    </w:t>
      </w:r>
    </w:p>
    <w:p w14:paraId="328D7978">
      <w:pPr>
        <w:spacing w:line="460" w:lineRule="exact"/>
        <w:rPr>
          <w:sz w:val="24"/>
        </w:rPr>
      </w:pPr>
      <w:r>
        <w:rPr>
          <w:sz w:val="24"/>
        </w:rPr>
        <w:t>项目编号：</w:t>
      </w:r>
      <w:r>
        <w:rPr>
          <w:sz w:val="24"/>
          <w:u w:val="single"/>
        </w:rPr>
        <w:t xml:space="preserve">                    </w:t>
      </w:r>
    </w:p>
    <w:p w14:paraId="6622601F">
      <w:pPr>
        <w:spacing w:line="460" w:lineRule="exact"/>
        <w:rPr>
          <w:sz w:val="24"/>
          <w:u w:val="single"/>
        </w:rPr>
      </w:pPr>
      <w:r>
        <w:rPr>
          <w:sz w:val="24"/>
        </w:rPr>
        <w:t>包号：</w:t>
      </w:r>
      <w:r>
        <w:rPr>
          <w:sz w:val="24"/>
          <w:u w:val="single"/>
        </w:rPr>
        <w:t xml:space="preserve">                        </w:t>
      </w:r>
    </w:p>
    <w:p w14:paraId="7D391846">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19287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8DA5D09">
            <w:pPr>
              <w:widowControl/>
              <w:snapToGrid w:val="0"/>
              <w:jc w:val="center"/>
              <w:rPr>
                <w:kern w:val="0"/>
                <w:sz w:val="24"/>
                <w:szCs w:val="21"/>
              </w:rPr>
            </w:pPr>
            <w:r>
              <w:rPr>
                <w:kern w:val="0"/>
                <w:sz w:val="24"/>
                <w:szCs w:val="21"/>
              </w:rPr>
              <w:t>序号</w:t>
            </w:r>
          </w:p>
        </w:tc>
        <w:tc>
          <w:tcPr>
            <w:tcW w:w="4394" w:type="dxa"/>
            <w:shd w:val="clear" w:color="auto" w:fill="auto"/>
            <w:vAlign w:val="center"/>
          </w:tcPr>
          <w:p w14:paraId="3764900C">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2594FC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CC2958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6E657B5">
            <w:pPr>
              <w:widowControl/>
              <w:snapToGrid w:val="0"/>
              <w:jc w:val="center"/>
              <w:rPr>
                <w:kern w:val="0"/>
                <w:sz w:val="24"/>
                <w:szCs w:val="21"/>
              </w:rPr>
            </w:pPr>
            <w:r>
              <w:rPr>
                <w:kern w:val="0"/>
                <w:sz w:val="24"/>
                <w:szCs w:val="21"/>
              </w:rPr>
              <w:t>备注</w:t>
            </w:r>
          </w:p>
        </w:tc>
      </w:tr>
      <w:tr w14:paraId="586F8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5536B75">
            <w:pPr>
              <w:widowControl/>
              <w:snapToGrid w:val="0"/>
              <w:jc w:val="center"/>
              <w:rPr>
                <w:kern w:val="0"/>
                <w:sz w:val="24"/>
                <w:szCs w:val="21"/>
              </w:rPr>
            </w:pPr>
            <w:r>
              <w:rPr>
                <w:kern w:val="0"/>
                <w:sz w:val="24"/>
                <w:szCs w:val="21"/>
              </w:rPr>
              <w:t>1</w:t>
            </w:r>
          </w:p>
        </w:tc>
        <w:tc>
          <w:tcPr>
            <w:tcW w:w="4394" w:type="dxa"/>
            <w:shd w:val="clear" w:color="auto" w:fill="auto"/>
            <w:vAlign w:val="center"/>
          </w:tcPr>
          <w:p w14:paraId="642A7C7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DD925C5">
            <w:pPr>
              <w:widowControl/>
              <w:snapToGrid w:val="0"/>
              <w:jc w:val="center"/>
              <w:rPr>
                <w:kern w:val="0"/>
                <w:sz w:val="24"/>
                <w:szCs w:val="21"/>
              </w:rPr>
            </w:pPr>
          </w:p>
        </w:tc>
        <w:tc>
          <w:tcPr>
            <w:tcW w:w="1289" w:type="dxa"/>
            <w:shd w:val="clear" w:color="auto" w:fill="auto"/>
            <w:vAlign w:val="center"/>
          </w:tcPr>
          <w:p w14:paraId="03C72906">
            <w:pPr>
              <w:widowControl/>
              <w:snapToGrid w:val="0"/>
              <w:jc w:val="center"/>
              <w:rPr>
                <w:kern w:val="0"/>
                <w:sz w:val="24"/>
                <w:szCs w:val="21"/>
              </w:rPr>
            </w:pPr>
          </w:p>
        </w:tc>
        <w:tc>
          <w:tcPr>
            <w:tcW w:w="843" w:type="dxa"/>
            <w:shd w:val="clear" w:color="auto" w:fill="auto"/>
            <w:vAlign w:val="center"/>
          </w:tcPr>
          <w:p w14:paraId="4341D68D">
            <w:pPr>
              <w:widowControl/>
              <w:snapToGrid w:val="0"/>
              <w:jc w:val="center"/>
              <w:rPr>
                <w:kern w:val="0"/>
                <w:sz w:val="24"/>
                <w:szCs w:val="21"/>
              </w:rPr>
            </w:pPr>
          </w:p>
        </w:tc>
      </w:tr>
      <w:tr w14:paraId="18569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1EB68E">
            <w:pPr>
              <w:widowControl/>
              <w:snapToGrid w:val="0"/>
              <w:jc w:val="center"/>
              <w:rPr>
                <w:kern w:val="0"/>
                <w:sz w:val="24"/>
                <w:szCs w:val="21"/>
              </w:rPr>
            </w:pPr>
            <w:r>
              <w:rPr>
                <w:kern w:val="0"/>
                <w:sz w:val="24"/>
                <w:szCs w:val="21"/>
              </w:rPr>
              <w:t>2</w:t>
            </w:r>
          </w:p>
        </w:tc>
        <w:tc>
          <w:tcPr>
            <w:tcW w:w="4394" w:type="dxa"/>
            <w:shd w:val="clear" w:color="auto" w:fill="auto"/>
            <w:vAlign w:val="center"/>
          </w:tcPr>
          <w:p w14:paraId="473808F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77C0593E">
            <w:pPr>
              <w:widowControl/>
              <w:snapToGrid w:val="0"/>
              <w:jc w:val="center"/>
              <w:rPr>
                <w:kern w:val="0"/>
                <w:sz w:val="24"/>
                <w:szCs w:val="21"/>
              </w:rPr>
            </w:pPr>
          </w:p>
        </w:tc>
        <w:tc>
          <w:tcPr>
            <w:tcW w:w="1289" w:type="dxa"/>
            <w:shd w:val="clear" w:color="auto" w:fill="auto"/>
            <w:vAlign w:val="center"/>
          </w:tcPr>
          <w:p w14:paraId="73407411">
            <w:pPr>
              <w:widowControl/>
              <w:snapToGrid w:val="0"/>
              <w:jc w:val="center"/>
              <w:rPr>
                <w:kern w:val="0"/>
                <w:sz w:val="24"/>
                <w:szCs w:val="21"/>
              </w:rPr>
            </w:pPr>
          </w:p>
        </w:tc>
        <w:tc>
          <w:tcPr>
            <w:tcW w:w="843" w:type="dxa"/>
            <w:shd w:val="clear" w:color="auto" w:fill="auto"/>
            <w:vAlign w:val="center"/>
          </w:tcPr>
          <w:p w14:paraId="2425E39B">
            <w:pPr>
              <w:widowControl/>
              <w:snapToGrid w:val="0"/>
              <w:jc w:val="center"/>
              <w:rPr>
                <w:kern w:val="0"/>
                <w:sz w:val="24"/>
                <w:szCs w:val="21"/>
              </w:rPr>
            </w:pPr>
          </w:p>
        </w:tc>
      </w:tr>
      <w:tr w14:paraId="1EC57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59732A">
            <w:pPr>
              <w:widowControl/>
              <w:snapToGrid w:val="0"/>
              <w:jc w:val="center"/>
              <w:rPr>
                <w:kern w:val="0"/>
                <w:sz w:val="24"/>
                <w:szCs w:val="21"/>
              </w:rPr>
            </w:pPr>
            <w:r>
              <w:rPr>
                <w:kern w:val="0"/>
                <w:sz w:val="24"/>
                <w:szCs w:val="21"/>
              </w:rPr>
              <w:t>3</w:t>
            </w:r>
          </w:p>
        </w:tc>
        <w:tc>
          <w:tcPr>
            <w:tcW w:w="4394" w:type="dxa"/>
            <w:shd w:val="clear" w:color="auto" w:fill="auto"/>
            <w:vAlign w:val="center"/>
          </w:tcPr>
          <w:p w14:paraId="1DCC5197">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7E061C72">
            <w:pPr>
              <w:widowControl/>
              <w:snapToGrid w:val="0"/>
              <w:jc w:val="center"/>
              <w:rPr>
                <w:kern w:val="0"/>
                <w:sz w:val="24"/>
                <w:szCs w:val="21"/>
              </w:rPr>
            </w:pPr>
          </w:p>
        </w:tc>
        <w:tc>
          <w:tcPr>
            <w:tcW w:w="1289" w:type="dxa"/>
            <w:shd w:val="clear" w:color="auto" w:fill="auto"/>
            <w:vAlign w:val="center"/>
          </w:tcPr>
          <w:p w14:paraId="5012E354">
            <w:pPr>
              <w:widowControl/>
              <w:snapToGrid w:val="0"/>
              <w:jc w:val="center"/>
              <w:rPr>
                <w:kern w:val="0"/>
                <w:sz w:val="24"/>
                <w:szCs w:val="21"/>
              </w:rPr>
            </w:pPr>
          </w:p>
        </w:tc>
        <w:tc>
          <w:tcPr>
            <w:tcW w:w="843" w:type="dxa"/>
            <w:shd w:val="clear" w:color="auto" w:fill="auto"/>
            <w:vAlign w:val="center"/>
          </w:tcPr>
          <w:p w14:paraId="49379A67">
            <w:pPr>
              <w:widowControl/>
              <w:snapToGrid w:val="0"/>
              <w:jc w:val="center"/>
              <w:rPr>
                <w:kern w:val="0"/>
                <w:sz w:val="24"/>
                <w:szCs w:val="21"/>
              </w:rPr>
            </w:pPr>
          </w:p>
        </w:tc>
      </w:tr>
      <w:tr w14:paraId="697F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B3D5838">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14CE8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BB8357">
            <w:pPr>
              <w:widowControl/>
              <w:snapToGrid w:val="0"/>
              <w:jc w:val="center"/>
              <w:rPr>
                <w:kern w:val="0"/>
                <w:sz w:val="24"/>
                <w:szCs w:val="21"/>
              </w:rPr>
            </w:pPr>
            <w:r>
              <w:rPr>
                <w:kern w:val="0"/>
                <w:sz w:val="24"/>
                <w:szCs w:val="21"/>
              </w:rPr>
              <w:t>序号</w:t>
            </w:r>
          </w:p>
        </w:tc>
        <w:tc>
          <w:tcPr>
            <w:tcW w:w="4394" w:type="dxa"/>
            <w:shd w:val="clear" w:color="auto" w:fill="auto"/>
            <w:vAlign w:val="center"/>
          </w:tcPr>
          <w:p w14:paraId="4CEC1DA3">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B76C61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F92158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D47A25F">
            <w:pPr>
              <w:widowControl/>
              <w:snapToGrid w:val="0"/>
              <w:jc w:val="center"/>
              <w:rPr>
                <w:kern w:val="0"/>
                <w:sz w:val="24"/>
                <w:szCs w:val="21"/>
              </w:rPr>
            </w:pPr>
            <w:r>
              <w:rPr>
                <w:kern w:val="0"/>
                <w:sz w:val="24"/>
                <w:szCs w:val="21"/>
              </w:rPr>
              <w:t>备注</w:t>
            </w:r>
          </w:p>
        </w:tc>
      </w:tr>
      <w:tr w14:paraId="78ECD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5FD28F">
            <w:pPr>
              <w:widowControl/>
              <w:snapToGrid w:val="0"/>
              <w:jc w:val="center"/>
              <w:rPr>
                <w:kern w:val="0"/>
                <w:sz w:val="24"/>
                <w:szCs w:val="21"/>
              </w:rPr>
            </w:pPr>
          </w:p>
        </w:tc>
        <w:tc>
          <w:tcPr>
            <w:tcW w:w="4394" w:type="dxa"/>
            <w:shd w:val="clear" w:color="auto" w:fill="auto"/>
            <w:vAlign w:val="center"/>
          </w:tcPr>
          <w:p w14:paraId="303DD227">
            <w:pPr>
              <w:widowControl/>
              <w:snapToGrid w:val="0"/>
              <w:jc w:val="center"/>
              <w:rPr>
                <w:kern w:val="0"/>
                <w:sz w:val="24"/>
                <w:szCs w:val="21"/>
              </w:rPr>
            </w:pPr>
          </w:p>
        </w:tc>
        <w:tc>
          <w:tcPr>
            <w:tcW w:w="2438" w:type="dxa"/>
            <w:shd w:val="clear" w:color="auto" w:fill="auto"/>
            <w:vAlign w:val="center"/>
          </w:tcPr>
          <w:p w14:paraId="1E8343C9">
            <w:pPr>
              <w:widowControl/>
              <w:snapToGrid w:val="0"/>
              <w:jc w:val="center"/>
              <w:rPr>
                <w:kern w:val="0"/>
                <w:sz w:val="24"/>
                <w:szCs w:val="21"/>
              </w:rPr>
            </w:pPr>
          </w:p>
        </w:tc>
        <w:tc>
          <w:tcPr>
            <w:tcW w:w="1289" w:type="dxa"/>
            <w:shd w:val="clear" w:color="auto" w:fill="auto"/>
            <w:vAlign w:val="center"/>
          </w:tcPr>
          <w:p w14:paraId="15391968">
            <w:pPr>
              <w:widowControl/>
              <w:snapToGrid w:val="0"/>
              <w:jc w:val="center"/>
              <w:rPr>
                <w:kern w:val="0"/>
                <w:sz w:val="24"/>
                <w:szCs w:val="21"/>
              </w:rPr>
            </w:pPr>
          </w:p>
        </w:tc>
        <w:tc>
          <w:tcPr>
            <w:tcW w:w="843" w:type="dxa"/>
            <w:shd w:val="clear" w:color="auto" w:fill="auto"/>
            <w:vAlign w:val="center"/>
          </w:tcPr>
          <w:p w14:paraId="560AB1CF">
            <w:pPr>
              <w:widowControl/>
              <w:snapToGrid w:val="0"/>
              <w:jc w:val="center"/>
              <w:rPr>
                <w:kern w:val="0"/>
                <w:sz w:val="24"/>
                <w:szCs w:val="21"/>
              </w:rPr>
            </w:pPr>
          </w:p>
        </w:tc>
      </w:tr>
      <w:tr w14:paraId="12238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DE8F97">
            <w:pPr>
              <w:widowControl/>
              <w:snapToGrid w:val="0"/>
              <w:jc w:val="center"/>
              <w:rPr>
                <w:kern w:val="0"/>
                <w:sz w:val="24"/>
                <w:szCs w:val="21"/>
              </w:rPr>
            </w:pPr>
          </w:p>
        </w:tc>
        <w:tc>
          <w:tcPr>
            <w:tcW w:w="4394" w:type="dxa"/>
            <w:shd w:val="clear" w:color="auto" w:fill="auto"/>
            <w:vAlign w:val="center"/>
          </w:tcPr>
          <w:p w14:paraId="710A2A7E">
            <w:pPr>
              <w:widowControl/>
              <w:snapToGrid w:val="0"/>
              <w:jc w:val="center"/>
              <w:rPr>
                <w:kern w:val="0"/>
                <w:sz w:val="24"/>
                <w:szCs w:val="21"/>
              </w:rPr>
            </w:pPr>
          </w:p>
        </w:tc>
        <w:tc>
          <w:tcPr>
            <w:tcW w:w="2438" w:type="dxa"/>
            <w:shd w:val="clear" w:color="auto" w:fill="auto"/>
            <w:vAlign w:val="center"/>
          </w:tcPr>
          <w:p w14:paraId="53436E44">
            <w:pPr>
              <w:widowControl/>
              <w:snapToGrid w:val="0"/>
              <w:jc w:val="center"/>
              <w:rPr>
                <w:kern w:val="0"/>
                <w:sz w:val="24"/>
                <w:szCs w:val="21"/>
              </w:rPr>
            </w:pPr>
          </w:p>
        </w:tc>
        <w:tc>
          <w:tcPr>
            <w:tcW w:w="1289" w:type="dxa"/>
            <w:shd w:val="clear" w:color="auto" w:fill="auto"/>
            <w:vAlign w:val="center"/>
          </w:tcPr>
          <w:p w14:paraId="4F665F8D">
            <w:pPr>
              <w:widowControl/>
              <w:snapToGrid w:val="0"/>
              <w:jc w:val="center"/>
              <w:rPr>
                <w:kern w:val="0"/>
                <w:sz w:val="24"/>
                <w:szCs w:val="21"/>
              </w:rPr>
            </w:pPr>
          </w:p>
        </w:tc>
        <w:tc>
          <w:tcPr>
            <w:tcW w:w="843" w:type="dxa"/>
            <w:shd w:val="clear" w:color="auto" w:fill="auto"/>
            <w:vAlign w:val="center"/>
          </w:tcPr>
          <w:p w14:paraId="651790A9">
            <w:pPr>
              <w:widowControl/>
              <w:snapToGrid w:val="0"/>
              <w:jc w:val="center"/>
              <w:rPr>
                <w:kern w:val="0"/>
                <w:sz w:val="24"/>
                <w:szCs w:val="21"/>
              </w:rPr>
            </w:pPr>
          </w:p>
        </w:tc>
      </w:tr>
    </w:tbl>
    <w:p w14:paraId="3720BA79">
      <w:pPr>
        <w:spacing w:line="620" w:lineRule="exact"/>
        <w:rPr>
          <w:sz w:val="24"/>
        </w:rPr>
      </w:pPr>
      <w:r>
        <w:rPr>
          <w:sz w:val="24"/>
        </w:rPr>
        <w:t>注：</w:t>
      </w:r>
    </w:p>
    <w:p w14:paraId="5D0C400B">
      <w:pPr>
        <w:spacing w:line="360" w:lineRule="auto"/>
        <w:rPr>
          <w:sz w:val="24"/>
        </w:rPr>
      </w:pPr>
      <w:r>
        <w:rPr>
          <w:sz w:val="24"/>
        </w:rPr>
        <w:t>1. 不如实填写偏离情况的响应文件将视为虚假材料。</w:t>
      </w:r>
    </w:p>
    <w:p w14:paraId="0584A124">
      <w:pPr>
        <w:spacing w:line="360" w:lineRule="auto"/>
        <w:rPr>
          <w:sz w:val="24"/>
        </w:rPr>
      </w:pPr>
      <w:r>
        <w:rPr>
          <w:sz w:val="24"/>
        </w:rPr>
        <w:t>2. 磋商要求指磋商文件中规定的具体要求，投标应答指响应文件的具体内容。</w:t>
      </w:r>
    </w:p>
    <w:p w14:paraId="785E60E4">
      <w:pPr>
        <w:spacing w:line="360" w:lineRule="auto"/>
        <w:rPr>
          <w:sz w:val="24"/>
        </w:rPr>
      </w:pPr>
      <w:r>
        <w:rPr>
          <w:sz w:val="24"/>
        </w:rPr>
        <w:t>3. 偏离说明指磋商要求与投标应答之间的不同之处。</w:t>
      </w:r>
    </w:p>
    <w:p w14:paraId="1725A3A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285256E0">
      <w:pPr>
        <w:spacing w:line="360" w:lineRule="auto"/>
        <w:ind w:firstLine="4080" w:firstLineChars="1700"/>
        <w:rPr>
          <w:sz w:val="24"/>
        </w:rPr>
      </w:pPr>
      <w:r>
        <w:rPr>
          <w:sz w:val="24"/>
        </w:rPr>
        <w:t>投标人名称：</w:t>
      </w:r>
    </w:p>
    <w:p w14:paraId="70C543E4">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07880958">
      <w:pPr>
        <w:spacing w:line="460" w:lineRule="exact"/>
        <w:rPr>
          <w:b/>
          <w:sz w:val="24"/>
        </w:rPr>
      </w:pPr>
      <w:r>
        <w:rPr>
          <w:rFonts w:hint="eastAsia"/>
          <w:b/>
          <w:sz w:val="24"/>
        </w:rPr>
        <w:t>附件4-3</w:t>
      </w:r>
    </w:p>
    <w:p w14:paraId="4B204CDA">
      <w:pPr>
        <w:spacing w:line="460" w:lineRule="exact"/>
        <w:ind w:left="192"/>
        <w:rPr>
          <w:b/>
          <w:sz w:val="24"/>
        </w:rPr>
      </w:pPr>
    </w:p>
    <w:p w14:paraId="4FE2073B">
      <w:pPr>
        <w:widowControl/>
        <w:jc w:val="center"/>
        <w:rPr>
          <w:b/>
          <w:sz w:val="24"/>
        </w:rPr>
      </w:pPr>
      <w:r>
        <w:rPr>
          <w:rFonts w:hint="eastAsia"/>
          <w:b/>
          <w:sz w:val="24"/>
        </w:rPr>
        <w:t>项目人员及岗位安排</w:t>
      </w:r>
    </w:p>
    <w:p w14:paraId="14473361">
      <w:pPr>
        <w:widowControl/>
        <w:jc w:val="left"/>
        <w:rPr>
          <w:sz w:val="24"/>
        </w:rPr>
      </w:pPr>
    </w:p>
    <w:p w14:paraId="654EF0ED">
      <w:pPr>
        <w:spacing w:line="460" w:lineRule="exact"/>
        <w:rPr>
          <w:sz w:val="24"/>
        </w:rPr>
      </w:pPr>
      <w:r>
        <w:rPr>
          <w:sz w:val="24"/>
        </w:rPr>
        <w:t>项目名称：</w:t>
      </w:r>
      <w:r>
        <w:rPr>
          <w:sz w:val="24"/>
          <w:u w:val="single"/>
        </w:rPr>
        <w:t xml:space="preserve">                    </w:t>
      </w:r>
    </w:p>
    <w:p w14:paraId="2E3C54A9">
      <w:pPr>
        <w:spacing w:line="460" w:lineRule="exact"/>
        <w:rPr>
          <w:sz w:val="24"/>
        </w:rPr>
      </w:pPr>
      <w:r>
        <w:rPr>
          <w:sz w:val="24"/>
        </w:rPr>
        <w:t>项目编号：</w:t>
      </w:r>
      <w:r>
        <w:rPr>
          <w:sz w:val="24"/>
          <w:u w:val="single"/>
        </w:rPr>
        <w:t xml:space="preserve">                    </w:t>
      </w:r>
    </w:p>
    <w:p w14:paraId="57D77D5D">
      <w:pPr>
        <w:spacing w:line="460" w:lineRule="exact"/>
        <w:rPr>
          <w:sz w:val="24"/>
          <w:u w:val="single"/>
        </w:rPr>
      </w:pPr>
      <w:r>
        <w:rPr>
          <w:sz w:val="24"/>
        </w:rPr>
        <w:t>包号：</w:t>
      </w:r>
      <w:r>
        <w:rPr>
          <w:sz w:val="24"/>
          <w:u w:val="single"/>
        </w:rPr>
        <w:t xml:space="preserve">                        </w:t>
      </w:r>
    </w:p>
    <w:p w14:paraId="5D9404E9">
      <w:pPr>
        <w:widowControl/>
        <w:jc w:val="left"/>
        <w:rPr>
          <w:sz w:val="24"/>
        </w:rPr>
      </w:pPr>
    </w:p>
    <w:p w14:paraId="5C9C3FDF">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024A8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BB70AC9">
            <w:pPr>
              <w:spacing w:line="360" w:lineRule="auto"/>
              <w:jc w:val="center"/>
              <w:rPr>
                <w:b/>
                <w:szCs w:val="21"/>
              </w:rPr>
            </w:pPr>
            <w:r>
              <w:rPr>
                <w:b/>
                <w:szCs w:val="21"/>
              </w:rPr>
              <w:t>序号</w:t>
            </w:r>
          </w:p>
        </w:tc>
        <w:tc>
          <w:tcPr>
            <w:tcW w:w="680" w:type="pct"/>
            <w:vAlign w:val="center"/>
          </w:tcPr>
          <w:p w14:paraId="267869C6">
            <w:pPr>
              <w:spacing w:line="360" w:lineRule="auto"/>
              <w:jc w:val="center"/>
              <w:rPr>
                <w:b/>
                <w:szCs w:val="21"/>
              </w:rPr>
            </w:pPr>
            <w:r>
              <w:rPr>
                <w:b/>
                <w:szCs w:val="21"/>
              </w:rPr>
              <w:t>岗位名称</w:t>
            </w:r>
          </w:p>
        </w:tc>
        <w:tc>
          <w:tcPr>
            <w:tcW w:w="679" w:type="pct"/>
            <w:vAlign w:val="center"/>
          </w:tcPr>
          <w:p w14:paraId="2D77CF70">
            <w:pPr>
              <w:spacing w:line="360" w:lineRule="auto"/>
              <w:jc w:val="center"/>
              <w:rPr>
                <w:b/>
                <w:szCs w:val="21"/>
              </w:rPr>
            </w:pPr>
            <w:r>
              <w:rPr>
                <w:rFonts w:hint="eastAsia"/>
                <w:b/>
                <w:szCs w:val="21"/>
              </w:rPr>
              <w:t>投入</w:t>
            </w:r>
            <w:r>
              <w:rPr>
                <w:b/>
                <w:szCs w:val="21"/>
              </w:rPr>
              <w:t>人数</w:t>
            </w:r>
          </w:p>
        </w:tc>
        <w:tc>
          <w:tcPr>
            <w:tcW w:w="1107" w:type="pct"/>
            <w:vAlign w:val="center"/>
          </w:tcPr>
          <w:p w14:paraId="136A3AFD">
            <w:pPr>
              <w:spacing w:line="360" w:lineRule="auto"/>
              <w:jc w:val="center"/>
              <w:rPr>
                <w:b/>
                <w:szCs w:val="21"/>
              </w:rPr>
            </w:pPr>
            <w:r>
              <w:rPr>
                <w:rFonts w:hint="eastAsia"/>
                <w:b/>
                <w:szCs w:val="21"/>
              </w:rPr>
              <w:t>人员情况简介</w:t>
            </w:r>
          </w:p>
        </w:tc>
        <w:tc>
          <w:tcPr>
            <w:tcW w:w="671" w:type="pct"/>
            <w:vAlign w:val="center"/>
          </w:tcPr>
          <w:p w14:paraId="164296AC">
            <w:pPr>
              <w:spacing w:line="360" w:lineRule="auto"/>
              <w:jc w:val="center"/>
              <w:rPr>
                <w:b/>
                <w:szCs w:val="21"/>
              </w:rPr>
            </w:pPr>
            <w:r>
              <w:rPr>
                <w:rFonts w:hint="eastAsia"/>
                <w:b/>
                <w:szCs w:val="21"/>
              </w:rPr>
              <w:t>是否退休</w:t>
            </w:r>
          </w:p>
        </w:tc>
        <w:tc>
          <w:tcPr>
            <w:tcW w:w="719" w:type="pct"/>
            <w:vAlign w:val="center"/>
          </w:tcPr>
          <w:p w14:paraId="32A6D6B3">
            <w:pPr>
              <w:spacing w:line="360" w:lineRule="auto"/>
              <w:jc w:val="center"/>
              <w:rPr>
                <w:b/>
                <w:szCs w:val="21"/>
              </w:rPr>
            </w:pPr>
            <w:r>
              <w:rPr>
                <w:b/>
                <w:szCs w:val="21"/>
              </w:rPr>
              <w:t>工作时间</w:t>
            </w:r>
          </w:p>
        </w:tc>
        <w:tc>
          <w:tcPr>
            <w:tcW w:w="721" w:type="pct"/>
          </w:tcPr>
          <w:p w14:paraId="73741698">
            <w:pPr>
              <w:spacing w:line="360" w:lineRule="auto"/>
              <w:jc w:val="center"/>
              <w:rPr>
                <w:b/>
                <w:szCs w:val="21"/>
              </w:rPr>
            </w:pPr>
            <w:r>
              <w:rPr>
                <w:rFonts w:hint="eastAsia"/>
                <w:b/>
                <w:szCs w:val="21"/>
              </w:rPr>
              <w:t>备注</w:t>
            </w:r>
          </w:p>
        </w:tc>
      </w:tr>
      <w:tr w14:paraId="36F8D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9301731">
            <w:pPr>
              <w:spacing w:line="360" w:lineRule="auto"/>
              <w:jc w:val="center"/>
              <w:rPr>
                <w:szCs w:val="21"/>
              </w:rPr>
            </w:pPr>
          </w:p>
        </w:tc>
        <w:tc>
          <w:tcPr>
            <w:tcW w:w="680" w:type="pct"/>
            <w:vAlign w:val="center"/>
          </w:tcPr>
          <w:p w14:paraId="247F3004">
            <w:pPr>
              <w:spacing w:line="360" w:lineRule="auto"/>
              <w:jc w:val="center"/>
              <w:rPr>
                <w:szCs w:val="21"/>
              </w:rPr>
            </w:pPr>
          </w:p>
        </w:tc>
        <w:tc>
          <w:tcPr>
            <w:tcW w:w="679" w:type="pct"/>
            <w:vAlign w:val="center"/>
          </w:tcPr>
          <w:p w14:paraId="00572208">
            <w:pPr>
              <w:spacing w:line="360" w:lineRule="auto"/>
              <w:jc w:val="center"/>
              <w:rPr>
                <w:szCs w:val="21"/>
              </w:rPr>
            </w:pPr>
          </w:p>
        </w:tc>
        <w:tc>
          <w:tcPr>
            <w:tcW w:w="1107" w:type="pct"/>
            <w:vAlign w:val="center"/>
          </w:tcPr>
          <w:p w14:paraId="047B20C9">
            <w:pPr>
              <w:spacing w:line="360" w:lineRule="auto"/>
              <w:jc w:val="center"/>
              <w:rPr>
                <w:szCs w:val="21"/>
              </w:rPr>
            </w:pPr>
          </w:p>
        </w:tc>
        <w:tc>
          <w:tcPr>
            <w:tcW w:w="671" w:type="pct"/>
            <w:vAlign w:val="center"/>
          </w:tcPr>
          <w:p w14:paraId="52412582">
            <w:pPr>
              <w:spacing w:line="360" w:lineRule="auto"/>
              <w:jc w:val="center"/>
              <w:rPr>
                <w:szCs w:val="21"/>
              </w:rPr>
            </w:pPr>
          </w:p>
        </w:tc>
        <w:tc>
          <w:tcPr>
            <w:tcW w:w="719" w:type="pct"/>
            <w:vAlign w:val="center"/>
          </w:tcPr>
          <w:p w14:paraId="5E6BD45A">
            <w:pPr>
              <w:spacing w:line="360" w:lineRule="auto"/>
              <w:jc w:val="center"/>
              <w:rPr>
                <w:szCs w:val="21"/>
              </w:rPr>
            </w:pPr>
          </w:p>
        </w:tc>
        <w:tc>
          <w:tcPr>
            <w:tcW w:w="721" w:type="pct"/>
          </w:tcPr>
          <w:p w14:paraId="4074E209">
            <w:pPr>
              <w:spacing w:line="360" w:lineRule="auto"/>
              <w:jc w:val="center"/>
              <w:rPr>
                <w:szCs w:val="21"/>
              </w:rPr>
            </w:pPr>
          </w:p>
        </w:tc>
      </w:tr>
      <w:tr w14:paraId="3BA23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130A197">
            <w:pPr>
              <w:spacing w:line="360" w:lineRule="auto"/>
              <w:jc w:val="center"/>
              <w:rPr>
                <w:szCs w:val="21"/>
              </w:rPr>
            </w:pPr>
          </w:p>
        </w:tc>
        <w:tc>
          <w:tcPr>
            <w:tcW w:w="680" w:type="pct"/>
            <w:vAlign w:val="center"/>
          </w:tcPr>
          <w:p w14:paraId="450231FC">
            <w:pPr>
              <w:spacing w:line="360" w:lineRule="auto"/>
              <w:jc w:val="center"/>
              <w:rPr>
                <w:szCs w:val="21"/>
              </w:rPr>
            </w:pPr>
          </w:p>
        </w:tc>
        <w:tc>
          <w:tcPr>
            <w:tcW w:w="679" w:type="pct"/>
            <w:vAlign w:val="center"/>
          </w:tcPr>
          <w:p w14:paraId="3C8B4876">
            <w:pPr>
              <w:spacing w:line="360" w:lineRule="auto"/>
              <w:jc w:val="center"/>
              <w:rPr>
                <w:szCs w:val="21"/>
              </w:rPr>
            </w:pPr>
          </w:p>
        </w:tc>
        <w:tc>
          <w:tcPr>
            <w:tcW w:w="1107" w:type="pct"/>
            <w:vAlign w:val="center"/>
          </w:tcPr>
          <w:p w14:paraId="2BC16AE4">
            <w:pPr>
              <w:spacing w:line="360" w:lineRule="auto"/>
              <w:jc w:val="center"/>
              <w:rPr>
                <w:szCs w:val="21"/>
              </w:rPr>
            </w:pPr>
          </w:p>
        </w:tc>
        <w:tc>
          <w:tcPr>
            <w:tcW w:w="671" w:type="pct"/>
            <w:vAlign w:val="center"/>
          </w:tcPr>
          <w:p w14:paraId="7AE50EE0">
            <w:pPr>
              <w:spacing w:line="360" w:lineRule="auto"/>
              <w:jc w:val="center"/>
              <w:rPr>
                <w:szCs w:val="21"/>
              </w:rPr>
            </w:pPr>
          </w:p>
        </w:tc>
        <w:tc>
          <w:tcPr>
            <w:tcW w:w="719" w:type="pct"/>
            <w:vAlign w:val="center"/>
          </w:tcPr>
          <w:p w14:paraId="19EFB1E4">
            <w:pPr>
              <w:spacing w:line="360" w:lineRule="auto"/>
              <w:jc w:val="center"/>
              <w:rPr>
                <w:szCs w:val="21"/>
              </w:rPr>
            </w:pPr>
          </w:p>
        </w:tc>
        <w:tc>
          <w:tcPr>
            <w:tcW w:w="721" w:type="pct"/>
          </w:tcPr>
          <w:p w14:paraId="00F2632B">
            <w:pPr>
              <w:spacing w:line="360" w:lineRule="auto"/>
              <w:jc w:val="center"/>
              <w:rPr>
                <w:szCs w:val="21"/>
              </w:rPr>
            </w:pPr>
          </w:p>
        </w:tc>
      </w:tr>
      <w:tr w14:paraId="3EFCB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789D97D">
            <w:pPr>
              <w:spacing w:line="360" w:lineRule="auto"/>
              <w:jc w:val="center"/>
              <w:rPr>
                <w:szCs w:val="21"/>
              </w:rPr>
            </w:pPr>
          </w:p>
        </w:tc>
        <w:tc>
          <w:tcPr>
            <w:tcW w:w="680" w:type="pct"/>
            <w:vAlign w:val="center"/>
          </w:tcPr>
          <w:p w14:paraId="75BACCF2">
            <w:pPr>
              <w:spacing w:line="360" w:lineRule="auto"/>
              <w:jc w:val="center"/>
              <w:rPr>
                <w:szCs w:val="21"/>
              </w:rPr>
            </w:pPr>
          </w:p>
        </w:tc>
        <w:tc>
          <w:tcPr>
            <w:tcW w:w="679" w:type="pct"/>
            <w:vAlign w:val="center"/>
          </w:tcPr>
          <w:p w14:paraId="1BE2105A">
            <w:pPr>
              <w:spacing w:line="360" w:lineRule="auto"/>
              <w:jc w:val="center"/>
              <w:rPr>
                <w:szCs w:val="21"/>
              </w:rPr>
            </w:pPr>
          </w:p>
        </w:tc>
        <w:tc>
          <w:tcPr>
            <w:tcW w:w="1107" w:type="pct"/>
            <w:vAlign w:val="center"/>
          </w:tcPr>
          <w:p w14:paraId="2B1DC453">
            <w:pPr>
              <w:spacing w:line="360" w:lineRule="auto"/>
              <w:jc w:val="center"/>
              <w:rPr>
                <w:szCs w:val="21"/>
              </w:rPr>
            </w:pPr>
          </w:p>
        </w:tc>
        <w:tc>
          <w:tcPr>
            <w:tcW w:w="671" w:type="pct"/>
            <w:vAlign w:val="center"/>
          </w:tcPr>
          <w:p w14:paraId="00FF6997">
            <w:pPr>
              <w:spacing w:line="360" w:lineRule="auto"/>
              <w:jc w:val="center"/>
              <w:rPr>
                <w:szCs w:val="21"/>
              </w:rPr>
            </w:pPr>
          </w:p>
        </w:tc>
        <w:tc>
          <w:tcPr>
            <w:tcW w:w="719" w:type="pct"/>
            <w:vAlign w:val="center"/>
          </w:tcPr>
          <w:p w14:paraId="6297B99F">
            <w:pPr>
              <w:spacing w:line="360" w:lineRule="auto"/>
              <w:jc w:val="center"/>
              <w:rPr>
                <w:szCs w:val="21"/>
              </w:rPr>
            </w:pPr>
          </w:p>
        </w:tc>
        <w:tc>
          <w:tcPr>
            <w:tcW w:w="721" w:type="pct"/>
          </w:tcPr>
          <w:p w14:paraId="0688CEEA">
            <w:pPr>
              <w:spacing w:line="360" w:lineRule="auto"/>
              <w:jc w:val="center"/>
              <w:rPr>
                <w:szCs w:val="21"/>
              </w:rPr>
            </w:pPr>
          </w:p>
        </w:tc>
      </w:tr>
      <w:tr w14:paraId="67BB2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E239D6F">
            <w:pPr>
              <w:spacing w:line="360" w:lineRule="auto"/>
              <w:jc w:val="center"/>
              <w:rPr>
                <w:szCs w:val="21"/>
              </w:rPr>
            </w:pPr>
          </w:p>
        </w:tc>
        <w:tc>
          <w:tcPr>
            <w:tcW w:w="680" w:type="pct"/>
            <w:vAlign w:val="center"/>
          </w:tcPr>
          <w:p w14:paraId="44277E59">
            <w:pPr>
              <w:spacing w:line="360" w:lineRule="auto"/>
              <w:jc w:val="center"/>
              <w:rPr>
                <w:szCs w:val="21"/>
              </w:rPr>
            </w:pPr>
          </w:p>
        </w:tc>
        <w:tc>
          <w:tcPr>
            <w:tcW w:w="679" w:type="pct"/>
            <w:vAlign w:val="center"/>
          </w:tcPr>
          <w:p w14:paraId="1AACB41B">
            <w:pPr>
              <w:spacing w:line="360" w:lineRule="auto"/>
              <w:jc w:val="center"/>
              <w:rPr>
                <w:szCs w:val="21"/>
              </w:rPr>
            </w:pPr>
          </w:p>
        </w:tc>
        <w:tc>
          <w:tcPr>
            <w:tcW w:w="1107" w:type="pct"/>
            <w:vAlign w:val="center"/>
          </w:tcPr>
          <w:p w14:paraId="204AF77C">
            <w:pPr>
              <w:spacing w:line="360" w:lineRule="auto"/>
              <w:jc w:val="center"/>
              <w:rPr>
                <w:szCs w:val="21"/>
              </w:rPr>
            </w:pPr>
          </w:p>
        </w:tc>
        <w:tc>
          <w:tcPr>
            <w:tcW w:w="671" w:type="pct"/>
            <w:vAlign w:val="center"/>
          </w:tcPr>
          <w:p w14:paraId="6010B988">
            <w:pPr>
              <w:spacing w:line="360" w:lineRule="auto"/>
              <w:jc w:val="center"/>
              <w:rPr>
                <w:szCs w:val="21"/>
              </w:rPr>
            </w:pPr>
          </w:p>
        </w:tc>
        <w:tc>
          <w:tcPr>
            <w:tcW w:w="719" w:type="pct"/>
            <w:vAlign w:val="center"/>
          </w:tcPr>
          <w:p w14:paraId="3900152E">
            <w:pPr>
              <w:spacing w:line="360" w:lineRule="auto"/>
              <w:jc w:val="center"/>
              <w:rPr>
                <w:szCs w:val="21"/>
              </w:rPr>
            </w:pPr>
          </w:p>
        </w:tc>
        <w:tc>
          <w:tcPr>
            <w:tcW w:w="721" w:type="pct"/>
          </w:tcPr>
          <w:p w14:paraId="74EE521B">
            <w:pPr>
              <w:spacing w:line="360" w:lineRule="auto"/>
              <w:jc w:val="center"/>
              <w:rPr>
                <w:szCs w:val="21"/>
              </w:rPr>
            </w:pPr>
          </w:p>
        </w:tc>
      </w:tr>
      <w:tr w14:paraId="5816C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0D76F19">
            <w:pPr>
              <w:spacing w:line="360" w:lineRule="auto"/>
              <w:jc w:val="center"/>
              <w:rPr>
                <w:szCs w:val="21"/>
              </w:rPr>
            </w:pPr>
          </w:p>
        </w:tc>
        <w:tc>
          <w:tcPr>
            <w:tcW w:w="680" w:type="pct"/>
            <w:vAlign w:val="center"/>
          </w:tcPr>
          <w:p w14:paraId="580625E1">
            <w:pPr>
              <w:spacing w:line="360" w:lineRule="auto"/>
              <w:jc w:val="center"/>
              <w:rPr>
                <w:szCs w:val="21"/>
              </w:rPr>
            </w:pPr>
          </w:p>
        </w:tc>
        <w:tc>
          <w:tcPr>
            <w:tcW w:w="679" w:type="pct"/>
            <w:vAlign w:val="center"/>
          </w:tcPr>
          <w:p w14:paraId="6701B2F0">
            <w:pPr>
              <w:spacing w:line="360" w:lineRule="auto"/>
              <w:jc w:val="center"/>
              <w:rPr>
                <w:szCs w:val="21"/>
              </w:rPr>
            </w:pPr>
          </w:p>
        </w:tc>
        <w:tc>
          <w:tcPr>
            <w:tcW w:w="1107" w:type="pct"/>
            <w:vAlign w:val="center"/>
          </w:tcPr>
          <w:p w14:paraId="262BD944">
            <w:pPr>
              <w:spacing w:line="360" w:lineRule="auto"/>
              <w:jc w:val="center"/>
              <w:rPr>
                <w:szCs w:val="21"/>
              </w:rPr>
            </w:pPr>
          </w:p>
        </w:tc>
        <w:tc>
          <w:tcPr>
            <w:tcW w:w="671" w:type="pct"/>
            <w:vAlign w:val="center"/>
          </w:tcPr>
          <w:p w14:paraId="638FF97A">
            <w:pPr>
              <w:spacing w:line="360" w:lineRule="auto"/>
              <w:jc w:val="center"/>
              <w:rPr>
                <w:szCs w:val="21"/>
              </w:rPr>
            </w:pPr>
          </w:p>
        </w:tc>
        <w:tc>
          <w:tcPr>
            <w:tcW w:w="719" w:type="pct"/>
            <w:vAlign w:val="center"/>
          </w:tcPr>
          <w:p w14:paraId="0F5903FA">
            <w:pPr>
              <w:spacing w:line="360" w:lineRule="auto"/>
              <w:jc w:val="center"/>
              <w:rPr>
                <w:szCs w:val="21"/>
              </w:rPr>
            </w:pPr>
          </w:p>
        </w:tc>
        <w:tc>
          <w:tcPr>
            <w:tcW w:w="721" w:type="pct"/>
          </w:tcPr>
          <w:p w14:paraId="2C793F32">
            <w:pPr>
              <w:spacing w:line="360" w:lineRule="auto"/>
              <w:jc w:val="center"/>
              <w:rPr>
                <w:szCs w:val="21"/>
              </w:rPr>
            </w:pPr>
          </w:p>
        </w:tc>
      </w:tr>
      <w:tr w14:paraId="33C88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B72307B">
            <w:pPr>
              <w:spacing w:line="360" w:lineRule="auto"/>
              <w:jc w:val="center"/>
              <w:rPr>
                <w:szCs w:val="21"/>
              </w:rPr>
            </w:pPr>
          </w:p>
        </w:tc>
        <w:tc>
          <w:tcPr>
            <w:tcW w:w="680" w:type="pct"/>
            <w:vAlign w:val="center"/>
          </w:tcPr>
          <w:p w14:paraId="63722F84">
            <w:pPr>
              <w:spacing w:line="360" w:lineRule="auto"/>
              <w:jc w:val="center"/>
              <w:rPr>
                <w:szCs w:val="21"/>
              </w:rPr>
            </w:pPr>
          </w:p>
        </w:tc>
        <w:tc>
          <w:tcPr>
            <w:tcW w:w="679" w:type="pct"/>
            <w:vAlign w:val="center"/>
          </w:tcPr>
          <w:p w14:paraId="4BEA0427">
            <w:pPr>
              <w:spacing w:line="360" w:lineRule="auto"/>
              <w:jc w:val="center"/>
              <w:rPr>
                <w:szCs w:val="21"/>
              </w:rPr>
            </w:pPr>
          </w:p>
        </w:tc>
        <w:tc>
          <w:tcPr>
            <w:tcW w:w="1107" w:type="pct"/>
            <w:vAlign w:val="center"/>
          </w:tcPr>
          <w:p w14:paraId="10D31E77">
            <w:pPr>
              <w:spacing w:line="360" w:lineRule="auto"/>
              <w:jc w:val="center"/>
              <w:rPr>
                <w:szCs w:val="21"/>
              </w:rPr>
            </w:pPr>
          </w:p>
        </w:tc>
        <w:tc>
          <w:tcPr>
            <w:tcW w:w="671" w:type="pct"/>
            <w:vAlign w:val="center"/>
          </w:tcPr>
          <w:p w14:paraId="38AE6C5C">
            <w:pPr>
              <w:spacing w:line="360" w:lineRule="auto"/>
              <w:jc w:val="center"/>
              <w:rPr>
                <w:szCs w:val="21"/>
              </w:rPr>
            </w:pPr>
          </w:p>
        </w:tc>
        <w:tc>
          <w:tcPr>
            <w:tcW w:w="719" w:type="pct"/>
            <w:vAlign w:val="center"/>
          </w:tcPr>
          <w:p w14:paraId="2F33A583">
            <w:pPr>
              <w:spacing w:line="360" w:lineRule="auto"/>
              <w:jc w:val="center"/>
              <w:rPr>
                <w:szCs w:val="21"/>
              </w:rPr>
            </w:pPr>
          </w:p>
        </w:tc>
        <w:tc>
          <w:tcPr>
            <w:tcW w:w="721" w:type="pct"/>
          </w:tcPr>
          <w:p w14:paraId="1A49CEB8">
            <w:pPr>
              <w:spacing w:line="360" w:lineRule="auto"/>
              <w:jc w:val="center"/>
              <w:rPr>
                <w:szCs w:val="21"/>
              </w:rPr>
            </w:pPr>
          </w:p>
        </w:tc>
      </w:tr>
      <w:tr w14:paraId="72ADF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5ADC74AA">
            <w:pPr>
              <w:spacing w:line="360" w:lineRule="auto"/>
              <w:jc w:val="center"/>
              <w:rPr>
                <w:szCs w:val="21"/>
              </w:rPr>
            </w:pPr>
            <w:r>
              <w:rPr>
                <w:rFonts w:hint="eastAsia"/>
                <w:szCs w:val="21"/>
              </w:rPr>
              <w:t>合计人数</w:t>
            </w:r>
          </w:p>
        </w:tc>
        <w:tc>
          <w:tcPr>
            <w:tcW w:w="3897" w:type="pct"/>
            <w:gridSpan w:val="5"/>
            <w:vAlign w:val="center"/>
          </w:tcPr>
          <w:p w14:paraId="47BDA327">
            <w:pPr>
              <w:spacing w:line="360" w:lineRule="auto"/>
              <w:jc w:val="center"/>
              <w:rPr>
                <w:szCs w:val="21"/>
              </w:rPr>
            </w:pPr>
          </w:p>
        </w:tc>
      </w:tr>
    </w:tbl>
    <w:p w14:paraId="108B04CD">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219E8C00">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2B00DBB">
      <w:pPr>
        <w:widowControl/>
        <w:jc w:val="left"/>
        <w:rPr>
          <w:sz w:val="24"/>
        </w:rPr>
      </w:pPr>
    </w:p>
    <w:p w14:paraId="4059B9AF">
      <w:pPr>
        <w:widowControl/>
        <w:jc w:val="left"/>
        <w:rPr>
          <w:sz w:val="24"/>
        </w:rPr>
      </w:pPr>
    </w:p>
    <w:p w14:paraId="409395E8">
      <w:pPr>
        <w:widowControl/>
        <w:jc w:val="left"/>
        <w:rPr>
          <w:sz w:val="24"/>
        </w:rPr>
      </w:pPr>
    </w:p>
    <w:p w14:paraId="5959C1AD">
      <w:pPr>
        <w:widowControl/>
        <w:jc w:val="left"/>
        <w:rPr>
          <w:sz w:val="24"/>
        </w:rPr>
      </w:pPr>
    </w:p>
    <w:p w14:paraId="2C758350">
      <w:pPr>
        <w:spacing w:line="360" w:lineRule="auto"/>
        <w:ind w:right="84" w:firstLine="240" w:firstLineChars="100"/>
        <w:rPr>
          <w:sz w:val="24"/>
        </w:rPr>
      </w:pPr>
      <w:r>
        <w:rPr>
          <w:sz w:val="24"/>
        </w:rPr>
        <w:t>投标人名称：</w:t>
      </w:r>
    </w:p>
    <w:p w14:paraId="5FAF38D3">
      <w:pPr>
        <w:spacing w:line="360" w:lineRule="auto"/>
        <w:ind w:right="84" w:firstLine="240" w:firstLineChars="100"/>
        <w:rPr>
          <w:sz w:val="24"/>
        </w:rPr>
      </w:pPr>
    </w:p>
    <w:p w14:paraId="35745A14">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A187CC">
      <w:pPr>
        <w:spacing w:line="460" w:lineRule="exact"/>
        <w:ind w:left="192"/>
        <w:rPr>
          <w:b/>
          <w:sz w:val="24"/>
        </w:rPr>
      </w:pPr>
    </w:p>
    <w:p w14:paraId="64D31A4E">
      <w:pPr>
        <w:spacing w:line="460" w:lineRule="exact"/>
        <w:ind w:left="192"/>
        <w:rPr>
          <w:b/>
          <w:sz w:val="24"/>
        </w:rPr>
      </w:pPr>
    </w:p>
    <w:p w14:paraId="261983C7">
      <w:pPr>
        <w:widowControl/>
        <w:jc w:val="left"/>
        <w:rPr>
          <w:b/>
          <w:sz w:val="24"/>
        </w:rPr>
      </w:pPr>
      <w:r>
        <w:rPr>
          <w:b/>
          <w:sz w:val="24"/>
        </w:rPr>
        <w:br w:type="page"/>
      </w:r>
    </w:p>
    <w:p w14:paraId="14F96E6B">
      <w:pPr>
        <w:spacing w:line="460" w:lineRule="exact"/>
        <w:rPr>
          <w:b/>
          <w:sz w:val="24"/>
        </w:rPr>
      </w:pPr>
      <w:r>
        <w:rPr>
          <w:b/>
          <w:sz w:val="24"/>
        </w:rPr>
        <w:t>附件5：评分因素中要求的各项方案、证明材料等</w:t>
      </w:r>
    </w:p>
    <w:p w14:paraId="56004A57">
      <w:pPr>
        <w:spacing w:line="360" w:lineRule="auto"/>
        <w:ind w:firstLine="480" w:firstLineChars="200"/>
        <w:rPr>
          <w:bCs/>
          <w:color w:val="000000"/>
          <w:sz w:val="24"/>
        </w:rPr>
      </w:pPr>
    </w:p>
    <w:p w14:paraId="000A7F85">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292FF0D7">
      <w:pPr>
        <w:spacing w:line="360" w:lineRule="auto"/>
        <w:ind w:firstLine="480" w:firstLineChars="200"/>
        <w:rPr>
          <w:color w:val="000000"/>
          <w:sz w:val="24"/>
        </w:rPr>
      </w:pPr>
      <w:r>
        <w:rPr>
          <w:color w:val="000000"/>
          <w:sz w:val="24"/>
        </w:rPr>
        <w:t>投标人将专项服务委托专业公司承担的，应当进行说明。</w:t>
      </w:r>
    </w:p>
    <w:p w14:paraId="5CA313B6">
      <w:pPr>
        <w:spacing w:line="460" w:lineRule="exact"/>
        <w:ind w:left="192"/>
        <w:jc w:val="left"/>
        <w:rPr>
          <w:sz w:val="24"/>
        </w:rPr>
      </w:pPr>
    </w:p>
    <w:p w14:paraId="643E0DC8">
      <w:pPr>
        <w:spacing w:line="460" w:lineRule="exact"/>
        <w:ind w:left="192"/>
        <w:jc w:val="left"/>
        <w:rPr>
          <w:sz w:val="24"/>
        </w:rPr>
      </w:pPr>
    </w:p>
    <w:p w14:paraId="58F90147">
      <w:pPr>
        <w:spacing w:line="460" w:lineRule="exact"/>
        <w:ind w:left="192"/>
        <w:jc w:val="left"/>
        <w:rPr>
          <w:sz w:val="24"/>
        </w:rPr>
      </w:pPr>
    </w:p>
    <w:p w14:paraId="10793BAE">
      <w:pPr>
        <w:spacing w:line="460" w:lineRule="exact"/>
        <w:ind w:left="192"/>
        <w:jc w:val="left"/>
        <w:rPr>
          <w:sz w:val="24"/>
        </w:rPr>
      </w:pPr>
    </w:p>
    <w:p w14:paraId="04A3DE24">
      <w:pPr>
        <w:spacing w:line="460" w:lineRule="exact"/>
        <w:ind w:left="192"/>
        <w:jc w:val="left"/>
        <w:rPr>
          <w:sz w:val="24"/>
        </w:rPr>
      </w:pPr>
    </w:p>
    <w:p w14:paraId="3AB321A5">
      <w:pPr>
        <w:spacing w:line="460" w:lineRule="exact"/>
        <w:ind w:left="192"/>
        <w:jc w:val="left"/>
        <w:rPr>
          <w:sz w:val="24"/>
        </w:rPr>
      </w:pPr>
    </w:p>
    <w:p w14:paraId="05EBDFF6">
      <w:pPr>
        <w:spacing w:line="460" w:lineRule="exact"/>
        <w:ind w:left="192"/>
        <w:jc w:val="left"/>
        <w:rPr>
          <w:sz w:val="24"/>
        </w:rPr>
      </w:pPr>
    </w:p>
    <w:p w14:paraId="5610C352">
      <w:pPr>
        <w:spacing w:line="460" w:lineRule="exact"/>
        <w:ind w:left="192"/>
        <w:jc w:val="left"/>
        <w:rPr>
          <w:sz w:val="24"/>
        </w:rPr>
      </w:pPr>
    </w:p>
    <w:p w14:paraId="4779096D">
      <w:pPr>
        <w:spacing w:line="460" w:lineRule="exact"/>
        <w:ind w:left="192"/>
        <w:jc w:val="left"/>
        <w:rPr>
          <w:sz w:val="24"/>
        </w:rPr>
      </w:pPr>
    </w:p>
    <w:p w14:paraId="5ED033BF">
      <w:pPr>
        <w:spacing w:line="460" w:lineRule="exact"/>
        <w:ind w:left="192"/>
        <w:jc w:val="left"/>
        <w:rPr>
          <w:sz w:val="24"/>
        </w:rPr>
      </w:pPr>
    </w:p>
    <w:p w14:paraId="0D61E905">
      <w:pPr>
        <w:spacing w:line="460" w:lineRule="exact"/>
        <w:ind w:left="192"/>
        <w:jc w:val="left"/>
        <w:rPr>
          <w:sz w:val="24"/>
        </w:rPr>
      </w:pPr>
    </w:p>
    <w:p w14:paraId="00324D35">
      <w:pPr>
        <w:spacing w:line="460" w:lineRule="exact"/>
        <w:ind w:left="192"/>
        <w:jc w:val="left"/>
        <w:rPr>
          <w:sz w:val="24"/>
        </w:rPr>
      </w:pPr>
    </w:p>
    <w:p w14:paraId="4FE59C51">
      <w:pPr>
        <w:spacing w:line="460" w:lineRule="exact"/>
        <w:ind w:left="192"/>
        <w:jc w:val="left"/>
        <w:rPr>
          <w:sz w:val="24"/>
        </w:rPr>
      </w:pPr>
    </w:p>
    <w:p w14:paraId="3988DB39">
      <w:pPr>
        <w:spacing w:line="460" w:lineRule="exact"/>
        <w:ind w:left="192"/>
        <w:jc w:val="left"/>
        <w:rPr>
          <w:sz w:val="24"/>
        </w:rPr>
      </w:pPr>
    </w:p>
    <w:p w14:paraId="3AB4DB9F">
      <w:pPr>
        <w:spacing w:line="460" w:lineRule="exact"/>
        <w:ind w:left="192"/>
        <w:jc w:val="left"/>
        <w:rPr>
          <w:sz w:val="24"/>
        </w:rPr>
      </w:pPr>
    </w:p>
    <w:p w14:paraId="375C82EB">
      <w:pPr>
        <w:spacing w:line="460" w:lineRule="exact"/>
        <w:ind w:left="192"/>
        <w:jc w:val="left"/>
        <w:rPr>
          <w:sz w:val="24"/>
        </w:rPr>
      </w:pPr>
    </w:p>
    <w:p w14:paraId="72067287">
      <w:pPr>
        <w:spacing w:line="460" w:lineRule="exact"/>
        <w:ind w:left="192"/>
        <w:jc w:val="left"/>
        <w:rPr>
          <w:sz w:val="24"/>
        </w:rPr>
      </w:pPr>
    </w:p>
    <w:p w14:paraId="0FDFEEDB">
      <w:pPr>
        <w:spacing w:line="360" w:lineRule="auto"/>
        <w:ind w:firstLine="4080" w:firstLineChars="1700"/>
        <w:rPr>
          <w:sz w:val="24"/>
        </w:rPr>
      </w:pPr>
      <w:r>
        <w:rPr>
          <w:sz w:val="24"/>
        </w:rPr>
        <w:t>投标人名称：</w:t>
      </w:r>
    </w:p>
    <w:p w14:paraId="0790EEEA">
      <w:pPr>
        <w:spacing w:line="360" w:lineRule="auto"/>
        <w:ind w:firstLine="4080" w:firstLineChars="1700"/>
        <w:rPr>
          <w:sz w:val="24"/>
        </w:rPr>
      </w:pPr>
    </w:p>
    <w:p w14:paraId="01447E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C2853C2">
      <w:pPr>
        <w:spacing w:line="460" w:lineRule="exact"/>
        <w:ind w:left="192"/>
        <w:jc w:val="left"/>
        <w:rPr>
          <w:sz w:val="24"/>
        </w:rPr>
      </w:pPr>
    </w:p>
    <w:p w14:paraId="4FDF9F45">
      <w:pPr>
        <w:spacing w:line="480" w:lineRule="auto"/>
      </w:pPr>
      <w:r>
        <w:rPr>
          <w:b/>
          <w:sz w:val="24"/>
        </w:rPr>
        <w:br w:type="page"/>
      </w:r>
      <w:r>
        <w:rPr>
          <w:b/>
          <w:sz w:val="24"/>
        </w:rPr>
        <w:t>附件6</w:t>
      </w:r>
    </w:p>
    <w:p w14:paraId="25537155">
      <w:pPr>
        <w:spacing w:line="560" w:lineRule="exact"/>
        <w:jc w:val="center"/>
        <w:rPr>
          <w:b/>
          <w:sz w:val="24"/>
        </w:rPr>
      </w:pPr>
      <w:r>
        <w:rPr>
          <w:b/>
          <w:sz w:val="24"/>
        </w:rPr>
        <w:t>投标人</w:t>
      </w:r>
      <w:r>
        <w:rPr>
          <w:rFonts w:hint="eastAsia"/>
          <w:b/>
          <w:sz w:val="24"/>
        </w:rPr>
        <w:t>业绩</w:t>
      </w:r>
    </w:p>
    <w:p w14:paraId="4E223C04">
      <w:pPr>
        <w:spacing w:line="460" w:lineRule="exact"/>
        <w:ind w:left="192"/>
        <w:rPr>
          <w:sz w:val="24"/>
        </w:rPr>
      </w:pPr>
      <w:r>
        <w:rPr>
          <w:sz w:val="24"/>
        </w:rPr>
        <w:t>项目名称：</w:t>
      </w:r>
      <w:r>
        <w:rPr>
          <w:sz w:val="24"/>
          <w:u w:val="single"/>
        </w:rPr>
        <w:t xml:space="preserve">                    </w:t>
      </w:r>
      <w:r>
        <w:rPr>
          <w:sz w:val="24"/>
        </w:rPr>
        <w:t xml:space="preserve">                  </w:t>
      </w:r>
    </w:p>
    <w:p w14:paraId="61A0AA2C">
      <w:pPr>
        <w:spacing w:line="460" w:lineRule="exact"/>
        <w:ind w:left="192"/>
        <w:rPr>
          <w:sz w:val="24"/>
        </w:rPr>
      </w:pPr>
      <w:r>
        <w:rPr>
          <w:sz w:val="24"/>
        </w:rPr>
        <w:t>项目编号：</w:t>
      </w:r>
      <w:r>
        <w:rPr>
          <w:sz w:val="24"/>
          <w:u w:val="single"/>
        </w:rPr>
        <w:t xml:space="preserve">                    </w:t>
      </w:r>
      <w:r>
        <w:rPr>
          <w:sz w:val="24"/>
        </w:rPr>
        <w:t xml:space="preserve">                 </w:t>
      </w:r>
    </w:p>
    <w:p w14:paraId="69031101">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1EBF1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353A06C">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292AD13A">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75118407">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6DA89B5E">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32A29044">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5C91BB5A">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07F3F51B">
            <w:pPr>
              <w:jc w:val="center"/>
              <w:rPr>
                <w:sz w:val="24"/>
              </w:rPr>
            </w:pPr>
            <w:r>
              <w:rPr>
                <w:sz w:val="24"/>
              </w:rPr>
              <w:t>合同金额</w:t>
            </w:r>
          </w:p>
        </w:tc>
      </w:tr>
      <w:tr w14:paraId="0D399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5BC08C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CA26A1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BB3A38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F8A589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18CB19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5BBB37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FDCC720">
            <w:pPr>
              <w:jc w:val="center"/>
              <w:rPr>
                <w:b/>
                <w:sz w:val="24"/>
              </w:rPr>
            </w:pPr>
          </w:p>
        </w:tc>
      </w:tr>
      <w:tr w14:paraId="429E7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95620A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EA41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E8BCFE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D28D65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BFB383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EFA411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CA341BB">
            <w:pPr>
              <w:jc w:val="center"/>
              <w:rPr>
                <w:b/>
                <w:sz w:val="24"/>
              </w:rPr>
            </w:pPr>
          </w:p>
        </w:tc>
      </w:tr>
      <w:tr w14:paraId="153C7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BC5F5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07F5FB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0CF9FD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87F349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8750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168034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AD245E3">
            <w:pPr>
              <w:jc w:val="center"/>
              <w:rPr>
                <w:b/>
                <w:sz w:val="24"/>
              </w:rPr>
            </w:pPr>
          </w:p>
        </w:tc>
      </w:tr>
      <w:tr w14:paraId="3D4DE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2E275C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8855D6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FA7417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359C9A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148492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54C616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43574D6">
            <w:pPr>
              <w:jc w:val="center"/>
              <w:rPr>
                <w:b/>
                <w:sz w:val="24"/>
              </w:rPr>
            </w:pPr>
          </w:p>
        </w:tc>
      </w:tr>
      <w:tr w14:paraId="44952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A3899F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FB17EE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EEFBB8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487D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D33610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49AD7D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1DB2C43">
            <w:pPr>
              <w:jc w:val="center"/>
              <w:rPr>
                <w:b/>
                <w:sz w:val="24"/>
              </w:rPr>
            </w:pPr>
          </w:p>
        </w:tc>
      </w:tr>
      <w:tr w14:paraId="08AC2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B7C737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F8AE51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777286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A11AFD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0916C6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98EB27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49E94F">
            <w:pPr>
              <w:jc w:val="center"/>
              <w:rPr>
                <w:b/>
                <w:sz w:val="24"/>
              </w:rPr>
            </w:pPr>
          </w:p>
        </w:tc>
      </w:tr>
      <w:tr w14:paraId="72E3A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A56696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958A87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707364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CEE3D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3AAE44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1616BC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6A07F13">
            <w:pPr>
              <w:jc w:val="center"/>
              <w:rPr>
                <w:b/>
                <w:sz w:val="24"/>
              </w:rPr>
            </w:pPr>
          </w:p>
        </w:tc>
      </w:tr>
      <w:tr w14:paraId="74A35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28C21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A9B929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3F7BB0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B33F2B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F70A11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4E5220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05164EF">
            <w:pPr>
              <w:jc w:val="center"/>
              <w:rPr>
                <w:b/>
                <w:sz w:val="24"/>
              </w:rPr>
            </w:pPr>
          </w:p>
        </w:tc>
      </w:tr>
      <w:tr w14:paraId="05AF6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20EF13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E6C2A6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4907EE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3C7375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D45C49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2404BC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F9D178F">
            <w:pPr>
              <w:jc w:val="center"/>
              <w:rPr>
                <w:b/>
                <w:sz w:val="24"/>
              </w:rPr>
            </w:pPr>
          </w:p>
        </w:tc>
      </w:tr>
      <w:tr w14:paraId="7F376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CE4E46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6659A5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261A4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30175D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215FE0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A6B781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B424E37">
            <w:pPr>
              <w:jc w:val="center"/>
              <w:rPr>
                <w:b/>
                <w:sz w:val="24"/>
              </w:rPr>
            </w:pPr>
          </w:p>
        </w:tc>
      </w:tr>
      <w:tr w14:paraId="31886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F18102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FBF590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9CC6EB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2C9E3D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D7D26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DFEF7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E548F44">
            <w:pPr>
              <w:jc w:val="center"/>
              <w:rPr>
                <w:b/>
                <w:sz w:val="24"/>
              </w:rPr>
            </w:pPr>
          </w:p>
        </w:tc>
      </w:tr>
    </w:tbl>
    <w:p w14:paraId="53C909CB">
      <w:pPr>
        <w:spacing w:line="460" w:lineRule="exact"/>
        <w:ind w:left="192"/>
        <w:rPr>
          <w:sz w:val="24"/>
        </w:rPr>
      </w:pPr>
    </w:p>
    <w:p w14:paraId="1798D4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6598C7D2">
      <w:pPr>
        <w:spacing w:line="560" w:lineRule="exact"/>
        <w:rPr>
          <w:b/>
          <w:sz w:val="24"/>
        </w:rPr>
      </w:pPr>
    </w:p>
    <w:p w14:paraId="2FA5E92A">
      <w:pPr>
        <w:spacing w:line="560" w:lineRule="exact"/>
        <w:rPr>
          <w:b/>
          <w:sz w:val="24"/>
        </w:rPr>
      </w:pPr>
    </w:p>
    <w:p w14:paraId="39555C45">
      <w:pPr>
        <w:spacing w:line="360" w:lineRule="auto"/>
        <w:ind w:firstLine="4080" w:firstLineChars="1700"/>
        <w:rPr>
          <w:sz w:val="24"/>
        </w:rPr>
      </w:pPr>
      <w:r>
        <w:rPr>
          <w:sz w:val="24"/>
        </w:rPr>
        <w:t>投标人名称：</w:t>
      </w:r>
    </w:p>
    <w:p w14:paraId="5710C4E7">
      <w:pPr>
        <w:spacing w:line="360" w:lineRule="auto"/>
        <w:ind w:firstLine="4080" w:firstLineChars="1700"/>
        <w:rPr>
          <w:sz w:val="24"/>
        </w:rPr>
      </w:pPr>
    </w:p>
    <w:p w14:paraId="2F99BA9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9FAD0D">
      <w:pPr>
        <w:widowControl/>
        <w:jc w:val="left"/>
        <w:rPr>
          <w:b/>
          <w:sz w:val="24"/>
        </w:rPr>
      </w:pPr>
      <w:r>
        <w:rPr>
          <w:b/>
          <w:sz w:val="24"/>
        </w:rPr>
        <w:br w:type="page"/>
      </w:r>
    </w:p>
    <w:p w14:paraId="0FC21AEC">
      <w:pPr>
        <w:spacing w:line="480" w:lineRule="auto"/>
        <w:rPr>
          <w:b/>
          <w:color w:val="000000"/>
          <w:sz w:val="24"/>
        </w:rPr>
      </w:pPr>
      <w:r>
        <w:rPr>
          <w:b/>
          <w:color w:val="000000"/>
          <w:sz w:val="24"/>
        </w:rPr>
        <w:t>附件7-1</w:t>
      </w:r>
    </w:p>
    <w:p w14:paraId="4C5D9BE2">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21E4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9106C92">
            <w:pPr>
              <w:spacing w:line="360" w:lineRule="auto"/>
              <w:ind w:right="84"/>
              <w:jc w:val="center"/>
              <w:rPr>
                <w:position w:val="-36"/>
                <w:sz w:val="24"/>
              </w:rPr>
            </w:pPr>
            <w:r>
              <w:rPr>
                <w:position w:val="-36"/>
                <w:sz w:val="24"/>
              </w:rPr>
              <w:t>姓  名</w:t>
            </w:r>
          </w:p>
        </w:tc>
        <w:tc>
          <w:tcPr>
            <w:tcW w:w="1396" w:type="dxa"/>
            <w:gridSpan w:val="2"/>
          </w:tcPr>
          <w:p w14:paraId="3970BBD7">
            <w:pPr>
              <w:spacing w:line="360" w:lineRule="auto"/>
              <w:ind w:right="84"/>
              <w:jc w:val="center"/>
              <w:rPr>
                <w:position w:val="-36"/>
                <w:sz w:val="24"/>
              </w:rPr>
            </w:pPr>
          </w:p>
        </w:tc>
        <w:tc>
          <w:tcPr>
            <w:tcW w:w="1449" w:type="dxa"/>
            <w:gridSpan w:val="2"/>
          </w:tcPr>
          <w:p w14:paraId="0B455AAE">
            <w:pPr>
              <w:spacing w:line="360" w:lineRule="auto"/>
              <w:ind w:right="84"/>
              <w:jc w:val="center"/>
              <w:rPr>
                <w:position w:val="-36"/>
                <w:sz w:val="24"/>
              </w:rPr>
            </w:pPr>
            <w:r>
              <w:rPr>
                <w:position w:val="-36"/>
                <w:sz w:val="24"/>
              </w:rPr>
              <w:t>性  别</w:t>
            </w:r>
          </w:p>
        </w:tc>
        <w:tc>
          <w:tcPr>
            <w:tcW w:w="1894" w:type="dxa"/>
            <w:gridSpan w:val="3"/>
          </w:tcPr>
          <w:p w14:paraId="6DCC565C">
            <w:pPr>
              <w:spacing w:line="360" w:lineRule="auto"/>
              <w:ind w:right="84"/>
              <w:jc w:val="center"/>
              <w:rPr>
                <w:position w:val="-36"/>
                <w:sz w:val="24"/>
              </w:rPr>
            </w:pPr>
          </w:p>
        </w:tc>
        <w:tc>
          <w:tcPr>
            <w:tcW w:w="1426" w:type="dxa"/>
            <w:gridSpan w:val="2"/>
          </w:tcPr>
          <w:p w14:paraId="162930DE">
            <w:pPr>
              <w:spacing w:line="360" w:lineRule="auto"/>
              <w:ind w:right="84"/>
              <w:jc w:val="center"/>
              <w:rPr>
                <w:position w:val="-36"/>
                <w:sz w:val="24"/>
              </w:rPr>
            </w:pPr>
            <w:r>
              <w:rPr>
                <w:position w:val="-36"/>
                <w:sz w:val="24"/>
              </w:rPr>
              <w:t>年  龄</w:t>
            </w:r>
          </w:p>
        </w:tc>
        <w:tc>
          <w:tcPr>
            <w:tcW w:w="1290" w:type="dxa"/>
          </w:tcPr>
          <w:p w14:paraId="45002717">
            <w:pPr>
              <w:spacing w:line="360" w:lineRule="auto"/>
              <w:ind w:right="84"/>
              <w:jc w:val="center"/>
              <w:rPr>
                <w:position w:val="-36"/>
                <w:sz w:val="24"/>
              </w:rPr>
            </w:pPr>
          </w:p>
        </w:tc>
      </w:tr>
      <w:tr w14:paraId="2A706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9F0F3B">
            <w:pPr>
              <w:spacing w:line="360" w:lineRule="auto"/>
              <w:ind w:right="84"/>
              <w:jc w:val="center"/>
              <w:rPr>
                <w:position w:val="-36"/>
                <w:sz w:val="24"/>
              </w:rPr>
            </w:pPr>
            <w:r>
              <w:rPr>
                <w:position w:val="-36"/>
                <w:sz w:val="24"/>
              </w:rPr>
              <w:t>职  称</w:t>
            </w:r>
          </w:p>
        </w:tc>
        <w:tc>
          <w:tcPr>
            <w:tcW w:w="1396" w:type="dxa"/>
            <w:gridSpan w:val="2"/>
          </w:tcPr>
          <w:p w14:paraId="6A235CA0">
            <w:pPr>
              <w:spacing w:line="360" w:lineRule="auto"/>
              <w:ind w:right="84"/>
              <w:jc w:val="center"/>
              <w:rPr>
                <w:position w:val="-36"/>
                <w:sz w:val="24"/>
              </w:rPr>
            </w:pPr>
          </w:p>
        </w:tc>
        <w:tc>
          <w:tcPr>
            <w:tcW w:w="1449" w:type="dxa"/>
            <w:gridSpan w:val="2"/>
          </w:tcPr>
          <w:p w14:paraId="4BC0C94D">
            <w:pPr>
              <w:spacing w:line="360" w:lineRule="auto"/>
              <w:ind w:right="84"/>
              <w:jc w:val="center"/>
              <w:rPr>
                <w:position w:val="-36"/>
                <w:sz w:val="24"/>
              </w:rPr>
            </w:pPr>
            <w:r>
              <w:rPr>
                <w:position w:val="-36"/>
                <w:sz w:val="24"/>
              </w:rPr>
              <w:t>毕业学校</w:t>
            </w:r>
          </w:p>
        </w:tc>
        <w:tc>
          <w:tcPr>
            <w:tcW w:w="1894" w:type="dxa"/>
            <w:gridSpan w:val="3"/>
          </w:tcPr>
          <w:p w14:paraId="7AEE528F">
            <w:pPr>
              <w:spacing w:line="360" w:lineRule="auto"/>
              <w:ind w:right="84"/>
              <w:jc w:val="center"/>
              <w:rPr>
                <w:position w:val="-36"/>
                <w:sz w:val="24"/>
              </w:rPr>
            </w:pPr>
          </w:p>
        </w:tc>
        <w:tc>
          <w:tcPr>
            <w:tcW w:w="1426" w:type="dxa"/>
            <w:gridSpan w:val="2"/>
          </w:tcPr>
          <w:p w14:paraId="31731CA2">
            <w:pPr>
              <w:spacing w:line="360" w:lineRule="auto"/>
              <w:ind w:right="84"/>
              <w:jc w:val="center"/>
              <w:rPr>
                <w:position w:val="-36"/>
                <w:sz w:val="24"/>
              </w:rPr>
            </w:pPr>
            <w:r>
              <w:rPr>
                <w:position w:val="-36"/>
                <w:sz w:val="24"/>
              </w:rPr>
              <w:t>毕业时间</w:t>
            </w:r>
          </w:p>
        </w:tc>
        <w:tc>
          <w:tcPr>
            <w:tcW w:w="1290" w:type="dxa"/>
          </w:tcPr>
          <w:p w14:paraId="35A259FC">
            <w:pPr>
              <w:spacing w:line="360" w:lineRule="auto"/>
              <w:ind w:right="84"/>
              <w:jc w:val="center"/>
              <w:rPr>
                <w:position w:val="-36"/>
                <w:sz w:val="24"/>
              </w:rPr>
            </w:pPr>
          </w:p>
        </w:tc>
      </w:tr>
      <w:tr w14:paraId="46716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064B177">
            <w:pPr>
              <w:spacing w:line="360" w:lineRule="auto"/>
              <w:ind w:right="84"/>
              <w:jc w:val="center"/>
              <w:rPr>
                <w:position w:val="-36"/>
                <w:sz w:val="24"/>
              </w:rPr>
            </w:pPr>
            <w:r>
              <w:rPr>
                <w:position w:val="-36"/>
                <w:sz w:val="24"/>
              </w:rPr>
              <w:t>所学专业</w:t>
            </w:r>
          </w:p>
        </w:tc>
        <w:tc>
          <w:tcPr>
            <w:tcW w:w="1396" w:type="dxa"/>
            <w:gridSpan w:val="2"/>
          </w:tcPr>
          <w:p w14:paraId="3D93C2F9">
            <w:pPr>
              <w:spacing w:line="360" w:lineRule="auto"/>
              <w:ind w:right="84"/>
              <w:jc w:val="center"/>
              <w:rPr>
                <w:position w:val="-36"/>
                <w:sz w:val="24"/>
              </w:rPr>
            </w:pPr>
          </w:p>
        </w:tc>
        <w:tc>
          <w:tcPr>
            <w:tcW w:w="1449" w:type="dxa"/>
            <w:gridSpan w:val="2"/>
          </w:tcPr>
          <w:p w14:paraId="0A2338AE">
            <w:pPr>
              <w:spacing w:line="360" w:lineRule="auto"/>
              <w:ind w:right="84"/>
              <w:jc w:val="center"/>
              <w:rPr>
                <w:position w:val="-36"/>
                <w:sz w:val="24"/>
              </w:rPr>
            </w:pPr>
            <w:r>
              <w:rPr>
                <w:position w:val="-36"/>
                <w:sz w:val="24"/>
              </w:rPr>
              <w:t>最高学历</w:t>
            </w:r>
          </w:p>
        </w:tc>
        <w:tc>
          <w:tcPr>
            <w:tcW w:w="1894" w:type="dxa"/>
            <w:gridSpan w:val="3"/>
          </w:tcPr>
          <w:p w14:paraId="7BB4BEA8">
            <w:pPr>
              <w:spacing w:line="360" w:lineRule="auto"/>
              <w:ind w:right="84"/>
              <w:jc w:val="center"/>
              <w:rPr>
                <w:position w:val="-36"/>
                <w:sz w:val="24"/>
              </w:rPr>
            </w:pPr>
          </w:p>
        </w:tc>
        <w:tc>
          <w:tcPr>
            <w:tcW w:w="1426" w:type="dxa"/>
            <w:gridSpan w:val="2"/>
          </w:tcPr>
          <w:p w14:paraId="011AEEFD">
            <w:pPr>
              <w:spacing w:line="360" w:lineRule="auto"/>
              <w:ind w:right="84"/>
              <w:jc w:val="center"/>
              <w:rPr>
                <w:position w:val="-36"/>
                <w:sz w:val="24"/>
              </w:rPr>
            </w:pPr>
            <w:r>
              <w:rPr>
                <w:spacing w:val="-12"/>
                <w:position w:val="-36"/>
                <w:sz w:val="24"/>
              </w:rPr>
              <w:t xml:space="preserve">联系电话 </w:t>
            </w:r>
          </w:p>
        </w:tc>
        <w:tc>
          <w:tcPr>
            <w:tcW w:w="1290" w:type="dxa"/>
          </w:tcPr>
          <w:p w14:paraId="4907E219">
            <w:pPr>
              <w:spacing w:line="360" w:lineRule="auto"/>
              <w:ind w:right="84"/>
              <w:jc w:val="center"/>
              <w:rPr>
                <w:position w:val="-36"/>
                <w:sz w:val="24"/>
              </w:rPr>
            </w:pPr>
          </w:p>
        </w:tc>
      </w:tr>
      <w:tr w14:paraId="5AFA6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6B8CFA5">
            <w:pPr>
              <w:spacing w:line="360" w:lineRule="auto"/>
              <w:ind w:right="84"/>
              <w:jc w:val="center"/>
              <w:rPr>
                <w:spacing w:val="-28"/>
                <w:position w:val="-36"/>
                <w:sz w:val="24"/>
              </w:rPr>
            </w:pPr>
            <w:r>
              <w:rPr>
                <w:position w:val="-36"/>
                <w:sz w:val="24"/>
              </w:rPr>
              <w:t>所获证书及编号</w:t>
            </w:r>
          </w:p>
        </w:tc>
        <w:tc>
          <w:tcPr>
            <w:tcW w:w="1951" w:type="dxa"/>
            <w:gridSpan w:val="3"/>
          </w:tcPr>
          <w:p w14:paraId="01069AD2">
            <w:pPr>
              <w:spacing w:line="360" w:lineRule="auto"/>
              <w:ind w:right="84"/>
              <w:jc w:val="center"/>
              <w:rPr>
                <w:position w:val="-36"/>
                <w:sz w:val="24"/>
              </w:rPr>
            </w:pPr>
          </w:p>
        </w:tc>
        <w:tc>
          <w:tcPr>
            <w:tcW w:w="3138" w:type="dxa"/>
            <w:gridSpan w:val="4"/>
          </w:tcPr>
          <w:p w14:paraId="3AC7484F">
            <w:pPr>
              <w:spacing w:line="560" w:lineRule="exact"/>
              <w:jc w:val="center"/>
              <w:rPr>
                <w:sz w:val="24"/>
              </w:rPr>
            </w:pPr>
            <w:r>
              <w:rPr>
                <w:sz w:val="24"/>
              </w:rPr>
              <w:t>从事</w:t>
            </w:r>
            <w:r>
              <w:rPr>
                <w:rFonts w:hint="eastAsia"/>
                <w:sz w:val="24"/>
                <w:lang w:eastAsia="zh-CN"/>
              </w:rPr>
              <w:t>行业</w:t>
            </w:r>
            <w:r>
              <w:rPr>
                <w:sz w:val="24"/>
              </w:rPr>
              <w:t>管理</w:t>
            </w:r>
          </w:p>
          <w:p w14:paraId="2F8A0173">
            <w:pPr>
              <w:spacing w:line="360" w:lineRule="auto"/>
              <w:ind w:right="84"/>
              <w:jc w:val="center"/>
              <w:rPr>
                <w:position w:val="-36"/>
                <w:sz w:val="24"/>
              </w:rPr>
            </w:pPr>
            <w:r>
              <w:rPr>
                <w:sz w:val="24"/>
              </w:rPr>
              <w:t>工作年限</w:t>
            </w:r>
          </w:p>
        </w:tc>
        <w:tc>
          <w:tcPr>
            <w:tcW w:w="1472" w:type="dxa"/>
            <w:gridSpan w:val="2"/>
          </w:tcPr>
          <w:p w14:paraId="229195B8">
            <w:pPr>
              <w:spacing w:line="360" w:lineRule="auto"/>
              <w:ind w:right="84"/>
              <w:jc w:val="center"/>
              <w:rPr>
                <w:position w:val="-36"/>
                <w:sz w:val="24"/>
              </w:rPr>
            </w:pPr>
          </w:p>
        </w:tc>
      </w:tr>
      <w:tr w14:paraId="0EDD2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0A28351">
            <w:pPr>
              <w:spacing w:line="360" w:lineRule="auto"/>
              <w:ind w:right="84"/>
              <w:jc w:val="center"/>
              <w:rPr>
                <w:position w:val="-36"/>
                <w:sz w:val="24"/>
              </w:rPr>
            </w:pPr>
            <w:r>
              <w:rPr>
                <w:position w:val="-36"/>
                <w:sz w:val="24"/>
              </w:rPr>
              <w:t>近三年来的主要工作业绩及担任的主要工作经历</w:t>
            </w:r>
          </w:p>
        </w:tc>
      </w:tr>
      <w:tr w14:paraId="06256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2725BE2">
            <w:pPr>
              <w:spacing w:line="360" w:lineRule="auto"/>
              <w:ind w:right="84"/>
              <w:rPr>
                <w:position w:val="-36"/>
                <w:sz w:val="24"/>
              </w:rPr>
            </w:pPr>
            <w:r>
              <w:rPr>
                <w:position w:val="-36"/>
                <w:sz w:val="24"/>
              </w:rPr>
              <w:t>时 间</w:t>
            </w:r>
          </w:p>
        </w:tc>
        <w:tc>
          <w:tcPr>
            <w:tcW w:w="1394" w:type="dxa"/>
            <w:gridSpan w:val="2"/>
          </w:tcPr>
          <w:p w14:paraId="23473EB2">
            <w:pPr>
              <w:spacing w:line="360" w:lineRule="auto"/>
              <w:ind w:right="84"/>
              <w:jc w:val="center"/>
              <w:rPr>
                <w:position w:val="-36"/>
                <w:sz w:val="24"/>
              </w:rPr>
            </w:pPr>
            <w:r>
              <w:rPr>
                <w:position w:val="-36"/>
                <w:sz w:val="24"/>
              </w:rPr>
              <w:t>地  点</w:t>
            </w:r>
          </w:p>
        </w:tc>
        <w:tc>
          <w:tcPr>
            <w:tcW w:w="1445" w:type="dxa"/>
            <w:gridSpan w:val="2"/>
          </w:tcPr>
          <w:p w14:paraId="6310E6D8">
            <w:pPr>
              <w:spacing w:line="360" w:lineRule="auto"/>
              <w:ind w:right="84"/>
              <w:jc w:val="center"/>
              <w:rPr>
                <w:position w:val="-36"/>
                <w:sz w:val="24"/>
              </w:rPr>
            </w:pPr>
            <w:r>
              <w:rPr>
                <w:position w:val="-36"/>
                <w:sz w:val="24"/>
              </w:rPr>
              <w:t>单  位</w:t>
            </w:r>
          </w:p>
        </w:tc>
        <w:tc>
          <w:tcPr>
            <w:tcW w:w="944" w:type="dxa"/>
            <w:gridSpan w:val="2"/>
          </w:tcPr>
          <w:p w14:paraId="49A62331">
            <w:pPr>
              <w:spacing w:line="360" w:lineRule="auto"/>
              <w:ind w:right="84"/>
              <w:jc w:val="center"/>
              <w:rPr>
                <w:position w:val="-36"/>
                <w:sz w:val="24"/>
              </w:rPr>
            </w:pPr>
            <w:r>
              <w:rPr>
                <w:position w:val="-36"/>
                <w:sz w:val="24"/>
              </w:rPr>
              <w:t>职 务</w:t>
            </w:r>
          </w:p>
        </w:tc>
        <w:tc>
          <w:tcPr>
            <w:tcW w:w="4172" w:type="dxa"/>
            <w:gridSpan w:val="5"/>
          </w:tcPr>
          <w:p w14:paraId="0EC0A067">
            <w:pPr>
              <w:spacing w:line="360" w:lineRule="auto"/>
              <w:ind w:right="84"/>
              <w:jc w:val="center"/>
              <w:rPr>
                <w:position w:val="-36"/>
                <w:sz w:val="24"/>
              </w:rPr>
            </w:pPr>
            <w:r>
              <w:rPr>
                <w:position w:val="-36"/>
                <w:sz w:val="24"/>
              </w:rPr>
              <w:t>主 要 工 作</w:t>
            </w:r>
          </w:p>
        </w:tc>
      </w:tr>
      <w:tr w14:paraId="7E1DE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F5021F3">
            <w:pPr>
              <w:spacing w:line="360" w:lineRule="auto"/>
              <w:ind w:right="84"/>
              <w:rPr>
                <w:position w:val="-36"/>
                <w:sz w:val="24"/>
              </w:rPr>
            </w:pPr>
          </w:p>
          <w:p w14:paraId="5CBE17C7">
            <w:pPr>
              <w:spacing w:line="360" w:lineRule="auto"/>
              <w:ind w:right="84"/>
              <w:rPr>
                <w:position w:val="-36"/>
                <w:sz w:val="24"/>
              </w:rPr>
            </w:pPr>
          </w:p>
          <w:p w14:paraId="038F087A">
            <w:pPr>
              <w:spacing w:line="360" w:lineRule="auto"/>
              <w:ind w:right="84"/>
              <w:rPr>
                <w:position w:val="-36"/>
                <w:sz w:val="24"/>
              </w:rPr>
            </w:pPr>
          </w:p>
          <w:p w14:paraId="5C74F2FB">
            <w:pPr>
              <w:spacing w:line="360" w:lineRule="auto"/>
              <w:ind w:right="84"/>
              <w:rPr>
                <w:position w:val="-36"/>
                <w:sz w:val="24"/>
              </w:rPr>
            </w:pPr>
          </w:p>
          <w:p w14:paraId="28A86F6A">
            <w:pPr>
              <w:spacing w:line="360" w:lineRule="auto"/>
              <w:ind w:right="84"/>
              <w:rPr>
                <w:position w:val="-36"/>
                <w:sz w:val="24"/>
              </w:rPr>
            </w:pPr>
          </w:p>
        </w:tc>
        <w:tc>
          <w:tcPr>
            <w:tcW w:w="1394" w:type="dxa"/>
            <w:gridSpan w:val="2"/>
          </w:tcPr>
          <w:p w14:paraId="758E8C30">
            <w:pPr>
              <w:spacing w:line="360" w:lineRule="auto"/>
              <w:ind w:right="84"/>
              <w:rPr>
                <w:position w:val="-36"/>
                <w:sz w:val="24"/>
              </w:rPr>
            </w:pPr>
          </w:p>
        </w:tc>
        <w:tc>
          <w:tcPr>
            <w:tcW w:w="1445" w:type="dxa"/>
            <w:gridSpan w:val="2"/>
          </w:tcPr>
          <w:p w14:paraId="75A61ABA">
            <w:pPr>
              <w:spacing w:line="360" w:lineRule="auto"/>
              <w:ind w:right="84"/>
              <w:rPr>
                <w:position w:val="-36"/>
                <w:sz w:val="24"/>
              </w:rPr>
            </w:pPr>
          </w:p>
        </w:tc>
        <w:tc>
          <w:tcPr>
            <w:tcW w:w="944" w:type="dxa"/>
            <w:gridSpan w:val="2"/>
          </w:tcPr>
          <w:p w14:paraId="4F99C08C">
            <w:pPr>
              <w:spacing w:line="360" w:lineRule="auto"/>
              <w:ind w:right="84"/>
              <w:rPr>
                <w:position w:val="-36"/>
                <w:sz w:val="24"/>
              </w:rPr>
            </w:pPr>
          </w:p>
        </w:tc>
        <w:tc>
          <w:tcPr>
            <w:tcW w:w="4172" w:type="dxa"/>
            <w:gridSpan w:val="5"/>
          </w:tcPr>
          <w:p w14:paraId="55F87212">
            <w:pPr>
              <w:spacing w:line="360" w:lineRule="auto"/>
              <w:ind w:right="84"/>
              <w:rPr>
                <w:position w:val="-36"/>
                <w:sz w:val="24"/>
              </w:rPr>
            </w:pPr>
          </w:p>
        </w:tc>
      </w:tr>
      <w:tr w14:paraId="79539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16AFE83">
            <w:pPr>
              <w:spacing w:line="360" w:lineRule="auto"/>
              <w:ind w:right="84"/>
              <w:jc w:val="center"/>
              <w:rPr>
                <w:position w:val="-36"/>
                <w:sz w:val="24"/>
              </w:rPr>
            </w:pPr>
            <w:r>
              <w:rPr>
                <w:position w:val="-36"/>
                <w:sz w:val="24"/>
              </w:rPr>
              <w:t>曾担任负责人的项目</w:t>
            </w:r>
          </w:p>
        </w:tc>
      </w:tr>
      <w:tr w14:paraId="2DAC6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31F7DEA">
            <w:pPr>
              <w:spacing w:line="360" w:lineRule="auto"/>
              <w:ind w:right="84"/>
              <w:rPr>
                <w:position w:val="-36"/>
                <w:sz w:val="24"/>
              </w:rPr>
            </w:pPr>
            <w:r>
              <w:rPr>
                <w:position w:val="-36"/>
                <w:sz w:val="24"/>
              </w:rPr>
              <w:t>时 间</w:t>
            </w:r>
          </w:p>
        </w:tc>
        <w:tc>
          <w:tcPr>
            <w:tcW w:w="1394" w:type="dxa"/>
            <w:gridSpan w:val="2"/>
          </w:tcPr>
          <w:p w14:paraId="7BA72A3A">
            <w:pPr>
              <w:spacing w:line="360" w:lineRule="auto"/>
              <w:ind w:right="84"/>
              <w:jc w:val="center"/>
              <w:rPr>
                <w:position w:val="-36"/>
                <w:sz w:val="24"/>
              </w:rPr>
            </w:pPr>
            <w:r>
              <w:rPr>
                <w:position w:val="-36"/>
                <w:sz w:val="24"/>
              </w:rPr>
              <w:t>委托单位</w:t>
            </w:r>
          </w:p>
        </w:tc>
        <w:tc>
          <w:tcPr>
            <w:tcW w:w="2389" w:type="dxa"/>
            <w:gridSpan w:val="4"/>
          </w:tcPr>
          <w:p w14:paraId="783DB393">
            <w:pPr>
              <w:spacing w:line="360" w:lineRule="auto"/>
              <w:ind w:right="84"/>
              <w:jc w:val="center"/>
              <w:rPr>
                <w:position w:val="-36"/>
                <w:sz w:val="24"/>
              </w:rPr>
            </w:pPr>
            <w:r>
              <w:rPr>
                <w:position w:val="-36"/>
                <w:sz w:val="24"/>
              </w:rPr>
              <w:t>项目名称</w:t>
            </w:r>
          </w:p>
        </w:tc>
        <w:tc>
          <w:tcPr>
            <w:tcW w:w="1351" w:type="dxa"/>
          </w:tcPr>
          <w:p w14:paraId="3CF9B7B7">
            <w:pPr>
              <w:spacing w:line="360" w:lineRule="auto"/>
              <w:ind w:right="84"/>
              <w:jc w:val="center"/>
              <w:rPr>
                <w:position w:val="-36"/>
                <w:sz w:val="24"/>
              </w:rPr>
            </w:pPr>
            <w:r>
              <w:rPr>
                <w:position w:val="-36"/>
                <w:sz w:val="24"/>
              </w:rPr>
              <w:t>项目规模</w:t>
            </w:r>
          </w:p>
        </w:tc>
        <w:tc>
          <w:tcPr>
            <w:tcW w:w="1349" w:type="dxa"/>
            <w:gridSpan w:val="2"/>
          </w:tcPr>
          <w:p w14:paraId="18983B0E">
            <w:pPr>
              <w:spacing w:line="360" w:lineRule="auto"/>
              <w:ind w:right="84"/>
              <w:jc w:val="center"/>
              <w:rPr>
                <w:position w:val="-36"/>
                <w:sz w:val="24"/>
              </w:rPr>
            </w:pPr>
            <w:r>
              <w:rPr>
                <w:position w:val="-36"/>
                <w:sz w:val="24"/>
              </w:rPr>
              <w:t>项目类型</w:t>
            </w:r>
          </w:p>
        </w:tc>
        <w:tc>
          <w:tcPr>
            <w:tcW w:w="1472" w:type="dxa"/>
            <w:gridSpan w:val="2"/>
          </w:tcPr>
          <w:p w14:paraId="3E9A3467">
            <w:pPr>
              <w:spacing w:line="360" w:lineRule="auto"/>
              <w:ind w:right="84"/>
              <w:jc w:val="center"/>
              <w:rPr>
                <w:position w:val="-36"/>
                <w:sz w:val="24"/>
              </w:rPr>
            </w:pPr>
            <w:r>
              <w:rPr>
                <w:position w:val="-36"/>
                <w:sz w:val="24"/>
              </w:rPr>
              <w:t>备注</w:t>
            </w:r>
          </w:p>
        </w:tc>
      </w:tr>
      <w:tr w14:paraId="094F9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477B096">
            <w:pPr>
              <w:spacing w:line="360" w:lineRule="auto"/>
              <w:ind w:right="84"/>
              <w:rPr>
                <w:position w:val="-36"/>
                <w:sz w:val="24"/>
              </w:rPr>
            </w:pPr>
          </w:p>
          <w:p w14:paraId="600DDB52">
            <w:pPr>
              <w:spacing w:line="360" w:lineRule="auto"/>
              <w:ind w:right="84"/>
              <w:rPr>
                <w:position w:val="-36"/>
                <w:sz w:val="24"/>
              </w:rPr>
            </w:pPr>
          </w:p>
          <w:p w14:paraId="5131CA4F">
            <w:pPr>
              <w:spacing w:line="360" w:lineRule="auto"/>
              <w:ind w:right="84"/>
              <w:rPr>
                <w:position w:val="-36"/>
                <w:sz w:val="24"/>
              </w:rPr>
            </w:pPr>
          </w:p>
        </w:tc>
        <w:tc>
          <w:tcPr>
            <w:tcW w:w="1394" w:type="dxa"/>
            <w:gridSpan w:val="2"/>
            <w:tcBorders>
              <w:bottom w:val="single" w:color="auto" w:sz="4" w:space="0"/>
            </w:tcBorders>
          </w:tcPr>
          <w:p w14:paraId="61CF39C8">
            <w:pPr>
              <w:spacing w:line="360" w:lineRule="auto"/>
              <w:ind w:right="84"/>
              <w:rPr>
                <w:position w:val="-36"/>
                <w:sz w:val="24"/>
              </w:rPr>
            </w:pPr>
          </w:p>
        </w:tc>
        <w:tc>
          <w:tcPr>
            <w:tcW w:w="2389" w:type="dxa"/>
            <w:gridSpan w:val="4"/>
            <w:tcBorders>
              <w:bottom w:val="single" w:color="auto" w:sz="4" w:space="0"/>
            </w:tcBorders>
          </w:tcPr>
          <w:p w14:paraId="09F370C2">
            <w:pPr>
              <w:spacing w:line="360" w:lineRule="auto"/>
              <w:ind w:right="84"/>
              <w:rPr>
                <w:position w:val="-36"/>
                <w:sz w:val="24"/>
              </w:rPr>
            </w:pPr>
          </w:p>
        </w:tc>
        <w:tc>
          <w:tcPr>
            <w:tcW w:w="1351" w:type="dxa"/>
            <w:tcBorders>
              <w:bottom w:val="single" w:color="auto" w:sz="4" w:space="0"/>
            </w:tcBorders>
          </w:tcPr>
          <w:p w14:paraId="0AFE0A2E">
            <w:pPr>
              <w:spacing w:line="360" w:lineRule="auto"/>
              <w:ind w:right="84"/>
              <w:rPr>
                <w:position w:val="-36"/>
                <w:sz w:val="24"/>
              </w:rPr>
            </w:pPr>
          </w:p>
        </w:tc>
        <w:tc>
          <w:tcPr>
            <w:tcW w:w="1349" w:type="dxa"/>
            <w:gridSpan w:val="2"/>
            <w:tcBorders>
              <w:bottom w:val="single" w:color="auto" w:sz="4" w:space="0"/>
            </w:tcBorders>
          </w:tcPr>
          <w:p w14:paraId="2B3FDDB2">
            <w:pPr>
              <w:spacing w:line="360" w:lineRule="auto"/>
              <w:ind w:right="84"/>
              <w:rPr>
                <w:position w:val="-36"/>
                <w:sz w:val="24"/>
              </w:rPr>
            </w:pPr>
          </w:p>
        </w:tc>
        <w:tc>
          <w:tcPr>
            <w:tcW w:w="1472" w:type="dxa"/>
            <w:gridSpan w:val="2"/>
            <w:tcBorders>
              <w:bottom w:val="single" w:color="auto" w:sz="4" w:space="0"/>
            </w:tcBorders>
          </w:tcPr>
          <w:p w14:paraId="55FB37FC">
            <w:pPr>
              <w:spacing w:line="360" w:lineRule="auto"/>
              <w:ind w:right="84"/>
              <w:rPr>
                <w:position w:val="-36"/>
                <w:sz w:val="24"/>
              </w:rPr>
            </w:pPr>
          </w:p>
        </w:tc>
      </w:tr>
    </w:tbl>
    <w:p w14:paraId="0225D7F7">
      <w:pPr>
        <w:spacing w:line="460" w:lineRule="exact"/>
        <w:ind w:left="192"/>
        <w:rPr>
          <w:sz w:val="24"/>
        </w:rPr>
      </w:pPr>
    </w:p>
    <w:p w14:paraId="4AD938D0">
      <w:pPr>
        <w:spacing w:line="360" w:lineRule="auto"/>
        <w:ind w:firstLine="4080" w:firstLineChars="1700"/>
        <w:rPr>
          <w:sz w:val="24"/>
        </w:rPr>
      </w:pPr>
      <w:r>
        <w:rPr>
          <w:sz w:val="24"/>
        </w:rPr>
        <w:t>投标人名称：</w:t>
      </w:r>
    </w:p>
    <w:p w14:paraId="05B84D9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B1EE18">
      <w:pPr>
        <w:tabs>
          <w:tab w:val="left" w:pos="240"/>
          <w:tab w:val="left" w:pos="7665"/>
        </w:tabs>
        <w:rPr>
          <w:b/>
          <w:sz w:val="24"/>
          <w:szCs w:val="24"/>
        </w:rPr>
      </w:pPr>
    </w:p>
    <w:p w14:paraId="286A0AB4">
      <w:pPr>
        <w:widowControl/>
        <w:jc w:val="left"/>
        <w:rPr>
          <w:b/>
          <w:sz w:val="24"/>
          <w:szCs w:val="24"/>
        </w:rPr>
      </w:pPr>
      <w:r>
        <w:rPr>
          <w:b/>
          <w:sz w:val="24"/>
          <w:szCs w:val="24"/>
        </w:rPr>
        <w:br w:type="page"/>
      </w:r>
    </w:p>
    <w:p w14:paraId="1A4E11A4">
      <w:pPr>
        <w:tabs>
          <w:tab w:val="left" w:pos="240"/>
          <w:tab w:val="left" w:pos="7665"/>
        </w:tabs>
        <w:rPr>
          <w:b/>
          <w:sz w:val="24"/>
          <w:szCs w:val="24"/>
        </w:rPr>
      </w:pPr>
      <w:r>
        <w:rPr>
          <w:b/>
          <w:sz w:val="24"/>
          <w:szCs w:val="24"/>
        </w:rPr>
        <w:t>附件7-2</w:t>
      </w:r>
    </w:p>
    <w:p w14:paraId="11BFC32C">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045F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D241FCE">
            <w:pPr>
              <w:spacing w:line="360" w:lineRule="auto"/>
              <w:ind w:right="84"/>
              <w:jc w:val="center"/>
              <w:rPr>
                <w:position w:val="-32"/>
                <w:sz w:val="24"/>
              </w:rPr>
            </w:pPr>
            <w:r>
              <w:rPr>
                <w:position w:val="-32"/>
                <w:sz w:val="24"/>
              </w:rPr>
              <w:t>序 号</w:t>
            </w:r>
          </w:p>
        </w:tc>
        <w:tc>
          <w:tcPr>
            <w:tcW w:w="2520" w:type="dxa"/>
            <w:vAlign w:val="center"/>
          </w:tcPr>
          <w:p w14:paraId="622C41FB">
            <w:pPr>
              <w:spacing w:line="360" w:lineRule="auto"/>
              <w:ind w:right="84"/>
              <w:jc w:val="center"/>
              <w:rPr>
                <w:position w:val="-32"/>
                <w:sz w:val="24"/>
              </w:rPr>
            </w:pPr>
            <w:r>
              <w:rPr>
                <w:position w:val="-32"/>
                <w:sz w:val="24"/>
              </w:rPr>
              <w:t>主要设备名称</w:t>
            </w:r>
          </w:p>
        </w:tc>
        <w:tc>
          <w:tcPr>
            <w:tcW w:w="1441" w:type="dxa"/>
            <w:vAlign w:val="center"/>
          </w:tcPr>
          <w:p w14:paraId="5AD819CB">
            <w:pPr>
              <w:spacing w:line="360" w:lineRule="auto"/>
              <w:ind w:right="84"/>
              <w:jc w:val="center"/>
              <w:rPr>
                <w:position w:val="-32"/>
                <w:sz w:val="24"/>
              </w:rPr>
            </w:pPr>
            <w:r>
              <w:rPr>
                <w:position w:val="-32"/>
                <w:sz w:val="24"/>
              </w:rPr>
              <w:t>规格型号</w:t>
            </w:r>
          </w:p>
        </w:tc>
        <w:tc>
          <w:tcPr>
            <w:tcW w:w="1439" w:type="dxa"/>
            <w:vAlign w:val="center"/>
          </w:tcPr>
          <w:p w14:paraId="33277E96">
            <w:pPr>
              <w:spacing w:line="360" w:lineRule="auto"/>
              <w:ind w:right="84"/>
              <w:jc w:val="center"/>
              <w:rPr>
                <w:position w:val="-32"/>
                <w:sz w:val="24"/>
              </w:rPr>
            </w:pPr>
            <w:r>
              <w:rPr>
                <w:position w:val="-32"/>
                <w:sz w:val="24"/>
              </w:rPr>
              <w:t>购入时间</w:t>
            </w:r>
          </w:p>
        </w:tc>
        <w:tc>
          <w:tcPr>
            <w:tcW w:w="900" w:type="dxa"/>
            <w:vAlign w:val="center"/>
          </w:tcPr>
          <w:p w14:paraId="45012C16">
            <w:pPr>
              <w:spacing w:line="360" w:lineRule="auto"/>
              <w:ind w:right="84"/>
              <w:jc w:val="center"/>
              <w:rPr>
                <w:position w:val="-32"/>
                <w:sz w:val="24"/>
              </w:rPr>
            </w:pPr>
            <w:r>
              <w:rPr>
                <w:position w:val="-32"/>
                <w:sz w:val="24"/>
              </w:rPr>
              <w:t>数 量</w:t>
            </w:r>
          </w:p>
        </w:tc>
        <w:tc>
          <w:tcPr>
            <w:tcW w:w="1404" w:type="dxa"/>
            <w:vAlign w:val="center"/>
          </w:tcPr>
          <w:p w14:paraId="6570DE7A">
            <w:pPr>
              <w:spacing w:line="360" w:lineRule="auto"/>
              <w:ind w:right="84"/>
              <w:jc w:val="center"/>
              <w:rPr>
                <w:position w:val="-32"/>
                <w:sz w:val="24"/>
              </w:rPr>
            </w:pPr>
            <w:r>
              <w:rPr>
                <w:position w:val="-32"/>
                <w:sz w:val="24"/>
              </w:rPr>
              <w:t>备  注</w:t>
            </w:r>
          </w:p>
        </w:tc>
      </w:tr>
      <w:tr w14:paraId="0CD1A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8FB2EE">
            <w:pPr>
              <w:spacing w:line="360" w:lineRule="auto"/>
              <w:ind w:right="84"/>
              <w:rPr>
                <w:position w:val="-40"/>
                <w:u w:val="single"/>
              </w:rPr>
            </w:pPr>
          </w:p>
        </w:tc>
        <w:tc>
          <w:tcPr>
            <w:tcW w:w="2520" w:type="dxa"/>
          </w:tcPr>
          <w:p w14:paraId="6A360CFC">
            <w:pPr>
              <w:spacing w:line="360" w:lineRule="auto"/>
              <w:ind w:right="84"/>
              <w:rPr>
                <w:position w:val="-40"/>
                <w:u w:val="single"/>
              </w:rPr>
            </w:pPr>
          </w:p>
        </w:tc>
        <w:tc>
          <w:tcPr>
            <w:tcW w:w="1441" w:type="dxa"/>
          </w:tcPr>
          <w:p w14:paraId="15713E28">
            <w:pPr>
              <w:spacing w:line="360" w:lineRule="auto"/>
              <w:ind w:right="84"/>
              <w:rPr>
                <w:position w:val="-40"/>
                <w:u w:val="single"/>
              </w:rPr>
            </w:pPr>
          </w:p>
        </w:tc>
        <w:tc>
          <w:tcPr>
            <w:tcW w:w="1439" w:type="dxa"/>
          </w:tcPr>
          <w:p w14:paraId="7EE4C275">
            <w:pPr>
              <w:spacing w:line="360" w:lineRule="auto"/>
              <w:ind w:right="84"/>
              <w:rPr>
                <w:position w:val="-40"/>
                <w:u w:val="single"/>
              </w:rPr>
            </w:pPr>
          </w:p>
        </w:tc>
        <w:tc>
          <w:tcPr>
            <w:tcW w:w="900" w:type="dxa"/>
          </w:tcPr>
          <w:p w14:paraId="78463A98">
            <w:pPr>
              <w:spacing w:line="360" w:lineRule="auto"/>
              <w:ind w:right="84"/>
              <w:rPr>
                <w:position w:val="-40"/>
                <w:u w:val="single"/>
              </w:rPr>
            </w:pPr>
          </w:p>
        </w:tc>
        <w:tc>
          <w:tcPr>
            <w:tcW w:w="1404" w:type="dxa"/>
          </w:tcPr>
          <w:p w14:paraId="16539080">
            <w:pPr>
              <w:spacing w:line="360" w:lineRule="auto"/>
              <w:ind w:right="84"/>
              <w:rPr>
                <w:position w:val="-40"/>
                <w:u w:val="single"/>
              </w:rPr>
            </w:pPr>
          </w:p>
        </w:tc>
      </w:tr>
      <w:tr w14:paraId="5C903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163694">
            <w:pPr>
              <w:spacing w:line="360" w:lineRule="auto"/>
              <w:ind w:right="84"/>
              <w:rPr>
                <w:position w:val="-40"/>
                <w:u w:val="single"/>
              </w:rPr>
            </w:pPr>
          </w:p>
        </w:tc>
        <w:tc>
          <w:tcPr>
            <w:tcW w:w="2520" w:type="dxa"/>
          </w:tcPr>
          <w:p w14:paraId="13DE8A16">
            <w:pPr>
              <w:spacing w:line="360" w:lineRule="auto"/>
              <w:ind w:right="84"/>
              <w:rPr>
                <w:position w:val="-40"/>
                <w:u w:val="single"/>
              </w:rPr>
            </w:pPr>
          </w:p>
        </w:tc>
        <w:tc>
          <w:tcPr>
            <w:tcW w:w="1441" w:type="dxa"/>
          </w:tcPr>
          <w:p w14:paraId="79C6C579">
            <w:pPr>
              <w:spacing w:line="360" w:lineRule="auto"/>
              <w:ind w:right="84"/>
              <w:rPr>
                <w:position w:val="-40"/>
                <w:u w:val="single"/>
              </w:rPr>
            </w:pPr>
          </w:p>
        </w:tc>
        <w:tc>
          <w:tcPr>
            <w:tcW w:w="1439" w:type="dxa"/>
          </w:tcPr>
          <w:p w14:paraId="385DC029">
            <w:pPr>
              <w:spacing w:line="360" w:lineRule="auto"/>
              <w:ind w:right="84"/>
              <w:rPr>
                <w:position w:val="-40"/>
                <w:u w:val="single"/>
              </w:rPr>
            </w:pPr>
          </w:p>
        </w:tc>
        <w:tc>
          <w:tcPr>
            <w:tcW w:w="900" w:type="dxa"/>
          </w:tcPr>
          <w:p w14:paraId="5EC88FFE">
            <w:pPr>
              <w:spacing w:line="360" w:lineRule="auto"/>
              <w:ind w:right="84"/>
              <w:rPr>
                <w:position w:val="-40"/>
                <w:u w:val="single"/>
              </w:rPr>
            </w:pPr>
          </w:p>
        </w:tc>
        <w:tc>
          <w:tcPr>
            <w:tcW w:w="1404" w:type="dxa"/>
          </w:tcPr>
          <w:p w14:paraId="3033BB2E">
            <w:pPr>
              <w:spacing w:line="360" w:lineRule="auto"/>
              <w:ind w:right="84"/>
              <w:rPr>
                <w:position w:val="-40"/>
                <w:u w:val="single"/>
              </w:rPr>
            </w:pPr>
          </w:p>
        </w:tc>
      </w:tr>
      <w:tr w14:paraId="486BF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C072BC">
            <w:pPr>
              <w:spacing w:line="360" w:lineRule="auto"/>
              <w:ind w:right="84"/>
              <w:rPr>
                <w:position w:val="-40"/>
                <w:u w:val="single"/>
              </w:rPr>
            </w:pPr>
          </w:p>
        </w:tc>
        <w:tc>
          <w:tcPr>
            <w:tcW w:w="2520" w:type="dxa"/>
          </w:tcPr>
          <w:p w14:paraId="47C361D2">
            <w:pPr>
              <w:spacing w:line="360" w:lineRule="auto"/>
              <w:ind w:right="84"/>
              <w:rPr>
                <w:position w:val="-40"/>
                <w:u w:val="single"/>
              </w:rPr>
            </w:pPr>
          </w:p>
        </w:tc>
        <w:tc>
          <w:tcPr>
            <w:tcW w:w="1441" w:type="dxa"/>
          </w:tcPr>
          <w:p w14:paraId="627A1FE0">
            <w:pPr>
              <w:spacing w:line="360" w:lineRule="auto"/>
              <w:ind w:right="84"/>
              <w:rPr>
                <w:position w:val="-40"/>
                <w:u w:val="single"/>
              </w:rPr>
            </w:pPr>
          </w:p>
        </w:tc>
        <w:tc>
          <w:tcPr>
            <w:tcW w:w="1439" w:type="dxa"/>
          </w:tcPr>
          <w:p w14:paraId="0439B8EB">
            <w:pPr>
              <w:spacing w:line="360" w:lineRule="auto"/>
              <w:ind w:right="84"/>
              <w:rPr>
                <w:position w:val="-40"/>
                <w:u w:val="single"/>
              </w:rPr>
            </w:pPr>
          </w:p>
        </w:tc>
        <w:tc>
          <w:tcPr>
            <w:tcW w:w="900" w:type="dxa"/>
          </w:tcPr>
          <w:p w14:paraId="7C0B3739">
            <w:pPr>
              <w:spacing w:line="360" w:lineRule="auto"/>
              <w:ind w:right="84"/>
              <w:rPr>
                <w:position w:val="-40"/>
                <w:u w:val="single"/>
              </w:rPr>
            </w:pPr>
          </w:p>
        </w:tc>
        <w:tc>
          <w:tcPr>
            <w:tcW w:w="1404" w:type="dxa"/>
          </w:tcPr>
          <w:p w14:paraId="770AED2E">
            <w:pPr>
              <w:spacing w:line="360" w:lineRule="auto"/>
              <w:ind w:right="84"/>
              <w:rPr>
                <w:position w:val="-40"/>
                <w:u w:val="single"/>
              </w:rPr>
            </w:pPr>
          </w:p>
        </w:tc>
      </w:tr>
      <w:tr w14:paraId="0A808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7D14F3">
            <w:pPr>
              <w:spacing w:line="360" w:lineRule="auto"/>
              <w:ind w:right="84"/>
              <w:rPr>
                <w:position w:val="-40"/>
                <w:u w:val="single"/>
              </w:rPr>
            </w:pPr>
          </w:p>
        </w:tc>
        <w:tc>
          <w:tcPr>
            <w:tcW w:w="2520" w:type="dxa"/>
          </w:tcPr>
          <w:p w14:paraId="6F2BD3AC">
            <w:pPr>
              <w:spacing w:line="360" w:lineRule="auto"/>
              <w:ind w:right="84"/>
              <w:rPr>
                <w:position w:val="-40"/>
                <w:u w:val="single"/>
              </w:rPr>
            </w:pPr>
          </w:p>
        </w:tc>
        <w:tc>
          <w:tcPr>
            <w:tcW w:w="1441" w:type="dxa"/>
          </w:tcPr>
          <w:p w14:paraId="47D5C27A">
            <w:pPr>
              <w:spacing w:line="360" w:lineRule="auto"/>
              <w:ind w:right="84"/>
              <w:rPr>
                <w:position w:val="-40"/>
                <w:u w:val="single"/>
              </w:rPr>
            </w:pPr>
          </w:p>
        </w:tc>
        <w:tc>
          <w:tcPr>
            <w:tcW w:w="1439" w:type="dxa"/>
          </w:tcPr>
          <w:p w14:paraId="5B2A0989">
            <w:pPr>
              <w:spacing w:line="360" w:lineRule="auto"/>
              <w:ind w:right="84"/>
              <w:rPr>
                <w:position w:val="-40"/>
                <w:u w:val="single"/>
              </w:rPr>
            </w:pPr>
          </w:p>
        </w:tc>
        <w:tc>
          <w:tcPr>
            <w:tcW w:w="900" w:type="dxa"/>
          </w:tcPr>
          <w:p w14:paraId="3171B794">
            <w:pPr>
              <w:spacing w:line="360" w:lineRule="auto"/>
              <w:ind w:right="84"/>
              <w:rPr>
                <w:position w:val="-40"/>
                <w:u w:val="single"/>
              </w:rPr>
            </w:pPr>
          </w:p>
        </w:tc>
        <w:tc>
          <w:tcPr>
            <w:tcW w:w="1404" w:type="dxa"/>
          </w:tcPr>
          <w:p w14:paraId="79254E59">
            <w:pPr>
              <w:spacing w:line="360" w:lineRule="auto"/>
              <w:ind w:right="84"/>
              <w:rPr>
                <w:position w:val="-40"/>
                <w:u w:val="single"/>
              </w:rPr>
            </w:pPr>
          </w:p>
        </w:tc>
      </w:tr>
      <w:tr w14:paraId="06458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8587C6">
            <w:pPr>
              <w:spacing w:line="360" w:lineRule="auto"/>
              <w:ind w:right="84"/>
              <w:rPr>
                <w:position w:val="-40"/>
                <w:u w:val="single"/>
              </w:rPr>
            </w:pPr>
          </w:p>
        </w:tc>
        <w:tc>
          <w:tcPr>
            <w:tcW w:w="2520" w:type="dxa"/>
          </w:tcPr>
          <w:p w14:paraId="523A07C4">
            <w:pPr>
              <w:spacing w:line="360" w:lineRule="auto"/>
              <w:ind w:right="84"/>
              <w:rPr>
                <w:position w:val="-40"/>
                <w:u w:val="single"/>
              </w:rPr>
            </w:pPr>
          </w:p>
        </w:tc>
        <w:tc>
          <w:tcPr>
            <w:tcW w:w="1441" w:type="dxa"/>
          </w:tcPr>
          <w:p w14:paraId="52A10742">
            <w:pPr>
              <w:spacing w:line="360" w:lineRule="auto"/>
              <w:ind w:right="84"/>
              <w:rPr>
                <w:position w:val="-40"/>
                <w:u w:val="single"/>
              </w:rPr>
            </w:pPr>
          </w:p>
        </w:tc>
        <w:tc>
          <w:tcPr>
            <w:tcW w:w="1439" w:type="dxa"/>
          </w:tcPr>
          <w:p w14:paraId="715582F3">
            <w:pPr>
              <w:spacing w:line="360" w:lineRule="auto"/>
              <w:ind w:right="84"/>
              <w:rPr>
                <w:position w:val="-40"/>
                <w:u w:val="single"/>
              </w:rPr>
            </w:pPr>
          </w:p>
        </w:tc>
        <w:tc>
          <w:tcPr>
            <w:tcW w:w="900" w:type="dxa"/>
          </w:tcPr>
          <w:p w14:paraId="7D0AA2E7">
            <w:pPr>
              <w:spacing w:line="360" w:lineRule="auto"/>
              <w:ind w:right="84"/>
              <w:rPr>
                <w:position w:val="-40"/>
                <w:u w:val="single"/>
              </w:rPr>
            </w:pPr>
          </w:p>
        </w:tc>
        <w:tc>
          <w:tcPr>
            <w:tcW w:w="1404" w:type="dxa"/>
          </w:tcPr>
          <w:p w14:paraId="503BCA3D">
            <w:pPr>
              <w:spacing w:line="360" w:lineRule="auto"/>
              <w:ind w:right="84"/>
              <w:rPr>
                <w:position w:val="-40"/>
                <w:u w:val="single"/>
              </w:rPr>
            </w:pPr>
          </w:p>
        </w:tc>
      </w:tr>
      <w:tr w14:paraId="5B711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C2D4EF">
            <w:pPr>
              <w:spacing w:line="360" w:lineRule="auto"/>
              <w:ind w:right="84"/>
              <w:rPr>
                <w:position w:val="-40"/>
                <w:u w:val="single"/>
              </w:rPr>
            </w:pPr>
          </w:p>
        </w:tc>
        <w:tc>
          <w:tcPr>
            <w:tcW w:w="2520" w:type="dxa"/>
          </w:tcPr>
          <w:p w14:paraId="3B3EF605">
            <w:pPr>
              <w:spacing w:line="360" w:lineRule="auto"/>
              <w:ind w:right="84"/>
              <w:rPr>
                <w:position w:val="-40"/>
                <w:u w:val="single"/>
              </w:rPr>
            </w:pPr>
          </w:p>
        </w:tc>
        <w:tc>
          <w:tcPr>
            <w:tcW w:w="1441" w:type="dxa"/>
          </w:tcPr>
          <w:p w14:paraId="2C374E93">
            <w:pPr>
              <w:spacing w:line="360" w:lineRule="auto"/>
              <w:ind w:right="84"/>
              <w:rPr>
                <w:position w:val="-40"/>
                <w:u w:val="single"/>
              </w:rPr>
            </w:pPr>
          </w:p>
        </w:tc>
        <w:tc>
          <w:tcPr>
            <w:tcW w:w="1439" w:type="dxa"/>
          </w:tcPr>
          <w:p w14:paraId="5DA1139A">
            <w:pPr>
              <w:spacing w:line="360" w:lineRule="auto"/>
              <w:ind w:right="84"/>
              <w:rPr>
                <w:position w:val="-40"/>
                <w:u w:val="single"/>
              </w:rPr>
            </w:pPr>
          </w:p>
        </w:tc>
        <w:tc>
          <w:tcPr>
            <w:tcW w:w="900" w:type="dxa"/>
          </w:tcPr>
          <w:p w14:paraId="172AAFAC">
            <w:pPr>
              <w:spacing w:line="360" w:lineRule="auto"/>
              <w:ind w:right="84"/>
              <w:rPr>
                <w:position w:val="-40"/>
                <w:u w:val="single"/>
              </w:rPr>
            </w:pPr>
          </w:p>
        </w:tc>
        <w:tc>
          <w:tcPr>
            <w:tcW w:w="1404" w:type="dxa"/>
          </w:tcPr>
          <w:p w14:paraId="0CC0AC37">
            <w:pPr>
              <w:spacing w:line="360" w:lineRule="auto"/>
              <w:ind w:right="84"/>
              <w:rPr>
                <w:position w:val="-40"/>
                <w:u w:val="single"/>
              </w:rPr>
            </w:pPr>
          </w:p>
        </w:tc>
      </w:tr>
      <w:tr w14:paraId="6DED5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4076A4">
            <w:pPr>
              <w:spacing w:line="360" w:lineRule="auto"/>
              <w:ind w:right="84"/>
              <w:rPr>
                <w:position w:val="-40"/>
                <w:u w:val="single"/>
              </w:rPr>
            </w:pPr>
          </w:p>
        </w:tc>
        <w:tc>
          <w:tcPr>
            <w:tcW w:w="2520" w:type="dxa"/>
          </w:tcPr>
          <w:p w14:paraId="29FFA018">
            <w:pPr>
              <w:spacing w:line="360" w:lineRule="auto"/>
              <w:ind w:right="84"/>
              <w:rPr>
                <w:position w:val="-40"/>
                <w:u w:val="single"/>
              </w:rPr>
            </w:pPr>
          </w:p>
        </w:tc>
        <w:tc>
          <w:tcPr>
            <w:tcW w:w="1441" w:type="dxa"/>
          </w:tcPr>
          <w:p w14:paraId="56F61681">
            <w:pPr>
              <w:spacing w:line="360" w:lineRule="auto"/>
              <w:ind w:right="84"/>
              <w:rPr>
                <w:position w:val="-40"/>
                <w:u w:val="single"/>
              </w:rPr>
            </w:pPr>
          </w:p>
        </w:tc>
        <w:tc>
          <w:tcPr>
            <w:tcW w:w="1439" w:type="dxa"/>
          </w:tcPr>
          <w:p w14:paraId="2D09313B">
            <w:pPr>
              <w:spacing w:line="360" w:lineRule="auto"/>
              <w:ind w:right="84"/>
              <w:rPr>
                <w:position w:val="-40"/>
                <w:u w:val="single"/>
              </w:rPr>
            </w:pPr>
          </w:p>
        </w:tc>
        <w:tc>
          <w:tcPr>
            <w:tcW w:w="900" w:type="dxa"/>
          </w:tcPr>
          <w:p w14:paraId="75FF6D36">
            <w:pPr>
              <w:spacing w:line="360" w:lineRule="auto"/>
              <w:ind w:right="84"/>
              <w:rPr>
                <w:position w:val="-40"/>
                <w:u w:val="single"/>
              </w:rPr>
            </w:pPr>
          </w:p>
        </w:tc>
        <w:tc>
          <w:tcPr>
            <w:tcW w:w="1404" w:type="dxa"/>
          </w:tcPr>
          <w:p w14:paraId="522B88DF">
            <w:pPr>
              <w:spacing w:line="360" w:lineRule="auto"/>
              <w:ind w:right="84"/>
              <w:rPr>
                <w:position w:val="-40"/>
                <w:u w:val="single"/>
              </w:rPr>
            </w:pPr>
          </w:p>
        </w:tc>
      </w:tr>
      <w:tr w14:paraId="524A7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64F33A">
            <w:pPr>
              <w:spacing w:line="360" w:lineRule="auto"/>
              <w:ind w:right="84"/>
              <w:rPr>
                <w:position w:val="-40"/>
                <w:u w:val="single"/>
              </w:rPr>
            </w:pPr>
          </w:p>
        </w:tc>
        <w:tc>
          <w:tcPr>
            <w:tcW w:w="2520" w:type="dxa"/>
          </w:tcPr>
          <w:p w14:paraId="4C9A0BCD">
            <w:pPr>
              <w:spacing w:line="360" w:lineRule="auto"/>
              <w:ind w:right="84"/>
              <w:rPr>
                <w:position w:val="-40"/>
                <w:u w:val="single"/>
              </w:rPr>
            </w:pPr>
          </w:p>
        </w:tc>
        <w:tc>
          <w:tcPr>
            <w:tcW w:w="1441" w:type="dxa"/>
          </w:tcPr>
          <w:p w14:paraId="0445497F">
            <w:pPr>
              <w:spacing w:line="360" w:lineRule="auto"/>
              <w:ind w:right="84"/>
              <w:rPr>
                <w:position w:val="-40"/>
                <w:u w:val="single"/>
              </w:rPr>
            </w:pPr>
          </w:p>
        </w:tc>
        <w:tc>
          <w:tcPr>
            <w:tcW w:w="1439" w:type="dxa"/>
          </w:tcPr>
          <w:p w14:paraId="13DB8250">
            <w:pPr>
              <w:spacing w:line="360" w:lineRule="auto"/>
              <w:ind w:right="84"/>
              <w:rPr>
                <w:position w:val="-40"/>
                <w:u w:val="single"/>
              </w:rPr>
            </w:pPr>
          </w:p>
        </w:tc>
        <w:tc>
          <w:tcPr>
            <w:tcW w:w="900" w:type="dxa"/>
          </w:tcPr>
          <w:p w14:paraId="062DD48E">
            <w:pPr>
              <w:spacing w:line="360" w:lineRule="auto"/>
              <w:ind w:right="84"/>
              <w:rPr>
                <w:position w:val="-40"/>
                <w:u w:val="single"/>
              </w:rPr>
            </w:pPr>
          </w:p>
        </w:tc>
        <w:tc>
          <w:tcPr>
            <w:tcW w:w="1404" w:type="dxa"/>
          </w:tcPr>
          <w:p w14:paraId="11C96AE1">
            <w:pPr>
              <w:spacing w:line="360" w:lineRule="auto"/>
              <w:ind w:right="84"/>
              <w:rPr>
                <w:position w:val="-40"/>
                <w:u w:val="single"/>
              </w:rPr>
            </w:pPr>
          </w:p>
        </w:tc>
      </w:tr>
      <w:tr w14:paraId="6565A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A628CE">
            <w:pPr>
              <w:spacing w:line="360" w:lineRule="auto"/>
              <w:ind w:right="84"/>
              <w:rPr>
                <w:position w:val="-40"/>
                <w:u w:val="single"/>
              </w:rPr>
            </w:pPr>
          </w:p>
        </w:tc>
        <w:tc>
          <w:tcPr>
            <w:tcW w:w="2520" w:type="dxa"/>
          </w:tcPr>
          <w:p w14:paraId="42865885">
            <w:pPr>
              <w:spacing w:line="360" w:lineRule="auto"/>
              <w:ind w:right="84"/>
              <w:rPr>
                <w:position w:val="-40"/>
                <w:u w:val="single"/>
              </w:rPr>
            </w:pPr>
          </w:p>
        </w:tc>
        <w:tc>
          <w:tcPr>
            <w:tcW w:w="1441" w:type="dxa"/>
          </w:tcPr>
          <w:p w14:paraId="0A7B97FA">
            <w:pPr>
              <w:spacing w:line="360" w:lineRule="auto"/>
              <w:ind w:right="84"/>
              <w:rPr>
                <w:position w:val="-40"/>
                <w:u w:val="single"/>
              </w:rPr>
            </w:pPr>
          </w:p>
        </w:tc>
        <w:tc>
          <w:tcPr>
            <w:tcW w:w="1439" w:type="dxa"/>
          </w:tcPr>
          <w:p w14:paraId="23E7B682">
            <w:pPr>
              <w:spacing w:line="360" w:lineRule="auto"/>
              <w:ind w:right="84"/>
              <w:rPr>
                <w:position w:val="-40"/>
                <w:u w:val="single"/>
              </w:rPr>
            </w:pPr>
          </w:p>
        </w:tc>
        <w:tc>
          <w:tcPr>
            <w:tcW w:w="900" w:type="dxa"/>
          </w:tcPr>
          <w:p w14:paraId="2515F332">
            <w:pPr>
              <w:spacing w:line="360" w:lineRule="auto"/>
              <w:ind w:right="84"/>
              <w:rPr>
                <w:position w:val="-40"/>
                <w:u w:val="single"/>
              </w:rPr>
            </w:pPr>
          </w:p>
        </w:tc>
        <w:tc>
          <w:tcPr>
            <w:tcW w:w="1404" w:type="dxa"/>
          </w:tcPr>
          <w:p w14:paraId="15061B41">
            <w:pPr>
              <w:spacing w:line="360" w:lineRule="auto"/>
              <w:ind w:right="84"/>
              <w:rPr>
                <w:position w:val="-40"/>
                <w:u w:val="single"/>
              </w:rPr>
            </w:pPr>
          </w:p>
        </w:tc>
      </w:tr>
      <w:tr w14:paraId="5D866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E03B88">
            <w:pPr>
              <w:spacing w:line="360" w:lineRule="auto"/>
              <w:ind w:right="84"/>
              <w:rPr>
                <w:position w:val="-40"/>
                <w:u w:val="single"/>
              </w:rPr>
            </w:pPr>
          </w:p>
        </w:tc>
        <w:tc>
          <w:tcPr>
            <w:tcW w:w="2520" w:type="dxa"/>
          </w:tcPr>
          <w:p w14:paraId="1E516759">
            <w:pPr>
              <w:spacing w:line="360" w:lineRule="auto"/>
              <w:ind w:right="84"/>
              <w:rPr>
                <w:position w:val="-40"/>
                <w:u w:val="single"/>
              </w:rPr>
            </w:pPr>
          </w:p>
        </w:tc>
        <w:tc>
          <w:tcPr>
            <w:tcW w:w="1441" w:type="dxa"/>
          </w:tcPr>
          <w:p w14:paraId="5AE49246">
            <w:pPr>
              <w:spacing w:line="360" w:lineRule="auto"/>
              <w:ind w:right="84"/>
              <w:rPr>
                <w:position w:val="-40"/>
                <w:u w:val="single"/>
              </w:rPr>
            </w:pPr>
          </w:p>
        </w:tc>
        <w:tc>
          <w:tcPr>
            <w:tcW w:w="1439" w:type="dxa"/>
          </w:tcPr>
          <w:p w14:paraId="2A707E4D">
            <w:pPr>
              <w:spacing w:line="360" w:lineRule="auto"/>
              <w:ind w:right="84"/>
              <w:rPr>
                <w:position w:val="-40"/>
                <w:u w:val="single"/>
              </w:rPr>
            </w:pPr>
          </w:p>
        </w:tc>
        <w:tc>
          <w:tcPr>
            <w:tcW w:w="900" w:type="dxa"/>
          </w:tcPr>
          <w:p w14:paraId="5550DEB6">
            <w:pPr>
              <w:spacing w:line="360" w:lineRule="auto"/>
              <w:ind w:right="84"/>
              <w:rPr>
                <w:position w:val="-40"/>
                <w:u w:val="single"/>
              </w:rPr>
            </w:pPr>
          </w:p>
        </w:tc>
        <w:tc>
          <w:tcPr>
            <w:tcW w:w="1404" w:type="dxa"/>
          </w:tcPr>
          <w:p w14:paraId="62330486">
            <w:pPr>
              <w:spacing w:line="360" w:lineRule="auto"/>
              <w:ind w:right="84"/>
              <w:rPr>
                <w:position w:val="-40"/>
                <w:u w:val="single"/>
              </w:rPr>
            </w:pPr>
          </w:p>
        </w:tc>
      </w:tr>
      <w:tr w14:paraId="1DD1E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6473E9">
            <w:pPr>
              <w:spacing w:line="360" w:lineRule="auto"/>
              <w:ind w:right="84"/>
              <w:rPr>
                <w:position w:val="-40"/>
                <w:u w:val="single"/>
              </w:rPr>
            </w:pPr>
          </w:p>
        </w:tc>
        <w:tc>
          <w:tcPr>
            <w:tcW w:w="2520" w:type="dxa"/>
          </w:tcPr>
          <w:p w14:paraId="77346158">
            <w:pPr>
              <w:spacing w:line="360" w:lineRule="auto"/>
              <w:ind w:right="84"/>
              <w:rPr>
                <w:position w:val="-40"/>
                <w:u w:val="single"/>
              </w:rPr>
            </w:pPr>
          </w:p>
        </w:tc>
        <w:tc>
          <w:tcPr>
            <w:tcW w:w="1441" w:type="dxa"/>
          </w:tcPr>
          <w:p w14:paraId="7E1E546E">
            <w:pPr>
              <w:spacing w:line="360" w:lineRule="auto"/>
              <w:ind w:right="84"/>
              <w:rPr>
                <w:position w:val="-40"/>
                <w:u w:val="single"/>
              </w:rPr>
            </w:pPr>
          </w:p>
        </w:tc>
        <w:tc>
          <w:tcPr>
            <w:tcW w:w="1439" w:type="dxa"/>
          </w:tcPr>
          <w:p w14:paraId="57F9BCF9">
            <w:pPr>
              <w:spacing w:line="360" w:lineRule="auto"/>
              <w:ind w:right="84"/>
              <w:rPr>
                <w:position w:val="-40"/>
                <w:u w:val="single"/>
              </w:rPr>
            </w:pPr>
          </w:p>
        </w:tc>
        <w:tc>
          <w:tcPr>
            <w:tcW w:w="900" w:type="dxa"/>
          </w:tcPr>
          <w:p w14:paraId="649EEB20">
            <w:pPr>
              <w:spacing w:line="360" w:lineRule="auto"/>
              <w:ind w:right="84"/>
              <w:rPr>
                <w:position w:val="-40"/>
                <w:u w:val="single"/>
              </w:rPr>
            </w:pPr>
          </w:p>
        </w:tc>
        <w:tc>
          <w:tcPr>
            <w:tcW w:w="1404" w:type="dxa"/>
          </w:tcPr>
          <w:p w14:paraId="0DCF98DF">
            <w:pPr>
              <w:spacing w:line="360" w:lineRule="auto"/>
              <w:ind w:right="84"/>
              <w:rPr>
                <w:position w:val="-40"/>
                <w:u w:val="single"/>
              </w:rPr>
            </w:pPr>
          </w:p>
        </w:tc>
      </w:tr>
      <w:tr w14:paraId="22C80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FEF7DE">
            <w:pPr>
              <w:spacing w:line="360" w:lineRule="auto"/>
              <w:ind w:right="84"/>
              <w:rPr>
                <w:position w:val="-40"/>
                <w:u w:val="single"/>
              </w:rPr>
            </w:pPr>
          </w:p>
        </w:tc>
        <w:tc>
          <w:tcPr>
            <w:tcW w:w="2520" w:type="dxa"/>
          </w:tcPr>
          <w:p w14:paraId="62B238D5">
            <w:pPr>
              <w:spacing w:line="360" w:lineRule="auto"/>
              <w:ind w:right="84"/>
              <w:rPr>
                <w:position w:val="-40"/>
                <w:u w:val="single"/>
              </w:rPr>
            </w:pPr>
          </w:p>
        </w:tc>
        <w:tc>
          <w:tcPr>
            <w:tcW w:w="1441" w:type="dxa"/>
          </w:tcPr>
          <w:p w14:paraId="513EDE92">
            <w:pPr>
              <w:spacing w:line="360" w:lineRule="auto"/>
              <w:ind w:right="84"/>
              <w:rPr>
                <w:position w:val="-40"/>
                <w:u w:val="single"/>
              </w:rPr>
            </w:pPr>
          </w:p>
        </w:tc>
        <w:tc>
          <w:tcPr>
            <w:tcW w:w="1439" w:type="dxa"/>
          </w:tcPr>
          <w:p w14:paraId="6EF00D41">
            <w:pPr>
              <w:spacing w:line="360" w:lineRule="auto"/>
              <w:ind w:right="84"/>
              <w:rPr>
                <w:position w:val="-40"/>
                <w:u w:val="single"/>
              </w:rPr>
            </w:pPr>
          </w:p>
        </w:tc>
        <w:tc>
          <w:tcPr>
            <w:tcW w:w="900" w:type="dxa"/>
          </w:tcPr>
          <w:p w14:paraId="406773B0">
            <w:pPr>
              <w:spacing w:line="360" w:lineRule="auto"/>
              <w:ind w:right="84"/>
              <w:rPr>
                <w:position w:val="-40"/>
                <w:u w:val="single"/>
              </w:rPr>
            </w:pPr>
          </w:p>
        </w:tc>
        <w:tc>
          <w:tcPr>
            <w:tcW w:w="1404" w:type="dxa"/>
          </w:tcPr>
          <w:p w14:paraId="09F85F9D">
            <w:pPr>
              <w:spacing w:line="360" w:lineRule="auto"/>
              <w:ind w:right="84"/>
              <w:rPr>
                <w:position w:val="-40"/>
                <w:u w:val="single"/>
              </w:rPr>
            </w:pPr>
          </w:p>
        </w:tc>
      </w:tr>
      <w:tr w14:paraId="6A65C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9783B4">
            <w:pPr>
              <w:spacing w:line="360" w:lineRule="auto"/>
              <w:ind w:right="84"/>
              <w:rPr>
                <w:position w:val="-40"/>
                <w:u w:val="single"/>
              </w:rPr>
            </w:pPr>
          </w:p>
        </w:tc>
        <w:tc>
          <w:tcPr>
            <w:tcW w:w="2520" w:type="dxa"/>
          </w:tcPr>
          <w:p w14:paraId="5FC9185A">
            <w:pPr>
              <w:spacing w:line="360" w:lineRule="auto"/>
              <w:ind w:right="84"/>
              <w:rPr>
                <w:position w:val="-40"/>
                <w:u w:val="single"/>
              </w:rPr>
            </w:pPr>
          </w:p>
        </w:tc>
        <w:tc>
          <w:tcPr>
            <w:tcW w:w="1441" w:type="dxa"/>
          </w:tcPr>
          <w:p w14:paraId="5D9860BA">
            <w:pPr>
              <w:spacing w:line="360" w:lineRule="auto"/>
              <w:ind w:right="84"/>
              <w:rPr>
                <w:position w:val="-40"/>
                <w:u w:val="single"/>
              </w:rPr>
            </w:pPr>
          </w:p>
        </w:tc>
        <w:tc>
          <w:tcPr>
            <w:tcW w:w="1439" w:type="dxa"/>
          </w:tcPr>
          <w:p w14:paraId="1DACDB9B">
            <w:pPr>
              <w:spacing w:line="360" w:lineRule="auto"/>
              <w:ind w:right="84"/>
              <w:rPr>
                <w:position w:val="-40"/>
                <w:u w:val="single"/>
              </w:rPr>
            </w:pPr>
          </w:p>
        </w:tc>
        <w:tc>
          <w:tcPr>
            <w:tcW w:w="900" w:type="dxa"/>
          </w:tcPr>
          <w:p w14:paraId="2AFF01D3">
            <w:pPr>
              <w:spacing w:line="360" w:lineRule="auto"/>
              <w:ind w:right="84"/>
              <w:rPr>
                <w:position w:val="-40"/>
                <w:u w:val="single"/>
              </w:rPr>
            </w:pPr>
          </w:p>
        </w:tc>
        <w:tc>
          <w:tcPr>
            <w:tcW w:w="1404" w:type="dxa"/>
          </w:tcPr>
          <w:p w14:paraId="459EC9EF">
            <w:pPr>
              <w:spacing w:line="360" w:lineRule="auto"/>
              <w:ind w:right="84"/>
              <w:rPr>
                <w:position w:val="-40"/>
                <w:u w:val="single"/>
              </w:rPr>
            </w:pPr>
          </w:p>
        </w:tc>
      </w:tr>
      <w:tr w14:paraId="2572F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609776">
            <w:pPr>
              <w:spacing w:line="360" w:lineRule="auto"/>
              <w:ind w:right="84"/>
              <w:rPr>
                <w:position w:val="-40"/>
                <w:u w:val="single"/>
              </w:rPr>
            </w:pPr>
          </w:p>
        </w:tc>
        <w:tc>
          <w:tcPr>
            <w:tcW w:w="2520" w:type="dxa"/>
          </w:tcPr>
          <w:p w14:paraId="3728890E">
            <w:pPr>
              <w:spacing w:line="360" w:lineRule="auto"/>
              <w:ind w:right="84"/>
              <w:rPr>
                <w:position w:val="-40"/>
                <w:u w:val="single"/>
              </w:rPr>
            </w:pPr>
          </w:p>
        </w:tc>
        <w:tc>
          <w:tcPr>
            <w:tcW w:w="1441" w:type="dxa"/>
          </w:tcPr>
          <w:p w14:paraId="670D2AAD">
            <w:pPr>
              <w:spacing w:line="360" w:lineRule="auto"/>
              <w:ind w:right="84"/>
              <w:rPr>
                <w:position w:val="-40"/>
                <w:u w:val="single"/>
              </w:rPr>
            </w:pPr>
          </w:p>
        </w:tc>
        <w:tc>
          <w:tcPr>
            <w:tcW w:w="1439" w:type="dxa"/>
          </w:tcPr>
          <w:p w14:paraId="5A6CA745">
            <w:pPr>
              <w:spacing w:line="360" w:lineRule="auto"/>
              <w:ind w:right="84"/>
              <w:rPr>
                <w:position w:val="-40"/>
                <w:u w:val="single"/>
              </w:rPr>
            </w:pPr>
          </w:p>
        </w:tc>
        <w:tc>
          <w:tcPr>
            <w:tcW w:w="900" w:type="dxa"/>
          </w:tcPr>
          <w:p w14:paraId="0229F2A7">
            <w:pPr>
              <w:spacing w:line="360" w:lineRule="auto"/>
              <w:ind w:right="84"/>
              <w:rPr>
                <w:position w:val="-40"/>
                <w:u w:val="single"/>
              </w:rPr>
            </w:pPr>
          </w:p>
        </w:tc>
        <w:tc>
          <w:tcPr>
            <w:tcW w:w="1404" w:type="dxa"/>
          </w:tcPr>
          <w:p w14:paraId="09B6D01B">
            <w:pPr>
              <w:spacing w:line="360" w:lineRule="auto"/>
              <w:ind w:right="84"/>
              <w:rPr>
                <w:position w:val="-40"/>
                <w:u w:val="single"/>
              </w:rPr>
            </w:pPr>
          </w:p>
        </w:tc>
      </w:tr>
    </w:tbl>
    <w:p w14:paraId="346367E3">
      <w:pPr>
        <w:spacing w:line="360" w:lineRule="auto"/>
        <w:ind w:firstLine="4080" w:firstLineChars="1700"/>
        <w:rPr>
          <w:sz w:val="24"/>
        </w:rPr>
      </w:pPr>
    </w:p>
    <w:p w14:paraId="7E7C9F3F">
      <w:pPr>
        <w:spacing w:line="360" w:lineRule="auto"/>
        <w:ind w:firstLine="4080" w:firstLineChars="1700"/>
        <w:rPr>
          <w:sz w:val="24"/>
        </w:rPr>
      </w:pPr>
      <w:r>
        <w:rPr>
          <w:sz w:val="24"/>
        </w:rPr>
        <w:t>投标人名称：</w:t>
      </w:r>
    </w:p>
    <w:p w14:paraId="0687FEE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A25BCE">
      <w:pPr>
        <w:spacing w:line="360" w:lineRule="auto"/>
        <w:ind w:left="192" w:right="84"/>
        <w:rPr>
          <w:sz w:val="24"/>
        </w:rPr>
      </w:pPr>
    </w:p>
    <w:p w14:paraId="0954BBE9">
      <w:pPr>
        <w:tabs>
          <w:tab w:val="left" w:pos="240"/>
          <w:tab w:val="left" w:pos="7665"/>
        </w:tabs>
        <w:rPr>
          <w:b/>
          <w:sz w:val="24"/>
          <w:szCs w:val="24"/>
        </w:rPr>
      </w:pPr>
    </w:p>
    <w:p w14:paraId="1AAF8078">
      <w:pPr>
        <w:widowControl/>
        <w:jc w:val="left"/>
        <w:rPr>
          <w:b/>
          <w:sz w:val="24"/>
          <w:szCs w:val="24"/>
        </w:rPr>
      </w:pPr>
      <w:r>
        <w:rPr>
          <w:b/>
          <w:sz w:val="24"/>
          <w:szCs w:val="24"/>
        </w:rPr>
        <w:br w:type="page"/>
      </w:r>
    </w:p>
    <w:p w14:paraId="0B48BDE5">
      <w:pPr>
        <w:tabs>
          <w:tab w:val="left" w:pos="240"/>
          <w:tab w:val="left" w:pos="7665"/>
        </w:tabs>
        <w:rPr>
          <w:b/>
          <w:sz w:val="24"/>
          <w:szCs w:val="24"/>
        </w:rPr>
      </w:pPr>
      <w:r>
        <w:rPr>
          <w:b/>
          <w:sz w:val="24"/>
          <w:szCs w:val="24"/>
        </w:rPr>
        <w:t>附件7-3</w:t>
      </w:r>
    </w:p>
    <w:p w14:paraId="06C2924A">
      <w:pPr>
        <w:tabs>
          <w:tab w:val="left" w:pos="240"/>
        </w:tabs>
        <w:jc w:val="center"/>
        <w:rPr>
          <w:b/>
          <w:sz w:val="24"/>
          <w:szCs w:val="24"/>
        </w:rPr>
      </w:pPr>
      <w:r>
        <w:rPr>
          <w:b/>
          <w:sz w:val="24"/>
          <w:szCs w:val="24"/>
        </w:rPr>
        <w:t>采购人须向供应商提供的条件</w:t>
      </w:r>
    </w:p>
    <w:p w14:paraId="2091D75F">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0097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510878E">
            <w:pPr>
              <w:tabs>
                <w:tab w:val="left" w:pos="240"/>
              </w:tabs>
              <w:jc w:val="center"/>
              <w:rPr>
                <w:position w:val="-50"/>
                <w:sz w:val="24"/>
              </w:rPr>
            </w:pPr>
            <w:r>
              <w:rPr>
                <w:position w:val="-50"/>
                <w:sz w:val="24"/>
              </w:rPr>
              <w:t>序 号</w:t>
            </w:r>
          </w:p>
        </w:tc>
        <w:tc>
          <w:tcPr>
            <w:tcW w:w="1890" w:type="dxa"/>
            <w:tcBorders>
              <w:bottom w:val="single" w:color="auto" w:sz="4" w:space="0"/>
            </w:tcBorders>
          </w:tcPr>
          <w:p w14:paraId="274465B8">
            <w:pPr>
              <w:tabs>
                <w:tab w:val="left" w:pos="240"/>
              </w:tabs>
              <w:jc w:val="center"/>
              <w:rPr>
                <w:position w:val="-32"/>
                <w:sz w:val="24"/>
              </w:rPr>
            </w:pPr>
            <w:r>
              <w:rPr>
                <w:position w:val="-32"/>
                <w:sz w:val="24"/>
              </w:rPr>
              <w:t>设施或设备</w:t>
            </w:r>
          </w:p>
          <w:p w14:paraId="73D01E7B">
            <w:pPr>
              <w:tabs>
                <w:tab w:val="left" w:pos="240"/>
              </w:tabs>
              <w:jc w:val="center"/>
              <w:rPr>
                <w:sz w:val="24"/>
              </w:rPr>
            </w:pPr>
            <w:r>
              <w:rPr>
                <w:position w:val="-32"/>
                <w:sz w:val="24"/>
              </w:rPr>
              <w:t>名  称</w:t>
            </w:r>
          </w:p>
        </w:tc>
        <w:tc>
          <w:tcPr>
            <w:tcW w:w="975" w:type="dxa"/>
            <w:tcBorders>
              <w:bottom w:val="single" w:color="auto" w:sz="4" w:space="0"/>
            </w:tcBorders>
          </w:tcPr>
          <w:p w14:paraId="1DE0FEE9">
            <w:pPr>
              <w:tabs>
                <w:tab w:val="left" w:pos="240"/>
              </w:tabs>
              <w:jc w:val="center"/>
              <w:rPr>
                <w:position w:val="-50"/>
                <w:sz w:val="24"/>
              </w:rPr>
            </w:pPr>
            <w:r>
              <w:rPr>
                <w:position w:val="-50"/>
                <w:sz w:val="24"/>
              </w:rPr>
              <w:t>单 位</w:t>
            </w:r>
          </w:p>
        </w:tc>
        <w:tc>
          <w:tcPr>
            <w:tcW w:w="996" w:type="dxa"/>
            <w:tcBorders>
              <w:bottom w:val="single" w:color="auto" w:sz="4" w:space="0"/>
            </w:tcBorders>
          </w:tcPr>
          <w:p w14:paraId="26C2FDFB">
            <w:pPr>
              <w:tabs>
                <w:tab w:val="left" w:pos="240"/>
              </w:tabs>
              <w:jc w:val="center"/>
              <w:rPr>
                <w:position w:val="-50"/>
                <w:sz w:val="24"/>
              </w:rPr>
            </w:pPr>
            <w:r>
              <w:rPr>
                <w:position w:val="-50"/>
                <w:sz w:val="24"/>
              </w:rPr>
              <w:t>数 量</w:t>
            </w:r>
          </w:p>
        </w:tc>
        <w:tc>
          <w:tcPr>
            <w:tcW w:w="1494" w:type="dxa"/>
            <w:tcBorders>
              <w:bottom w:val="single" w:color="auto" w:sz="4" w:space="0"/>
            </w:tcBorders>
          </w:tcPr>
          <w:p w14:paraId="5FAB7440">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C723FF1">
            <w:pPr>
              <w:tabs>
                <w:tab w:val="left" w:pos="240"/>
              </w:tabs>
              <w:jc w:val="center"/>
              <w:rPr>
                <w:position w:val="-50"/>
                <w:sz w:val="24"/>
              </w:rPr>
            </w:pPr>
            <w:r>
              <w:rPr>
                <w:position w:val="-50"/>
                <w:sz w:val="24"/>
              </w:rPr>
              <w:t xml:space="preserve">如有偿提供的说明 </w:t>
            </w:r>
          </w:p>
        </w:tc>
      </w:tr>
      <w:tr w14:paraId="69492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6A6681A">
            <w:pPr>
              <w:tabs>
                <w:tab w:val="left" w:pos="240"/>
              </w:tabs>
            </w:pPr>
          </w:p>
          <w:p w14:paraId="375C7706">
            <w:pPr>
              <w:tabs>
                <w:tab w:val="left" w:pos="240"/>
              </w:tabs>
            </w:pPr>
          </w:p>
          <w:p w14:paraId="60BA7EF7">
            <w:pPr>
              <w:tabs>
                <w:tab w:val="left" w:pos="240"/>
              </w:tabs>
            </w:pPr>
          </w:p>
          <w:p w14:paraId="033C677F">
            <w:pPr>
              <w:tabs>
                <w:tab w:val="left" w:pos="240"/>
              </w:tabs>
            </w:pPr>
          </w:p>
          <w:p w14:paraId="30F7596E">
            <w:pPr>
              <w:tabs>
                <w:tab w:val="left" w:pos="240"/>
              </w:tabs>
            </w:pPr>
          </w:p>
          <w:p w14:paraId="3915E45C">
            <w:pPr>
              <w:tabs>
                <w:tab w:val="left" w:pos="240"/>
              </w:tabs>
            </w:pPr>
          </w:p>
          <w:p w14:paraId="2D55E630">
            <w:pPr>
              <w:tabs>
                <w:tab w:val="left" w:pos="240"/>
              </w:tabs>
            </w:pPr>
          </w:p>
          <w:p w14:paraId="6AB2333C">
            <w:pPr>
              <w:tabs>
                <w:tab w:val="left" w:pos="240"/>
              </w:tabs>
            </w:pPr>
          </w:p>
          <w:p w14:paraId="297E55A0">
            <w:pPr>
              <w:tabs>
                <w:tab w:val="left" w:pos="240"/>
              </w:tabs>
            </w:pPr>
          </w:p>
          <w:p w14:paraId="62E2DC24">
            <w:pPr>
              <w:tabs>
                <w:tab w:val="left" w:pos="240"/>
              </w:tabs>
            </w:pPr>
          </w:p>
          <w:p w14:paraId="56D249D3">
            <w:pPr>
              <w:tabs>
                <w:tab w:val="left" w:pos="240"/>
              </w:tabs>
            </w:pPr>
          </w:p>
          <w:p w14:paraId="7451FB2E">
            <w:pPr>
              <w:tabs>
                <w:tab w:val="left" w:pos="240"/>
              </w:tabs>
            </w:pPr>
          </w:p>
          <w:p w14:paraId="131C5DB5">
            <w:pPr>
              <w:tabs>
                <w:tab w:val="left" w:pos="240"/>
              </w:tabs>
            </w:pPr>
          </w:p>
          <w:p w14:paraId="707BF7C6">
            <w:pPr>
              <w:tabs>
                <w:tab w:val="left" w:pos="240"/>
              </w:tabs>
            </w:pPr>
          </w:p>
          <w:p w14:paraId="3F3AF09C">
            <w:pPr>
              <w:tabs>
                <w:tab w:val="left" w:pos="240"/>
              </w:tabs>
            </w:pPr>
          </w:p>
          <w:p w14:paraId="7DB4A104">
            <w:pPr>
              <w:tabs>
                <w:tab w:val="left" w:pos="240"/>
              </w:tabs>
            </w:pPr>
          </w:p>
          <w:p w14:paraId="4D20FAE5">
            <w:pPr>
              <w:tabs>
                <w:tab w:val="left" w:pos="240"/>
              </w:tabs>
            </w:pPr>
          </w:p>
          <w:p w14:paraId="3AD1A6E0">
            <w:pPr>
              <w:tabs>
                <w:tab w:val="left" w:pos="240"/>
              </w:tabs>
            </w:pPr>
          </w:p>
          <w:p w14:paraId="34B42630">
            <w:pPr>
              <w:tabs>
                <w:tab w:val="left" w:pos="240"/>
              </w:tabs>
            </w:pPr>
          </w:p>
          <w:p w14:paraId="0E72FA09">
            <w:pPr>
              <w:tabs>
                <w:tab w:val="left" w:pos="240"/>
              </w:tabs>
            </w:pPr>
          </w:p>
        </w:tc>
        <w:tc>
          <w:tcPr>
            <w:tcW w:w="1890" w:type="dxa"/>
          </w:tcPr>
          <w:p w14:paraId="02CF18B5">
            <w:pPr>
              <w:tabs>
                <w:tab w:val="left" w:pos="240"/>
              </w:tabs>
            </w:pPr>
          </w:p>
        </w:tc>
        <w:tc>
          <w:tcPr>
            <w:tcW w:w="975" w:type="dxa"/>
          </w:tcPr>
          <w:p w14:paraId="7E647C5B">
            <w:pPr>
              <w:tabs>
                <w:tab w:val="left" w:pos="240"/>
              </w:tabs>
            </w:pPr>
          </w:p>
        </w:tc>
        <w:tc>
          <w:tcPr>
            <w:tcW w:w="996" w:type="dxa"/>
          </w:tcPr>
          <w:p w14:paraId="594A718A">
            <w:pPr>
              <w:tabs>
                <w:tab w:val="left" w:pos="240"/>
              </w:tabs>
            </w:pPr>
          </w:p>
        </w:tc>
        <w:tc>
          <w:tcPr>
            <w:tcW w:w="1494" w:type="dxa"/>
          </w:tcPr>
          <w:p w14:paraId="79ED4BC8">
            <w:pPr>
              <w:tabs>
                <w:tab w:val="left" w:pos="240"/>
              </w:tabs>
            </w:pPr>
          </w:p>
        </w:tc>
        <w:tc>
          <w:tcPr>
            <w:tcW w:w="2409" w:type="dxa"/>
          </w:tcPr>
          <w:p w14:paraId="08C05A73">
            <w:pPr>
              <w:tabs>
                <w:tab w:val="left" w:pos="240"/>
              </w:tabs>
            </w:pPr>
          </w:p>
        </w:tc>
      </w:tr>
      <w:tr w14:paraId="360E2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75C5210">
            <w:pPr>
              <w:pStyle w:val="13"/>
            </w:pPr>
            <w:r>
              <w:t>备注：凡需采购人提供的设备、房屋、通讯及其他办公设施，应注明免费提供或不免费提供，如有偿提供，采购人承担多少，供应商承担多少，本表应详细列清。</w:t>
            </w:r>
          </w:p>
          <w:p w14:paraId="52A0A1EB">
            <w:pPr>
              <w:tabs>
                <w:tab w:val="left" w:pos="240"/>
              </w:tabs>
            </w:pPr>
          </w:p>
        </w:tc>
      </w:tr>
    </w:tbl>
    <w:p w14:paraId="025A1018">
      <w:pPr>
        <w:tabs>
          <w:tab w:val="left" w:pos="240"/>
          <w:tab w:val="left" w:pos="7665"/>
        </w:tabs>
      </w:pPr>
    </w:p>
    <w:p w14:paraId="3518CF29">
      <w:pPr>
        <w:spacing w:line="360" w:lineRule="auto"/>
        <w:ind w:firstLine="4080" w:firstLineChars="1700"/>
        <w:rPr>
          <w:sz w:val="24"/>
        </w:rPr>
      </w:pPr>
      <w:r>
        <w:rPr>
          <w:sz w:val="24"/>
        </w:rPr>
        <w:t>投标人名称：</w:t>
      </w:r>
    </w:p>
    <w:p w14:paraId="34BBE53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EE2146">
      <w:pPr>
        <w:spacing w:line="360" w:lineRule="auto"/>
        <w:ind w:left="192" w:right="84"/>
        <w:rPr>
          <w:position w:val="-40"/>
        </w:rPr>
      </w:pPr>
      <w:r>
        <w:rPr>
          <w:sz w:val="24"/>
        </w:rPr>
        <w:t xml:space="preserve">  </w:t>
      </w:r>
    </w:p>
    <w:p w14:paraId="57625867">
      <w:pPr>
        <w:spacing w:line="480" w:lineRule="auto"/>
        <w:rPr>
          <w:b/>
          <w:sz w:val="24"/>
        </w:rPr>
      </w:pPr>
    </w:p>
    <w:p w14:paraId="599EE6FD">
      <w:pPr>
        <w:spacing w:line="480" w:lineRule="auto"/>
        <w:rPr>
          <w:b/>
          <w:sz w:val="24"/>
        </w:rPr>
      </w:pPr>
    </w:p>
    <w:p w14:paraId="261D035F">
      <w:pPr>
        <w:widowControl/>
        <w:jc w:val="left"/>
        <w:rPr>
          <w:b/>
          <w:sz w:val="24"/>
        </w:rPr>
      </w:pPr>
      <w:r>
        <w:rPr>
          <w:b/>
          <w:sz w:val="24"/>
        </w:rPr>
        <w:br w:type="page"/>
      </w:r>
    </w:p>
    <w:p w14:paraId="73F6D96B">
      <w:pPr>
        <w:spacing w:line="620" w:lineRule="exact"/>
        <w:rPr>
          <w:b/>
          <w:sz w:val="24"/>
        </w:rPr>
      </w:pPr>
      <w:r>
        <w:rPr>
          <w:b/>
          <w:sz w:val="24"/>
        </w:rPr>
        <w:t>附件8</w:t>
      </w:r>
      <w:r>
        <w:rPr>
          <w:rFonts w:hint="eastAsia"/>
          <w:b/>
          <w:sz w:val="24"/>
        </w:rPr>
        <w:t>-1</w:t>
      </w:r>
    </w:p>
    <w:p w14:paraId="0AB873DC">
      <w:pPr>
        <w:autoSpaceDN w:val="0"/>
        <w:spacing w:line="360" w:lineRule="auto"/>
        <w:jc w:val="center"/>
        <w:rPr>
          <w:b/>
          <w:bCs/>
          <w:sz w:val="24"/>
          <w:szCs w:val="24"/>
        </w:rPr>
      </w:pPr>
    </w:p>
    <w:p w14:paraId="022CE7D1">
      <w:pPr>
        <w:autoSpaceDE w:val="0"/>
        <w:autoSpaceDN w:val="0"/>
        <w:spacing w:line="480" w:lineRule="auto"/>
        <w:jc w:val="center"/>
        <w:rPr>
          <w:sz w:val="24"/>
          <w:szCs w:val="24"/>
        </w:rPr>
      </w:pPr>
      <w:r>
        <w:rPr>
          <w:b/>
          <w:sz w:val="24"/>
          <w:szCs w:val="24"/>
        </w:rPr>
        <w:t>中小企业声明函（服务）</w:t>
      </w:r>
    </w:p>
    <w:p w14:paraId="17EF2012">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BB9BB9C">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30AE716">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AD38338">
      <w:pPr>
        <w:autoSpaceDE w:val="0"/>
        <w:autoSpaceDN w:val="0"/>
        <w:spacing w:line="500" w:lineRule="exact"/>
        <w:ind w:left="641"/>
        <w:jc w:val="left"/>
        <w:rPr>
          <w:sz w:val="24"/>
          <w:szCs w:val="24"/>
        </w:rPr>
      </w:pPr>
      <w:r>
        <w:rPr>
          <w:sz w:val="24"/>
          <w:szCs w:val="24"/>
        </w:rPr>
        <w:t>……</w:t>
      </w:r>
    </w:p>
    <w:p w14:paraId="7088CB58">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04D321F">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A5F3FB9">
      <w:pPr>
        <w:autoSpaceDE w:val="0"/>
        <w:autoSpaceDN w:val="0"/>
        <w:spacing w:line="500" w:lineRule="exact"/>
        <w:ind w:left="3840"/>
        <w:jc w:val="left"/>
        <w:rPr>
          <w:sz w:val="24"/>
          <w:szCs w:val="24"/>
        </w:rPr>
      </w:pPr>
      <w:r>
        <w:rPr>
          <w:sz w:val="24"/>
          <w:szCs w:val="24"/>
        </w:rPr>
        <w:t>投标人名称：</w:t>
      </w:r>
    </w:p>
    <w:p w14:paraId="0E210AE0">
      <w:pPr>
        <w:autoSpaceDE w:val="0"/>
        <w:autoSpaceDN w:val="0"/>
        <w:spacing w:line="500" w:lineRule="exact"/>
        <w:ind w:left="3840"/>
        <w:jc w:val="left"/>
        <w:rPr>
          <w:sz w:val="32"/>
        </w:rPr>
      </w:pPr>
      <w:r>
        <w:rPr>
          <w:sz w:val="24"/>
          <w:szCs w:val="24"/>
        </w:rPr>
        <w:t>日期：</w:t>
      </w:r>
    </w:p>
    <w:p w14:paraId="110BDCD3">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44565137">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780B4E7">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7242685C">
      <w:pPr>
        <w:widowControl/>
        <w:jc w:val="left"/>
        <w:rPr>
          <w:sz w:val="24"/>
        </w:rPr>
      </w:pPr>
    </w:p>
    <w:p w14:paraId="0ACE40D2">
      <w:pPr>
        <w:autoSpaceDN w:val="0"/>
        <w:spacing w:line="360" w:lineRule="auto"/>
        <w:rPr>
          <w:b/>
          <w:bCs/>
          <w:sz w:val="24"/>
        </w:rPr>
      </w:pPr>
      <w:r>
        <w:rPr>
          <w:rFonts w:hint="eastAsia"/>
          <w:b/>
          <w:bCs/>
          <w:sz w:val="24"/>
        </w:rPr>
        <w:t>附件8-2</w:t>
      </w:r>
    </w:p>
    <w:p w14:paraId="7EFA3339">
      <w:pPr>
        <w:autoSpaceDN w:val="0"/>
        <w:spacing w:line="360" w:lineRule="auto"/>
        <w:jc w:val="left"/>
        <w:rPr>
          <w:b/>
          <w:bCs/>
          <w:sz w:val="24"/>
        </w:rPr>
      </w:pPr>
      <w:r>
        <w:rPr>
          <w:rFonts w:hint="eastAsia"/>
          <w:b/>
          <w:kern w:val="0"/>
          <w:sz w:val="24"/>
          <w:szCs w:val="21"/>
        </w:rPr>
        <w:t>若不是残疾人福利性单位，响应文件中可不提供此声明函</w:t>
      </w:r>
    </w:p>
    <w:p w14:paraId="3D4C7012">
      <w:pPr>
        <w:autoSpaceDN w:val="0"/>
        <w:spacing w:line="360" w:lineRule="auto"/>
        <w:jc w:val="center"/>
        <w:rPr>
          <w:b/>
          <w:bCs/>
          <w:sz w:val="24"/>
        </w:rPr>
      </w:pPr>
    </w:p>
    <w:p w14:paraId="7DB704B1">
      <w:pPr>
        <w:snapToGrid w:val="0"/>
        <w:spacing w:line="360" w:lineRule="auto"/>
        <w:jc w:val="center"/>
        <w:rPr>
          <w:b/>
          <w:bCs/>
          <w:sz w:val="24"/>
        </w:rPr>
      </w:pPr>
      <w:r>
        <w:rPr>
          <w:rFonts w:hint="eastAsia"/>
          <w:b/>
          <w:bCs/>
          <w:sz w:val="24"/>
        </w:rPr>
        <w:t>残疾人福利性单位声明函</w:t>
      </w:r>
    </w:p>
    <w:p w14:paraId="3E1155FD">
      <w:pPr>
        <w:snapToGrid w:val="0"/>
        <w:spacing w:line="360" w:lineRule="auto"/>
        <w:ind w:firstLine="482" w:firstLineChars="200"/>
        <w:jc w:val="left"/>
        <w:rPr>
          <w:b/>
          <w:bCs/>
          <w:sz w:val="24"/>
        </w:rPr>
      </w:pPr>
    </w:p>
    <w:p w14:paraId="5BADEB4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472FDA4">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0DAACC">
      <w:pPr>
        <w:snapToGrid w:val="0"/>
        <w:spacing w:line="360" w:lineRule="auto"/>
        <w:ind w:firstLine="480" w:firstLineChars="200"/>
        <w:jc w:val="left"/>
        <w:rPr>
          <w:bCs/>
          <w:sz w:val="24"/>
        </w:rPr>
      </w:pPr>
    </w:p>
    <w:p w14:paraId="296233C5">
      <w:pPr>
        <w:snapToGrid w:val="0"/>
        <w:spacing w:line="360" w:lineRule="auto"/>
        <w:ind w:firstLine="480" w:firstLineChars="200"/>
        <w:jc w:val="left"/>
        <w:rPr>
          <w:bCs/>
          <w:sz w:val="24"/>
        </w:rPr>
      </w:pPr>
    </w:p>
    <w:p w14:paraId="1C268B12">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72AD642">
      <w:pPr>
        <w:snapToGrid w:val="0"/>
        <w:spacing w:line="360" w:lineRule="auto"/>
        <w:ind w:firstLine="480" w:firstLineChars="200"/>
        <w:jc w:val="left"/>
        <w:rPr>
          <w:bCs/>
          <w:sz w:val="24"/>
        </w:rPr>
      </w:pPr>
    </w:p>
    <w:p w14:paraId="5C55EFC0">
      <w:pPr>
        <w:snapToGrid w:val="0"/>
        <w:spacing w:line="360" w:lineRule="auto"/>
        <w:ind w:firstLine="480" w:firstLineChars="200"/>
        <w:jc w:val="left"/>
        <w:rPr>
          <w:sz w:val="24"/>
          <w:szCs w:val="21"/>
        </w:rPr>
      </w:pPr>
      <w:r>
        <w:rPr>
          <w:rFonts w:hint="eastAsia"/>
          <w:bCs/>
          <w:sz w:val="24"/>
        </w:rPr>
        <w:t xml:space="preserve">               日  期：</w:t>
      </w:r>
    </w:p>
    <w:p w14:paraId="69AB7A6A">
      <w:pPr>
        <w:snapToGrid w:val="0"/>
        <w:spacing w:line="360" w:lineRule="auto"/>
        <w:ind w:firstLine="480" w:firstLineChars="200"/>
        <w:jc w:val="left"/>
        <w:rPr>
          <w:sz w:val="24"/>
          <w:szCs w:val="21"/>
        </w:rPr>
      </w:pPr>
    </w:p>
    <w:p w14:paraId="1897F1B3">
      <w:pPr>
        <w:snapToGrid w:val="0"/>
        <w:spacing w:line="360" w:lineRule="auto"/>
        <w:ind w:firstLine="480" w:firstLineChars="200"/>
        <w:rPr>
          <w:sz w:val="24"/>
          <w:szCs w:val="21"/>
        </w:rPr>
      </w:pPr>
      <w:r>
        <w:rPr>
          <w:sz w:val="24"/>
          <w:szCs w:val="21"/>
        </w:rPr>
        <w:t>注：</w:t>
      </w:r>
    </w:p>
    <w:p w14:paraId="7F4D452F">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2C2EAC23">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75949E1F">
      <w:pPr>
        <w:spacing w:line="360" w:lineRule="auto"/>
        <w:ind w:firstLine="4080" w:firstLineChars="1700"/>
        <w:rPr>
          <w:sz w:val="24"/>
        </w:rPr>
      </w:pPr>
    </w:p>
    <w:p w14:paraId="14B0B88E">
      <w:pPr>
        <w:jc w:val="left"/>
        <w:rPr>
          <w:sz w:val="24"/>
        </w:rPr>
      </w:pPr>
      <w:r>
        <w:rPr>
          <w:sz w:val="24"/>
        </w:rPr>
        <w:br w:type="page"/>
      </w:r>
    </w:p>
    <w:p w14:paraId="162BAEAE">
      <w:pPr>
        <w:jc w:val="left"/>
        <w:rPr>
          <w:b/>
          <w:bCs/>
          <w:sz w:val="24"/>
        </w:rPr>
      </w:pPr>
      <w:r>
        <w:rPr>
          <w:b/>
          <w:sz w:val="24"/>
          <w:szCs w:val="24"/>
        </w:rPr>
        <w:t>附件9</w:t>
      </w:r>
    </w:p>
    <w:p w14:paraId="253387E3">
      <w:pPr>
        <w:jc w:val="left"/>
        <w:rPr>
          <w:b/>
          <w:bCs/>
          <w:sz w:val="24"/>
        </w:rPr>
      </w:pPr>
    </w:p>
    <w:p w14:paraId="6BB3766E">
      <w:pPr>
        <w:tabs>
          <w:tab w:val="left" w:pos="360"/>
        </w:tabs>
        <w:spacing w:line="360" w:lineRule="auto"/>
        <w:jc w:val="center"/>
        <w:rPr>
          <w:b/>
          <w:bCs/>
          <w:sz w:val="24"/>
        </w:rPr>
      </w:pPr>
      <w:r>
        <w:rPr>
          <w:rFonts w:hint="eastAsia"/>
          <w:b/>
          <w:bCs/>
          <w:sz w:val="24"/>
        </w:rPr>
        <w:t>书面</w:t>
      </w:r>
      <w:r>
        <w:rPr>
          <w:b/>
          <w:bCs/>
          <w:sz w:val="24"/>
        </w:rPr>
        <w:t>声明</w:t>
      </w:r>
    </w:p>
    <w:p w14:paraId="5F89CB17">
      <w:pPr>
        <w:pStyle w:val="43"/>
        <w:tabs>
          <w:tab w:val="left" w:pos="360"/>
        </w:tabs>
        <w:spacing w:line="360" w:lineRule="auto"/>
        <w:ind w:firstLine="480"/>
        <w:rPr>
          <w:sz w:val="24"/>
          <w:lang w:eastAsia="zh-CN"/>
        </w:rPr>
      </w:pPr>
    </w:p>
    <w:p w14:paraId="1197D32D">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12805F60">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65D655B9">
      <w:pPr>
        <w:pStyle w:val="43"/>
        <w:tabs>
          <w:tab w:val="left" w:pos="360"/>
        </w:tabs>
        <w:spacing w:line="360" w:lineRule="auto"/>
        <w:ind w:firstLine="480"/>
        <w:rPr>
          <w:sz w:val="24"/>
          <w:lang w:eastAsia="zh-CN"/>
        </w:rPr>
      </w:pPr>
    </w:p>
    <w:p w14:paraId="05A3D65A">
      <w:pPr>
        <w:autoSpaceDE w:val="0"/>
        <w:autoSpaceDN w:val="0"/>
        <w:spacing w:line="500" w:lineRule="exact"/>
        <w:ind w:left="3840"/>
        <w:jc w:val="left"/>
        <w:rPr>
          <w:sz w:val="24"/>
          <w:szCs w:val="24"/>
        </w:rPr>
      </w:pPr>
      <w:r>
        <w:rPr>
          <w:sz w:val="24"/>
          <w:szCs w:val="24"/>
        </w:rPr>
        <w:t>投标人名称：</w:t>
      </w:r>
    </w:p>
    <w:p w14:paraId="5DBFC10D">
      <w:pPr>
        <w:autoSpaceDE w:val="0"/>
        <w:autoSpaceDN w:val="0"/>
        <w:spacing w:line="500" w:lineRule="exact"/>
        <w:ind w:left="3840"/>
        <w:jc w:val="left"/>
        <w:rPr>
          <w:sz w:val="24"/>
          <w:szCs w:val="24"/>
        </w:rPr>
      </w:pPr>
    </w:p>
    <w:p w14:paraId="5FBC91F1">
      <w:pPr>
        <w:autoSpaceDE w:val="0"/>
        <w:autoSpaceDN w:val="0"/>
        <w:spacing w:line="500" w:lineRule="exact"/>
        <w:ind w:left="3840"/>
        <w:jc w:val="left"/>
        <w:rPr>
          <w:sz w:val="24"/>
          <w:szCs w:val="24"/>
        </w:rPr>
      </w:pPr>
      <w:r>
        <w:rPr>
          <w:sz w:val="24"/>
          <w:szCs w:val="24"/>
        </w:rPr>
        <w:t>日期：</w:t>
      </w:r>
    </w:p>
    <w:p w14:paraId="20F16214">
      <w:pPr>
        <w:autoSpaceDE w:val="0"/>
        <w:autoSpaceDN w:val="0"/>
        <w:spacing w:line="500" w:lineRule="exact"/>
        <w:ind w:left="3840"/>
        <w:jc w:val="left"/>
        <w:rPr>
          <w:sz w:val="24"/>
          <w:szCs w:val="24"/>
        </w:rPr>
      </w:pPr>
    </w:p>
    <w:p w14:paraId="15BD36BA">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6FAB9D8B">
      <w:pPr>
        <w:pStyle w:val="43"/>
        <w:tabs>
          <w:tab w:val="left" w:pos="360"/>
        </w:tabs>
        <w:spacing w:line="360" w:lineRule="auto"/>
        <w:ind w:firstLine="480"/>
        <w:rPr>
          <w:sz w:val="24"/>
          <w:lang w:eastAsia="zh-CN"/>
        </w:rPr>
      </w:pPr>
    </w:p>
    <w:p w14:paraId="108C7A88">
      <w:pPr>
        <w:pStyle w:val="43"/>
        <w:spacing w:line="360" w:lineRule="auto"/>
        <w:ind w:firstLine="0" w:firstLineChars="0"/>
        <w:jc w:val="center"/>
        <w:rPr>
          <w:b/>
          <w:sz w:val="24"/>
          <w:lang w:eastAsia="zh-CN"/>
        </w:rPr>
      </w:pPr>
    </w:p>
    <w:p w14:paraId="7162505D">
      <w:pPr>
        <w:pStyle w:val="43"/>
        <w:spacing w:line="360" w:lineRule="auto"/>
        <w:ind w:firstLine="0" w:firstLineChars="0"/>
        <w:jc w:val="center"/>
        <w:rPr>
          <w:b/>
          <w:sz w:val="24"/>
          <w:lang w:eastAsia="zh-CN"/>
        </w:rPr>
      </w:pPr>
    </w:p>
    <w:p w14:paraId="3448E926">
      <w:pPr>
        <w:pStyle w:val="43"/>
        <w:spacing w:line="360" w:lineRule="auto"/>
        <w:ind w:firstLine="0" w:firstLineChars="0"/>
        <w:jc w:val="center"/>
        <w:rPr>
          <w:b/>
          <w:sz w:val="24"/>
          <w:lang w:eastAsia="zh-CN"/>
        </w:rPr>
      </w:pPr>
      <w:r>
        <w:rPr>
          <w:rFonts w:hint="eastAsia"/>
          <w:b/>
          <w:sz w:val="24"/>
          <w:lang w:eastAsia="zh-CN"/>
        </w:rPr>
        <w:t>证明材料</w:t>
      </w:r>
    </w:p>
    <w:p w14:paraId="60358E80">
      <w:pPr>
        <w:pStyle w:val="43"/>
        <w:tabs>
          <w:tab w:val="left" w:pos="360"/>
        </w:tabs>
        <w:spacing w:line="360" w:lineRule="auto"/>
        <w:ind w:firstLine="480"/>
        <w:rPr>
          <w:sz w:val="24"/>
          <w:lang w:eastAsia="zh-CN"/>
        </w:rPr>
      </w:pPr>
    </w:p>
    <w:p w14:paraId="2A269F57">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798AC702">
      <w:pPr>
        <w:pStyle w:val="43"/>
        <w:tabs>
          <w:tab w:val="left" w:pos="360"/>
        </w:tabs>
        <w:spacing w:line="360" w:lineRule="auto"/>
        <w:ind w:firstLine="480"/>
        <w:rPr>
          <w:sz w:val="24"/>
          <w:lang w:eastAsia="zh-CN"/>
        </w:rPr>
      </w:pPr>
    </w:p>
    <w:p w14:paraId="07289D0E">
      <w:pPr>
        <w:pStyle w:val="43"/>
        <w:tabs>
          <w:tab w:val="left" w:pos="360"/>
        </w:tabs>
        <w:spacing w:line="360" w:lineRule="auto"/>
        <w:ind w:firstLine="480"/>
        <w:rPr>
          <w:sz w:val="24"/>
          <w:lang w:eastAsia="zh-CN"/>
        </w:rPr>
      </w:pPr>
    </w:p>
    <w:p w14:paraId="4CBE2AA4">
      <w:pPr>
        <w:autoSpaceDE w:val="0"/>
        <w:autoSpaceDN w:val="0"/>
        <w:spacing w:line="500" w:lineRule="exact"/>
        <w:ind w:left="3840"/>
        <w:jc w:val="left"/>
        <w:rPr>
          <w:sz w:val="24"/>
          <w:szCs w:val="24"/>
        </w:rPr>
      </w:pPr>
    </w:p>
    <w:p w14:paraId="658F4713">
      <w:pPr>
        <w:autoSpaceDE w:val="0"/>
        <w:autoSpaceDN w:val="0"/>
        <w:spacing w:line="500" w:lineRule="exact"/>
        <w:ind w:left="3840"/>
        <w:jc w:val="left"/>
        <w:rPr>
          <w:sz w:val="24"/>
          <w:szCs w:val="24"/>
        </w:rPr>
      </w:pPr>
    </w:p>
    <w:p w14:paraId="2C90F612">
      <w:pPr>
        <w:autoSpaceDE w:val="0"/>
        <w:autoSpaceDN w:val="0"/>
        <w:spacing w:line="500" w:lineRule="exact"/>
        <w:ind w:left="3840"/>
        <w:jc w:val="left"/>
        <w:rPr>
          <w:sz w:val="24"/>
          <w:szCs w:val="24"/>
        </w:rPr>
      </w:pPr>
      <w:r>
        <w:rPr>
          <w:sz w:val="24"/>
          <w:szCs w:val="24"/>
        </w:rPr>
        <w:t>投标人名称：</w:t>
      </w:r>
    </w:p>
    <w:p w14:paraId="020E4689">
      <w:pPr>
        <w:autoSpaceDE w:val="0"/>
        <w:autoSpaceDN w:val="0"/>
        <w:spacing w:line="500" w:lineRule="exact"/>
        <w:ind w:left="3840"/>
        <w:jc w:val="left"/>
        <w:rPr>
          <w:sz w:val="24"/>
          <w:szCs w:val="24"/>
        </w:rPr>
      </w:pPr>
    </w:p>
    <w:p w14:paraId="472225F1">
      <w:pPr>
        <w:autoSpaceDE w:val="0"/>
        <w:autoSpaceDN w:val="0"/>
        <w:spacing w:line="500" w:lineRule="exact"/>
        <w:ind w:left="3840"/>
        <w:jc w:val="left"/>
        <w:rPr>
          <w:sz w:val="24"/>
          <w:szCs w:val="24"/>
        </w:rPr>
      </w:pPr>
      <w:r>
        <w:rPr>
          <w:sz w:val="24"/>
          <w:szCs w:val="24"/>
        </w:rPr>
        <w:t>日期：</w:t>
      </w:r>
    </w:p>
    <w:p w14:paraId="326ACD03">
      <w:pPr>
        <w:jc w:val="left"/>
        <w:rPr>
          <w:b/>
          <w:bCs/>
          <w:sz w:val="24"/>
        </w:rPr>
      </w:pPr>
    </w:p>
    <w:p w14:paraId="568E942A">
      <w:pPr>
        <w:jc w:val="left"/>
        <w:rPr>
          <w:b/>
          <w:bCs/>
          <w:sz w:val="24"/>
        </w:rPr>
      </w:pPr>
    </w:p>
    <w:p w14:paraId="3AFD3748">
      <w:pPr>
        <w:jc w:val="left"/>
        <w:rPr>
          <w:b/>
          <w:sz w:val="24"/>
        </w:rPr>
      </w:pPr>
    </w:p>
    <w:p w14:paraId="577462AC">
      <w:pPr>
        <w:spacing w:line="460" w:lineRule="exact"/>
        <w:ind w:left="192"/>
        <w:jc w:val="left"/>
        <w:rPr>
          <w:b/>
          <w:sz w:val="24"/>
        </w:rPr>
      </w:pPr>
    </w:p>
    <w:p w14:paraId="04C5A00B">
      <w:pPr>
        <w:widowControl/>
        <w:jc w:val="left"/>
        <w:rPr>
          <w:b/>
          <w:sz w:val="24"/>
        </w:rPr>
      </w:pPr>
      <w:r>
        <w:rPr>
          <w:b/>
          <w:sz w:val="24"/>
        </w:rPr>
        <w:br w:type="page"/>
      </w:r>
    </w:p>
    <w:p w14:paraId="3052BCFB">
      <w:pPr>
        <w:spacing w:line="460" w:lineRule="exact"/>
        <w:jc w:val="left"/>
        <w:rPr>
          <w:b/>
          <w:sz w:val="24"/>
        </w:rPr>
      </w:pPr>
      <w:r>
        <w:rPr>
          <w:rFonts w:hint="eastAsia"/>
          <w:b/>
          <w:sz w:val="24"/>
        </w:rPr>
        <w:t>附件10：</w:t>
      </w:r>
      <w:r>
        <w:rPr>
          <w:b/>
          <w:sz w:val="24"/>
        </w:rPr>
        <w:t>投标人认为需要提交的其他资料</w:t>
      </w:r>
    </w:p>
    <w:p w14:paraId="16EB449F">
      <w:pPr>
        <w:spacing w:line="460" w:lineRule="exact"/>
        <w:ind w:left="192"/>
        <w:rPr>
          <w:b/>
          <w:sz w:val="24"/>
        </w:rPr>
      </w:pPr>
    </w:p>
    <w:p w14:paraId="45FC33BD">
      <w:pPr>
        <w:autoSpaceDE w:val="0"/>
        <w:autoSpaceDN w:val="0"/>
        <w:adjustRightInd w:val="0"/>
        <w:jc w:val="center"/>
        <w:rPr>
          <w:sz w:val="24"/>
        </w:rPr>
      </w:pPr>
      <w:r>
        <w:rPr>
          <w:sz w:val="24"/>
        </w:rPr>
        <w:br w:type="page"/>
      </w:r>
    </w:p>
    <w:p w14:paraId="2B50028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E919F8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6EA3158">
      <w:pPr>
        <w:autoSpaceDE w:val="0"/>
        <w:autoSpaceDN w:val="0"/>
        <w:adjustRightInd w:val="0"/>
        <w:spacing w:line="520" w:lineRule="exact"/>
        <w:rPr>
          <w:b/>
          <w:kern w:val="0"/>
          <w:sz w:val="24"/>
        </w:rPr>
      </w:pPr>
    </w:p>
    <w:p w14:paraId="3325690D">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2B240EAF">
      <w:pPr>
        <w:autoSpaceDE w:val="0"/>
        <w:autoSpaceDN w:val="0"/>
        <w:adjustRightInd w:val="0"/>
        <w:spacing w:line="520" w:lineRule="exact"/>
        <w:rPr>
          <w:b/>
          <w:kern w:val="0"/>
          <w:sz w:val="24"/>
        </w:rPr>
      </w:pPr>
    </w:p>
    <w:p w14:paraId="48567D3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1CA31F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9CBC32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0B31DC7E">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437ACE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24C8CE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EC9C4B0">
      <w:pPr>
        <w:spacing w:before="93" w:beforeLines="30" w:after="218" w:afterLines="70" w:line="540" w:lineRule="exact"/>
        <w:ind w:left="630" w:leftChars="300"/>
        <w:rPr>
          <w:rFonts w:eastAsia="方正楷体简体"/>
          <w:b/>
          <w:sz w:val="34"/>
          <w:szCs w:val="34"/>
        </w:rPr>
      </w:pPr>
    </w:p>
    <w:p w14:paraId="0FF4B5D3">
      <w:pPr>
        <w:spacing w:before="93" w:beforeLines="30" w:after="218" w:afterLines="70" w:line="540" w:lineRule="exact"/>
        <w:ind w:left="630" w:leftChars="300"/>
        <w:rPr>
          <w:rFonts w:eastAsia="方正楷体简体"/>
          <w:b/>
          <w:sz w:val="34"/>
          <w:szCs w:val="34"/>
        </w:rPr>
      </w:pPr>
    </w:p>
    <w:p w14:paraId="2FCE6C40">
      <w:pPr>
        <w:spacing w:before="93" w:beforeLines="30" w:after="218" w:afterLines="70" w:line="540" w:lineRule="exact"/>
        <w:ind w:left="630" w:leftChars="300"/>
        <w:rPr>
          <w:rFonts w:eastAsia="方正楷体简体"/>
          <w:b/>
          <w:sz w:val="34"/>
          <w:szCs w:val="34"/>
        </w:rPr>
      </w:pPr>
    </w:p>
    <w:p w14:paraId="3E19AC06">
      <w:pPr>
        <w:spacing w:before="93" w:beforeLines="30" w:after="218" w:afterLines="70" w:line="540" w:lineRule="exact"/>
        <w:ind w:left="630" w:leftChars="300"/>
        <w:rPr>
          <w:rFonts w:eastAsia="方正楷体简体"/>
          <w:b/>
          <w:sz w:val="34"/>
          <w:szCs w:val="34"/>
        </w:rPr>
      </w:pPr>
    </w:p>
    <w:p w14:paraId="515CE9E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DE2AF3A">
      <w:pPr>
        <w:tabs>
          <w:tab w:val="left" w:pos="360"/>
        </w:tabs>
        <w:spacing w:line="560" w:lineRule="exact"/>
        <w:jc w:val="center"/>
        <w:rPr>
          <w:b/>
          <w:sz w:val="24"/>
        </w:rPr>
      </w:pPr>
      <w:r>
        <w:rPr>
          <w:sz w:val="24"/>
        </w:rPr>
        <w:br w:type="page"/>
      </w:r>
      <w:r>
        <w:rPr>
          <w:b/>
          <w:sz w:val="24"/>
        </w:rPr>
        <w:t>报价书</w:t>
      </w:r>
    </w:p>
    <w:p w14:paraId="1FBA9596">
      <w:pPr>
        <w:tabs>
          <w:tab w:val="left" w:pos="360"/>
        </w:tabs>
        <w:spacing w:line="560" w:lineRule="exact"/>
        <w:jc w:val="center"/>
        <w:rPr>
          <w:b/>
          <w:sz w:val="24"/>
        </w:rPr>
      </w:pPr>
    </w:p>
    <w:p w14:paraId="13E74EED">
      <w:pPr>
        <w:spacing w:line="460" w:lineRule="exact"/>
        <w:rPr>
          <w:sz w:val="24"/>
        </w:rPr>
      </w:pPr>
      <w:r>
        <w:rPr>
          <w:sz w:val="24"/>
        </w:rPr>
        <w:t>致：天津市</w:t>
      </w:r>
      <w:r>
        <w:rPr>
          <w:rFonts w:hint="eastAsia"/>
          <w:sz w:val="24"/>
          <w:lang w:eastAsia="zh-CN"/>
        </w:rPr>
        <w:t>西青区</w:t>
      </w:r>
      <w:r>
        <w:rPr>
          <w:sz w:val="24"/>
        </w:rPr>
        <w:t>政府采购中心</w:t>
      </w:r>
    </w:p>
    <w:p w14:paraId="376A20E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D5142B0">
      <w:pPr>
        <w:spacing w:line="460" w:lineRule="exact"/>
        <w:rPr>
          <w:sz w:val="24"/>
        </w:rPr>
      </w:pPr>
      <w:r>
        <w:rPr>
          <w:sz w:val="24"/>
        </w:rPr>
        <w:t>据此函，签字代表宣布同意如下：</w:t>
      </w:r>
    </w:p>
    <w:p w14:paraId="4CEAE306">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37EC7427">
      <w:pPr>
        <w:spacing w:line="460" w:lineRule="exact"/>
        <w:ind w:left="480"/>
        <w:jc w:val="left"/>
        <w:rPr>
          <w:sz w:val="24"/>
        </w:rPr>
      </w:pPr>
      <w:r>
        <w:rPr>
          <w:sz w:val="24"/>
        </w:rPr>
        <w:t>第</w:t>
      </w:r>
      <w:r>
        <w:rPr>
          <w:rFonts w:hint="eastAsia"/>
          <w:sz w:val="24"/>
        </w:rPr>
        <w:t xml:space="preserve">  </w:t>
      </w:r>
      <w:r>
        <w:rPr>
          <w:sz w:val="24"/>
        </w:rPr>
        <w:t>包：</w:t>
      </w:r>
    </w:p>
    <w:p w14:paraId="6DA7B6FF">
      <w:pPr>
        <w:spacing w:line="460" w:lineRule="exact"/>
        <w:ind w:left="480"/>
        <w:jc w:val="left"/>
        <w:rPr>
          <w:sz w:val="24"/>
        </w:rPr>
      </w:pPr>
      <w:r>
        <w:rPr>
          <w:sz w:val="24"/>
        </w:rPr>
        <w:t xml:space="preserve">  报价</w:t>
      </w:r>
      <w:r>
        <w:rPr>
          <w:sz w:val="24"/>
          <w:u w:val="single"/>
        </w:rPr>
        <w:t xml:space="preserve">         </w:t>
      </w:r>
      <w:r>
        <w:rPr>
          <w:sz w:val="24"/>
        </w:rPr>
        <w:t>元（注明币种）</w:t>
      </w:r>
    </w:p>
    <w:p w14:paraId="4E268D4A">
      <w:pPr>
        <w:spacing w:line="460" w:lineRule="exact"/>
        <w:ind w:left="472" w:firstLine="237"/>
        <w:jc w:val="left"/>
        <w:rPr>
          <w:sz w:val="24"/>
        </w:rPr>
      </w:pPr>
      <w:r>
        <w:rPr>
          <w:sz w:val="24"/>
        </w:rPr>
        <w:t>大写</w:t>
      </w:r>
      <w:r>
        <w:rPr>
          <w:sz w:val="24"/>
          <w:u w:val="single"/>
        </w:rPr>
        <w:t xml:space="preserve">                    </w:t>
      </w:r>
      <w:r>
        <w:rPr>
          <w:sz w:val="24"/>
        </w:rPr>
        <w:t>（文字表述）。</w:t>
      </w:r>
    </w:p>
    <w:p w14:paraId="21FF4458">
      <w:pPr>
        <w:spacing w:line="460" w:lineRule="exact"/>
        <w:ind w:firstLine="471"/>
        <w:rPr>
          <w:sz w:val="24"/>
        </w:rPr>
      </w:pPr>
      <w:r>
        <w:rPr>
          <w:sz w:val="24"/>
        </w:rPr>
        <w:t>2. 投标人已经对全部价格进行了认真核对，保证本报价真实、准确无误，并承担本价格所对应本项目的一切责任和义务。</w:t>
      </w:r>
    </w:p>
    <w:p w14:paraId="76313BBF">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27B0EA9">
      <w:pPr>
        <w:spacing w:line="460" w:lineRule="exact"/>
        <w:ind w:firstLine="471"/>
        <w:rPr>
          <w:sz w:val="24"/>
        </w:rPr>
      </w:pPr>
    </w:p>
    <w:p w14:paraId="7758C6EB">
      <w:pPr>
        <w:spacing w:line="360" w:lineRule="auto"/>
        <w:ind w:firstLine="4080" w:firstLineChars="1700"/>
        <w:rPr>
          <w:sz w:val="24"/>
        </w:rPr>
      </w:pPr>
      <w:r>
        <w:rPr>
          <w:sz w:val="24"/>
        </w:rPr>
        <w:t>投标人名称：</w:t>
      </w:r>
    </w:p>
    <w:p w14:paraId="5DEC423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BC3F0E">
      <w:pPr>
        <w:spacing w:line="460" w:lineRule="exact"/>
        <w:ind w:firstLine="471"/>
        <w:rPr>
          <w:sz w:val="24"/>
        </w:rPr>
      </w:pPr>
    </w:p>
    <w:p w14:paraId="6C91848D">
      <w:pPr>
        <w:spacing w:line="460" w:lineRule="exact"/>
        <w:jc w:val="left"/>
        <w:rPr>
          <w:b/>
          <w:sz w:val="24"/>
        </w:rPr>
      </w:pPr>
      <w:r>
        <w:rPr>
          <w:b/>
          <w:sz w:val="24"/>
        </w:rPr>
        <w:br w:type="page"/>
      </w:r>
      <w:r>
        <w:rPr>
          <w:b/>
          <w:sz w:val="24"/>
        </w:rPr>
        <w:t>附件1</w:t>
      </w:r>
    </w:p>
    <w:p w14:paraId="2E5CE91B">
      <w:pPr>
        <w:tabs>
          <w:tab w:val="left" w:pos="3780"/>
          <w:tab w:val="left" w:pos="3960"/>
        </w:tabs>
        <w:spacing w:line="460" w:lineRule="exact"/>
        <w:jc w:val="center"/>
        <w:rPr>
          <w:b/>
          <w:sz w:val="24"/>
        </w:rPr>
      </w:pPr>
      <w:r>
        <w:rPr>
          <w:b/>
          <w:sz w:val="24"/>
        </w:rPr>
        <w:t>报价分项一览表</w:t>
      </w:r>
    </w:p>
    <w:p w14:paraId="03B5476F">
      <w:pPr>
        <w:spacing w:line="460" w:lineRule="exact"/>
        <w:ind w:left="192"/>
        <w:rPr>
          <w:sz w:val="24"/>
        </w:rPr>
      </w:pPr>
      <w:r>
        <w:rPr>
          <w:sz w:val="24"/>
        </w:rPr>
        <w:t>项目名称：</w:t>
      </w:r>
      <w:r>
        <w:rPr>
          <w:sz w:val="24"/>
          <w:u w:val="single"/>
        </w:rPr>
        <w:t xml:space="preserve">                    </w:t>
      </w:r>
    </w:p>
    <w:p w14:paraId="3DC593CE">
      <w:pPr>
        <w:spacing w:line="460" w:lineRule="exact"/>
        <w:ind w:left="192"/>
        <w:rPr>
          <w:sz w:val="24"/>
        </w:rPr>
      </w:pPr>
      <w:r>
        <w:rPr>
          <w:sz w:val="24"/>
        </w:rPr>
        <w:t>项目编号：</w:t>
      </w:r>
      <w:r>
        <w:rPr>
          <w:sz w:val="24"/>
          <w:u w:val="single"/>
        </w:rPr>
        <w:t xml:space="preserve">                    </w:t>
      </w:r>
    </w:p>
    <w:p w14:paraId="61030C59">
      <w:pPr>
        <w:spacing w:line="460" w:lineRule="exact"/>
        <w:ind w:left="192"/>
        <w:rPr>
          <w:sz w:val="24"/>
        </w:rPr>
      </w:pPr>
      <w:r>
        <w:rPr>
          <w:sz w:val="24"/>
        </w:rPr>
        <w:t>包    号：</w:t>
      </w:r>
      <w:r>
        <w:rPr>
          <w:sz w:val="24"/>
          <w:u w:val="single"/>
        </w:rPr>
        <w:t xml:space="preserve">                    </w:t>
      </w:r>
    </w:p>
    <w:p w14:paraId="5C49A80F">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35663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9826DF5">
            <w:pPr>
              <w:jc w:val="center"/>
              <w:rPr>
                <w:szCs w:val="21"/>
              </w:rPr>
            </w:pPr>
            <w:r>
              <w:rPr>
                <w:szCs w:val="21"/>
              </w:rPr>
              <w:t>序号</w:t>
            </w:r>
          </w:p>
        </w:tc>
        <w:tc>
          <w:tcPr>
            <w:tcW w:w="2121" w:type="pct"/>
            <w:vAlign w:val="center"/>
          </w:tcPr>
          <w:p w14:paraId="73396BC7">
            <w:pPr>
              <w:jc w:val="center"/>
              <w:rPr>
                <w:szCs w:val="21"/>
              </w:rPr>
            </w:pPr>
            <w:r>
              <w:rPr>
                <w:szCs w:val="21"/>
              </w:rPr>
              <w:t>价格分项组成</w:t>
            </w:r>
          </w:p>
        </w:tc>
        <w:tc>
          <w:tcPr>
            <w:tcW w:w="2218" w:type="pct"/>
            <w:vAlign w:val="center"/>
          </w:tcPr>
          <w:p w14:paraId="0CBB4896">
            <w:pPr>
              <w:jc w:val="center"/>
              <w:rPr>
                <w:szCs w:val="21"/>
              </w:rPr>
            </w:pPr>
            <w:r>
              <w:rPr>
                <w:szCs w:val="21"/>
              </w:rPr>
              <w:t>报价</w:t>
            </w:r>
          </w:p>
        </w:tc>
      </w:tr>
      <w:tr w14:paraId="750DE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386FF658">
            <w:pPr>
              <w:jc w:val="center"/>
              <w:rPr>
                <w:szCs w:val="21"/>
              </w:rPr>
            </w:pPr>
            <w:r>
              <w:rPr>
                <w:szCs w:val="21"/>
              </w:rPr>
              <w:t>1</w:t>
            </w:r>
          </w:p>
        </w:tc>
        <w:tc>
          <w:tcPr>
            <w:tcW w:w="2121" w:type="pct"/>
            <w:vMerge w:val="restart"/>
            <w:vAlign w:val="center"/>
          </w:tcPr>
          <w:p w14:paraId="186EDA60">
            <w:pPr>
              <w:jc w:val="center"/>
              <w:rPr>
                <w:szCs w:val="21"/>
              </w:rPr>
            </w:pPr>
            <w:r>
              <w:rPr>
                <w:szCs w:val="21"/>
              </w:rPr>
              <w:t>人员费用</w:t>
            </w:r>
          </w:p>
        </w:tc>
        <w:tc>
          <w:tcPr>
            <w:tcW w:w="2218" w:type="pct"/>
            <w:vAlign w:val="center"/>
          </w:tcPr>
          <w:p w14:paraId="4C27372C">
            <w:pPr>
              <w:jc w:val="left"/>
              <w:rPr>
                <w:szCs w:val="21"/>
              </w:rPr>
            </w:pPr>
            <w:r>
              <w:rPr>
                <w:szCs w:val="21"/>
              </w:rPr>
              <w:t>人员工资：</w:t>
            </w:r>
          </w:p>
        </w:tc>
      </w:tr>
      <w:tr w14:paraId="11AE2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F5CCAE4">
            <w:pPr>
              <w:jc w:val="center"/>
              <w:rPr>
                <w:szCs w:val="21"/>
              </w:rPr>
            </w:pPr>
          </w:p>
        </w:tc>
        <w:tc>
          <w:tcPr>
            <w:tcW w:w="2121" w:type="pct"/>
            <w:vMerge w:val="continue"/>
            <w:vAlign w:val="center"/>
          </w:tcPr>
          <w:p w14:paraId="5E83E2BB">
            <w:pPr>
              <w:jc w:val="center"/>
              <w:rPr>
                <w:szCs w:val="21"/>
              </w:rPr>
            </w:pPr>
          </w:p>
        </w:tc>
        <w:tc>
          <w:tcPr>
            <w:tcW w:w="2218" w:type="pct"/>
            <w:vAlign w:val="center"/>
          </w:tcPr>
          <w:p w14:paraId="51A764D8">
            <w:pPr>
              <w:jc w:val="left"/>
              <w:rPr>
                <w:szCs w:val="21"/>
              </w:rPr>
            </w:pPr>
            <w:r>
              <w:rPr>
                <w:rFonts w:hint="eastAsia"/>
                <w:szCs w:val="21"/>
              </w:rPr>
              <w:t>社会保险：</w:t>
            </w:r>
          </w:p>
        </w:tc>
      </w:tr>
      <w:tr w14:paraId="1EDB1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104361B">
            <w:pPr>
              <w:jc w:val="center"/>
              <w:rPr>
                <w:szCs w:val="21"/>
              </w:rPr>
            </w:pPr>
          </w:p>
        </w:tc>
        <w:tc>
          <w:tcPr>
            <w:tcW w:w="2121" w:type="pct"/>
            <w:vMerge w:val="continue"/>
            <w:vAlign w:val="center"/>
          </w:tcPr>
          <w:p w14:paraId="6C54A695">
            <w:pPr>
              <w:jc w:val="center"/>
              <w:rPr>
                <w:szCs w:val="21"/>
              </w:rPr>
            </w:pPr>
          </w:p>
        </w:tc>
        <w:tc>
          <w:tcPr>
            <w:tcW w:w="2218" w:type="pct"/>
            <w:vAlign w:val="center"/>
          </w:tcPr>
          <w:p w14:paraId="12C9C861">
            <w:pPr>
              <w:jc w:val="left"/>
              <w:rPr>
                <w:szCs w:val="21"/>
              </w:rPr>
            </w:pPr>
            <w:r>
              <w:rPr>
                <w:rFonts w:hint="eastAsia"/>
                <w:szCs w:val="21"/>
              </w:rPr>
              <w:t>住房公积金：</w:t>
            </w:r>
          </w:p>
        </w:tc>
      </w:tr>
      <w:tr w14:paraId="0E9BB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42F5C32">
            <w:pPr>
              <w:jc w:val="center"/>
              <w:rPr>
                <w:szCs w:val="21"/>
              </w:rPr>
            </w:pPr>
          </w:p>
        </w:tc>
        <w:tc>
          <w:tcPr>
            <w:tcW w:w="2121" w:type="pct"/>
            <w:vMerge w:val="continue"/>
            <w:vAlign w:val="center"/>
          </w:tcPr>
          <w:p w14:paraId="35D4394F">
            <w:pPr>
              <w:jc w:val="center"/>
              <w:rPr>
                <w:szCs w:val="21"/>
              </w:rPr>
            </w:pPr>
          </w:p>
        </w:tc>
        <w:tc>
          <w:tcPr>
            <w:tcW w:w="2218" w:type="pct"/>
            <w:vAlign w:val="center"/>
          </w:tcPr>
          <w:p w14:paraId="634DA182">
            <w:pPr>
              <w:jc w:val="left"/>
              <w:rPr>
                <w:szCs w:val="21"/>
              </w:rPr>
            </w:pPr>
            <w:r>
              <w:rPr>
                <w:szCs w:val="21"/>
              </w:rPr>
              <w:t>福利</w:t>
            </w:r>
            <w:r>
              <w:rPr>
                <w:rFonts w:hint="eastAsia"/>
                <w:szCs w:val="21"/>
              </w:rPr>
              <w:t>费</w:t>
            </w:r>
            <w:r>
              <w:rPr>
                <w:szCs w:val="21"/>
              </w:rPr>
              <w:t>：</w:t>
            </w:r>
          </w:p>
        </w:tc>
      </w:tr>
      <w:tr w14:paraId="1C748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CD02E5B">
            <w:pPr>
              <w:jc w:val="center"/>
              <w:rPr>
                <w:szCs w:val="21"/>
              </w:rPr>
            </w:pPr>
          </w:p>
        </w:tc>
        <w:tc>
          <w:tcPr>
            <w:tcW w:w="2121" w:type="pct"/>
            <w:vMerge w:val="continue"/>
            <w:vAlign w:val="center"/>
          </w:tcPr>
          <w:p w14:paraId="00CEAE25">
            <w:pPr>
              <w:jc w:val="center"/>
              <w:rPr>
                <w:szCs w:val="21"/>
              </w:rPr>
            </w:pPr>
          </w:p>
        </w:tc>
        <w:tc>
          <w:tcPr>
            <w:tcW w:w="2218" w:type="pct"/>
            <w:vAlign w:val="center"/>
          </w:tcPr>
          <w:p w14:paraId="095D0459">
            <w:pPr>
              <w:jc w:val="left"/>
              <w:rPr>
                <w:szCs w:val="21"/>
              </w:rPr>
            </w:pPr>
            <w:r>
              <w:rPr>
                <w:rFonts w:hint="eastAsia"/>
                <w:szCs w:val="21"/>
              </w:rPr>
              <w:t>加班费</w:t>
            </w:r>
            <w:r>
              <w:rPr>
                <w:szCs w:val="21"/>
              </w:rPr>
              <w:t>：</w:t>
            </w:r>
          </w:p>
        </w:tc>
      </w:tr>
      <w:tr w14:paraId="72BED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BA8134C">
            <w:pPr>
              <w:jc w:val="center"/>
              <w:rPr>
                <w:szCs w:val="21"/>
              </w:rPr>
            </w:pPr>
          </w:p>
        </w:tc>
        <w:tc>
          <w:tcPr>
            <w:tcW w:w="2121" w:type="pct"/>
            <w:vMerge w:val="continue"/>
            <w:vAlign w:val="center"/>
          </w:tcPr>
          <w:p w14:paraId="59FEAA0C">
            <w:pPr>
              <w:jc w:val="center"/>
              <w:rPr>
                <w:szCs w:val="21"/>
              </w:rPr>
            </w:pPr>
          </w:p>
        </w:tc>
        <w:tc>
          <w:tcPr>
            <w:tcW w:w="2218" w:type="pct"/>
            <w:vAlign w:val="center"/>
          </w:tcPr>
          <w:p w14:paraId="4ED2C4B0">
            <w:pPr>
              <w:jc w:val="left"/>
              <w:rPr>
                <w:szCs w:val="21"/>
              </w:rPr>
            </w:pPr>
            <w:r>
              <w:rPr>
                <w:rFonts w:hint="eastAsia"/>
                <w:szCs w:val="21"/>
              </w:rPr>
              <w:t>其他：</w:t>
            </w:r>
          </w:p>
        </w:tc>
      </w:tr>
      <w:tr w14:paraId="5D194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5E2CED3">
            <w:pPr>
              <w:jc w:val="center"/>
              <w:rPr>
                <w:szCs w:val="21"/>
              </w:rPr>
            </w:pPr>
            <w:r>
              <w:rPr>
                <w:szCs w:val="21"/>
              </w:rPr>
              <w:t>2</w:t>
            </w:r>
          </w:p>
        </w:tc>
        <w:tc>
          <w:tcPr>
            <w:tcW w:w="2121" w:type="pct"/>
            <w:vAlign w:val="center"/>
          </w:tcPr>
          <w:p w14:paraId="5484FBFA">
            <w:pPr>
              <w:jc w:val="center"/>
              <w:rPr>
                <w:szCs w:val="21"/>
              </w:rPr>
            </w:pPr>
            <w:r>
              <w:rPr>
                <w:szCs w:val="21"/>
              </w:rPr>
              <w:t>日常运行维护工具费用</w:t>
            </w:r>
          </w:p>
        </w:tc>
        <w:tc>
          <w:tcPr>
            <w:tcW w:w="2218" w:type="pct"/>
            <w:vAlign w:val="center"/>
          </w:tcPr>
          <w:p w14:paraId="6E08C4E9">
            <w:pPr>
              <w:jc w:val="left"/>
              <w:rPr>
                <w:szCs w:val="21"/>
              </w:rPr>
            </w:pPr>
          </w:p>
        </w:tc>
      </w:tr>
      <w:tr w14:paraId="70DE6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5A998C8">
            <w:pPr>
              <w:jc w:val="center"/>
              <w:rPr>
                <w:szCs w:val="21"/>
              </w:rPr>
            </w:pPr>
            <w:r>
              <w:rPr>
                <w:szCs w:val="21"/>
              </w:rPr>
              <w:t>3</w:t>
            </w:r>
          </w:p>
        </w:tc>
        <w:tc>
          <w:tcPr>
            <w:tcW w:w="2121" w:type="pct"/>
            <w:vAlign w:val="center"/>
          </w:tcPr>
          <w:p w14:paraId="7E1D2F05">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2DFFD90F">
            <w:pPr>
              <w:jc w:val="left"/>
              <w:rPr>
                <w:szCs w:val="21"/>
              </w:rPr>
            </w:pPr>
          </w:p>
        </w:tc>
      </w:tr>
      <w:tr w14:paraId="6A6AE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4DEA8560">
            <w:pPr>
              <w:jc w:val="center"/>
              <w:rPr>
                <w:szCs w:val="21"/>
              </w:rPr>
            </w:pPr>
            <w:r>
              <w:rPr>
                <w:szCs w:val="21"/>
              </w:rPr>
              <w:t>4</w:t>
            </w:r>
          </w:p>
        </w:tc>
        <w:tc>
          <w:tcPr>
            <w:tcW w:w="2121" w:type="pct"/>
            <w:vAlign w:val="center"/>
          </w:tcPr>
          <w:p w14:paraId="74DF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57FE8585">
            <w:pPr>
              <w:jc w:val="left"/>
              <w:rPr>
                <w:szCs w:val="21"/>
              </w:rPr>
            </w:pPr>
          </w:p>
        </w:tc>
      </w:tr>
      <w:tr w14:paraId="63E19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6A8E0B7">
            <w:pPr>
              <w:jc w:val="center"/>
              <w:rPr>
                <w:rFonts w:hint="eastAsia" w:eastAsia="宋体"/>
                <w:szCs w:val="21"/>
                <w:lang w:eastAsia="zh-CN"/>
              </w:rPr>
            </w:pPr>
            <w:r>
              <w:rPr>
                <w:rFonts w:hint="eastAsia"/>
                <w:szCs w:val="21"/>
                <w:lang w:val="en-US" w:eastAsia="zh-CN"/>
              </w:rPr>
              <w:t>5</w:t>
            </w:r>
          </w:p>
        </w:tc>
        <w:tc>
          <w:tcPr>
            <w:tcW w:w="2121" w:type="pct"/>
            <w:vAlign w:val="center"/>
          </w:tcPr>
          <w:p w14:paraId="06AD7BEB">
            <w:pPr>
              <w:jc w:val="center"/>
              <w:rPr>
                <w:szCs w:val="21"/>
              </w:rPr>
            </w:pPr>
            <w:r>
              <w:rPr>
                <w:rFonts w:hint="eastAsia"/>
                <w:szCs w:val="21"/>
              </w:rPr>
              <w:t>服装费用</w:t>
            </w:r>
          </w:p>
        </w:tc>
        <w:tc>
          <w:tcPr>
            <w:tcW w:w="2218" w:type="pct"/>
            <w:vAlign w:val="center"/>
          </w:tcPr>
          <w:p w14:paraId="7FFBE2BD">
            <w:pPr>
              <w:jc w:val="left"/>
              <w:rPr>
                <w:szCs w:val="21"/>
              </w:rPr>
            </w:pPr>
          </w:p>
        </w:tc>
      </w:tr>
      <w:tr w14:paraId="3A754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F0553F4">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0939FF2F">
            <w:pPr>
              <w:jc w:val="center"/>
              <w:rPr>
                <w:szCs w:val="21"/>
              </w:rPr>
            </w:pPr>
            <w:r>
              <w:rPr>
                <w:szCs w:val="21"/>
              </w:rPr>
              <w:t>办公费用</w:t>
            </w:r>
          </w:p>
        </w:tc>
        <w:tc>
          <w:tcPr>
            <w:tcW w:w="2218" w:type="pct"/>
            <w:vAlign w:val="center"/>
          </w:tcPr>
          <w:p w14:paraId="4D04D060">
            <w:pPr>
              <w:jc w:val="left"/>
              <w:rPr>
                <w:szCs w:val="21"/>
              </w:rPr>
            </w:pPr>
          </w:p>
        </w:tc>
      </w:tr>
      <w:tr w14:paraId="78A22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9B5260C">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0D8B126B">
            <w:pPr>
              <w:jc w:val="center"/>
              <w:rPr>
                <w:szCs w:val="21"/>
              </w:rPr>
            </w:pPr>
            <w:r>
              <w:rPr>
                <w:szCs w:val="21"/>
              </w:rPr>
              <w:t>固定资产折旧</w:t>
            </w:r>
          </w:p>
        </w:tc>
        <w:tc>
          <w:tcPr>
            <w:tcW w:w="2218" w:type="pct"/>
            <w:vAlign w:val="center"/>
          </w:tcPr>
          <w:p w14:paraId="5991833D">
            <w:pPr>
              <w:jc w:val="left"/>
              <w:rPr>
                <w:szCs w:val="21"/>
              </w:rPr>
            </w:pPr>
          </w:p>
        </w:tc>
      </w:tr>
      <w:tr w14:paraId="19F05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E4DBC32">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0D31ED40">
            <w:pPr>
              <w:jc w:val="center"/>
              <w:rPr>
                <w:szCs w:val="21"/>
              </w:rPr>
            </w:pPr>
            <w:r>
              <w:rPr>
                <w:szCs w:val="21"/>
              </w:rPr>
              <w:t>利润</w:t>
            </w:r>
          </w:p>
        </w:tc>
        <w:tc>
          <w:tcPr>
            <w:tcW w:w="2218" w:type="pct"/>
            <w:vAlign w:val="center"/>
          </w:tcPr>
          <w:p w14:paraId="16809385">
            <w:pPr>
              <w:jc w:val="left"/>
              <w:rPr>
                <w:szCs w:val="21"/>
              </w:rPr>
            </w:pPr>
          </w:p>
        </w:tc>
      </w:tr>
      <w:tr w14:paraId="601C7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A7CB8A5">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37767BA6">
            <w:pPr>
              <w:jc w:val="center"/>
              <w:rPr>
                <w:szCs w:val="21"/>
              </w:rPr>
            </w:pPr>
            <w:r>
              <w:rPr>
                <w:szCs w:val="21"/>
              </w:rPr>
              <w:t>税金</w:t>
            </w:r>
          </w:p>
        </w:tc>
        <w:tc>
          <w:tcPr>
            <w:tcW w:w="2218" w:type="pct"/>
            <w:vAlign w:val="center"/>
          </w:tcPr>
          <w:p w14:paraId="68B4E154">
            <w:pPr>
              <w:jc w:val="left"/>
              <w:rPr>
                <w:szCs w:val="21"/>
              </w:rPr>
            </w:pPr>
          </w:p>
        </w:tc>
      </w:tr>
      <w:tr w14:paraId="283F0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E0E6908">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300E5195">
            <w:pPr>
              <w:jc w:val="center"/>
              <w:rPr>
                <w:szCs w:val="21"/>
              </w:rPr>
            </w:pPr>
            <w:r>
              <w:rPr>
                <w:szCs w:val="21"/>
              </w:rPr>
              <w:t>其他需要列明的费用</w:t>
            </w:r>
          </w:p>
        </w:tc>
        <w:tc>
          <w:tcPr>
            <w:tcW w:w="2218" w:type="pct"/>
            <w:vAlign w:val="center"/>
          </w:tcPr>
          <w:p w14:paraId="5BBF77B3">
            <w:pPr>
              <w:jc w:val="left"/>
              <w:rPr>
                <w:szCs w:val="21"/>
              </w:rPr>
            </w:pPr>
          </w:p>
        </w:tc>
      </w:tr>
      <w:tr w14:paraId="48100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70EBA04">
            <w:pPr>
              <w:jc w:val="center"/>
              <w:rPr>
                <w:szCs w:val="21"/>
              </w:rPr>
            </w:pPr>
            <w:r>
              <w:rPr>
                <w:szCs w:val="21"/>
              </w:rPr>
              <w:t>合计</w:t>
            </w:r>
          </w:p>
        </w:tc>
        <w:tc>
          <w:tcPr>
            <w:tcW w:w="2218" w:type="pct"/>
            <w:vAlign w:val="center"/>
          </w:tcPr>
          <w:p w14:paraId="44E77A7A">
            <w:pPr>
              <w:jc w:val="left"/>
              <w:rPr>
                <w:szCs w:val="21"/>
              </w:rPr>
            </w:pPr>
          </w:p>
        </w:tc>
      </w:tr>
    </w:tbl>
    <w:p w14:paraId="68660C0A">
      <w:pPr>
        <w:spacing w:line="360" w:lineRule="auto"/>
        <w:rPr>
          <w:kern w:val="0"/>
          <w:sz w:val="24"/>
          <w:szCs w:val="24"/>
        </w:rPr>
      </w:pPr>
      <w:r>
        <w:rPr>
          <w:kern w:val="0"/>
          <w:sz w:val="24"/>
          <w:szCs w:val="24"/>
        </w:rPr>
        <w:t>注：1. 上述合计价格应为服务期的最终优惠价格。</w:t>
      </w:r>
    </w:p>
    <w:p w14:paraId="5DC7AA1F">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5CCC2D2">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794753C4">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0C68A986">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7766E62A">
      <w:pPr>
        <w:spacing w:line="360" w:lineRule="auto"/>
        <w:ind w:firstLine="4080" w:firstLineChars="1700"/>
        <w:rPr>
          <w:sz w:val="24"/>
        </w:rPr>
      </w:pPr>
      <w:r>
        <w:rPr>
          <w:sz w:val="24"/>
        </w:rPr>
        <w:t>投标人名称：</w:t>
      </w:r>
    </w:p>
    <w:p w14:paraId="5E09C88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0E7288">
      <w:pPr>
        <w:widowControl/>
        <w:jc w:val="left"/>
        <w:rPr>
          <w:b/>
          <w:sz w:val="24"/>
        </w:rPr>
      </w:pPr>
      <w:r>
        <w:rPr>
          <w:b/>
          <w:sz w:val="24"/>
        </w:rPr>
        <w:br w:type="page"/>
      </w:r>
    </w:p>
    <w:p w14:paraId="0CA12F3D">
      <w:pPr>
        <w:spacing w:line="460" w:lineRule="exact"/>
        <w:rPr>
          <w:b/>
          <w:sz w:val="24"/>
        </w:rPr>
      </w:pPr>
      <w:r>
        <w:rPr>
          <w:b/>
          <w:sz w:val="24"/>
        </w:rPr>
        <w:t>附件2</w:t>
      </w:r>
    </w:p>
    <w:p w14:paraId="11CF60E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F428122">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30A19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2D74010">
            <w:pPr>
              <w:jc w:val="center"/>
              <w:rPr>
                <w:sz w:val="24"/>
                <w:szCs w:val="24"/>
              </w:rPr>
            </w:pPr>
            <w:r>
              <w:rPr>
                <w:rFonts w:hint="eastAsia"/>
                <w:sz w:val="24"/>
                <w:szCs w:val="24"/>
              </w:rPr>
              <w:t>序号</w:t>
            </w:r>
          </w:p>
        </w:tc>
        <w:tc>
          <w:tcPr>
            <w:tcW w:w="1356" w:type="dxa"/>
            <w:vAlign w:val="center"/>
          </w:tcPr>
          <w:p w14:paraId="32E044F0">
            <w:pPr>
              <w:jc w:val="center"/>
              <w:rPr>
                <w:sz w:val="24"/>
                <w:szCs w:val="24"/>
              </w:rPr>
            </w:pPr>
            <w:r>
              <w:rPr>
                <w:sz w:val="24"/>
                <w:szCs w:val="24"/>
              </w:rPr>
              <w:t>具体岗位</w:t>
            </w:r>
          </w:p>
        </w:tc>
        <w:tc>
          <w:tcPr>
            <w:tcW w:w="1512" w:type="dxa"/>
            <w:vAlign w:val="center"/>
          </w:tcPr>
          <w:p w14:paraId="18912DC4">
            <w:pPr>
              <w:jc w:val="center"/>
              <w:rPr>
                <w:sz w:val="24"/>
                <w:szCs w:val="24"/>
              </w:rPr>
            </w:pPr>
            <w:r>
              <w:rPr>
                <w:sz w:val="24"/>
                <w:szCs w:val="24"/>
              </w:rPr>
              <w:t>人数（人）</w:t>
            </w:r>
          </w:p>
        </w:tc>
        <w:tc>
          <w:tcPr>
            <w:tcW w:w="1416" w:type="dxa"/>
            <w:vAlign w:val="center"/>
          </w:tcPr>
          <w:p w14:paraId="4CABCE7E">
            <w:pPr>
              <w:jc w:val="center"/>
              <w:rPr>
                <w:sz w:val="24"/>
                <w:szCs w:val="24"/>
              </w:rPr>
            </w:pPr>
            <w:r>
              <w:rPr>
                <w:sz w:val="24"/>
                <w:szCs w:val="24"/>
              </w:rPr>
              <w:t>月工资/人</w:t>
            </w:r>
          </w:p>
        </w:tc>
        <w:tc>
          <w:tcPr>
            <w:tcW w:w="1296" w:type="dxa"/>
            <w:vAlign w:val="center"/>
          </w:tcPr>
          <w:p w14:paraId="2AC15110">
            <w:pPr>
              <w:jc w:val="center"/>
              <w:rPr>
                <w:sz w:val="24"/>
                <w:szCs w:val="24"/>
              </w:rPr>
            </w:pPr>
            <w:r>
              <w:rPr>
                <w:sz w:val="24"/>
                <w:szCs w:val="24"/>
              </w:rPr>
              <w:t>月保险/人</w:t>
            </w:r>
          </w:p>
        </w:tc>
        <w:tc>
          <w:tcPr>
            <w:tcW w:w="1116" w:type="dxa"/>
            <w:vAlign w:val="center"/>
          </w:tcPr>
          <w:p w14:paraId="4FC6671E">
            <w:pPr>
              <w:jc w:val="center"/>
              <w:rPr>
                <w:sz w:val="24"/>
                <w:szCs w:val="24"/>
              </w:rPr>
            </w:pPr>
            <w:r>
              <w:rPr>
                <w:rFonts w:hint="eastAsia"/>
                <w:sz w:val="24"/>
                <w:szCs w:val="24"/>
              </w:rPr>
              <w:t>月公积金/人</w:t>
            </w:r>
          </w:p>
        </w:tc>
        <w:tc>
          <w:tcPr>
            <w:tcW w:w="1116" w:type="dxa"/>
            <w:vAlign w:val="center"/>
          </w:tcPr>
          <w:p w14:paraId="282DC24A">
            <w:pPr>
              <w:jc w:val="center"/>
              <w:rPr>
                <w:sz w:val="24"/>
                <w:szCs w:val="24"/>
              </w:rPr>
            </w:pPr>
            <w:r>
              <w:rPr>
                <w:sz w:val="24"/>
                <w:szCs w:val="24"/>
              </w:rPr>
              <w:t>月小计</w:t>
            </w:r>
          </w:p>
        </w:tc>
        <w:tc>
          <w:tcPr>
            <w:tcW w:w="2103" w:type="dxa"/>
            <w:vAlign w:val="center"/>
          </w:tcPr>
          <w:p w14:paraId="237A3EDE">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2A736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06C719B">
            <w:pPr>
              <w:jc w:val="center"/>
              <w:rPr>
                <w:sz w:val="24"/>
                <w:szCs w:val="24"/>
              </w:rPr>
            </w:pPr>
          </w:p>
        </w:tc>
        <w:tc>
          <w:tcPr>
            <w:tcW w:w="1356" w:type="dxa"/>
            <w:vAlign w:val="center"/>
          </w:tcPr>
          <w:p w14:paraId="5973C205">
            <w:pPr>
              <w:jc w:val="center"/>
              <w:rPr>
                <w:sz w:val="24"/>
                <w:szCs w:val="24"/>
              </w:rPr>
            </w:pPr>
          </w:p>
        </w:tc>
        <w:tc>
          <w:tcPr>
            <w:tcW w:w="1512" w:type="dxa"/>
            <w:vAlign w:val="center"/>
          </w:tcPr>
          <w:p w14:paraId="680A75BF">
            <w:pPr>
              <w:jc w:val="center"/>
              <w:rPr>
                <w:sz w:val="24"/>
                <w:szCs w:val="24"/>
              </w:rPr>
            </w:pPr>
          </w:p>
        </w:tc>
        <w:tc>
          <w:tcPr>
            <w:tcW w:w="1416" w:type="dxa"/>
            <w:vAlign w:val="center"/>
          </w:tcPr>
          <w:p w14:paraId="1D787402">
            <w:pPr>
              <w:jc w:val="center"/>
              <w:rPr>
                <w:sz w:val="24"/>
                <w:szCs w:val="24"/>
              </w:rPr>
            </w:pPr>
          </w:p>
        </w:tc>
        <w:tc>
          <w:tcPr>
            <w:tcW w:w="1296" w:type="dxa"/>
            <w:vAlign w:val="center"/>
          </w:tcPr>
          <w:p w14:paraId="1E4D05CB">
            <w:pPr>
              <w:jc w:val="center"/>
              <w:rPr>
                <w:sz w:val="24"/>
                <w:szCs w:val="24"/>
              </w:rPr>
            </w:pPr>
          </w:p>
        </w:tc>
        <w:tc>
          <w:tcPr>
            <w:tcW w:w="1116" w:type="dxa"/>
            <w:vAlign w:val="center"/>
          </w:tcPr>
          <w:p w14:paraId="2B182C61">
            <w:pPr>
              <w:jc w:val="center"/>
              <w:rPr>
                <w:sz w:val="24"/>
                <w:szCs w:val="24"/>
              </w:rPr>
            </w:pPr>
          </w:p>
        </w:tc>
        <w:tc>
          <w:tcPr>
            <w:tcW w:w="1116" w:type="dxa"/>
            <w:vAlign w:val="center"/>
          </w:tcPr>
          <w:p w14:paraId="4EDC230C">
            <w:pPr>
              <w:jc w:val="center"/>
              <w:rPr>
                <w:sz w:val="24"/>
                <w:szCs w:val="24"/>
              </w:rPr>
            </w:pPr>
          </w:p>
        </w:tc>
        <w:tc>
          <w:tcPr>
            <w:tcW w:w="2103" w:type="dxa"/>
            <w:vAlign w:val="center"/>
          </w:tcPr>
          <w:p w14:paraId="489D5CC9">
            <w:pPr>
              <w:jc w:val="center"/>
              <w:rPr>
                <w:sz w:val="24"/>
                <w:szCs w:val="24"/>
              </w:rPr>
            </w:pPr>
          </w:p>
        </w:tc>
      </w:tr>
      <w:tr w14:paraId="7EB3F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8455830">
            <w:pPr>
              <w:jc w:val="center"/>
              <w:rPr>
                <w:sz w:val="24"/>
                <w:szCs w:val="24"/>
              </w:rPr>
            </w:pPr>
          </w:p>
        </w:tc>
        <w:tc>
          <w:tcPr>
            <w:tcW w:w="1356" w:type="dxa"/>
            <w:vAlign w:val="center"/>
          </w:tcPr>
          <w:p w14:paraId="6EAFAEED">
            <w:pPr>
              <w:jc w:val="center"/>
              <w:rPr>
                <w:sz w:val="24"/>
                <w:szCs w:val="24"/>
              </w:rPr>
            </w:pPr>
          </w:p>
        </w:tc>
        <w:tc>
          <w:tcPr>
            <w:tcW w:w="1512" w:type="dxa"/>
            <w:vAlign w:val="center"/>
          </w:tcPr>
          <w:p w14:paraId="2F24FF5F">
            <w:pPr>
              <w:jc w:val="center"/>
              <w:rPr>
                <w:sz w:val="24"/>
                <w:szCs w:val="24"/>
              </w:rPr>
            </w:pPr>
          </w:p>
        </w:tc>
        <w:tc>
          <w:tcPr>
            <w:tcW w:w="1416" w:type="dxa"/>
            <w:vAlign w:val="center"/>
          </w:tcPr>
          <w:p w14:paraId="6E7256AF">
            <w:pPr>
              <w:jc w:val="center"/>
              <w:rPr>
                <w:sz w:val="24"/>
                <w:szCs w:val="24"/>
              </w:rPr>
            </w:pPr>
          </w:p>
        </w:tc>
        <w:tc>
          <w:tcPr>
            <w:tcW w:w="1296" w:type="dxa"/>
            <w:vAlign w:val="center"/>
          </w:tcPr>
          <w:p w14:paraId="265FA9B5">
            <w:pPr>
              <w:jc w:val="center"/>
              <w:rPr>
                <w:sz w:val="24"/>
                <w:szCs w:val="24"/>
              </w:rPr>
            </w:pPr>
          </w:p>
        </w:tc>
        <w:tc>
          <w:tcPr>
            <w:tcW w:w="1116" w:type="dxa"/>
            <w:vAlign w:val="center"/>
          </w:tcPr>
          <w:p w14:paraId="08FD54A6">
            <w:pPr>
              <w:jc w:val="center"/>
              <w:rPr>
                <w:sz w:val="24"/>
                <w:szCs w:val="24"/>
              </w:rPr>
            </w:pPr>
          </w:p>
        </w:tc>
        <w:tc>
          <w:tcPr>
            <w:tcW w:w="1116" w:type="dxa"/>
            <w:vAlign w:val="center"/>
          </w:tcPr>
          <w:p w14:paraId="6AEA8183">
            <w:pPr>
              <w:jc w:val="center"/>
              <w:rPr>
                <w:sz w:val="24"/>
                <w:szCs w:val="24"/>
              </w:rPr>
            </w:pPr>
          </w:p>
        </w:tc>
        <w:tc>
          <w:tcPr>
            <w:tcW w:w="2103" w:type="dxa"/>
            <w:vAlign w:val="center"/>
          </w:tcPr>
          <w:p w14:paraId="48F447CB">
            <w:pPr>
              <w:jc w:val="center"/>
              <w:rPr>
                <w:sz w:val="24"/>
                <w:szCs w:val="24"/>
              </w:rPr>
            </w:pPr>
          </w:p>
        </w:tc>
      </w:tr>
      <w:tr w14:paraId="52D8C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C03962A">
            <w:pPr>
              <w:jc w:val="center"/>
              <w:rPr>
                <w:sz w:val="24"/>
                <w:szCs w:val="24"/>
              </w:rPr>
            </w:pPr>
          </w:p>
        </w:tc>
        <w:tc>
          <w:tcPr>
            <w:tcW w:w="1356" w:type="dxa"/>
            <w:vAlign w:val="center"/>
          </w:tcPr>
          <w:p w14:paraId="76B6EE9E">
            <w:pPr>
              <w:jc w:val="center"/>
              <w:rPr>
                <w:sz w:val="24"/>
                <w:szCs w:val="24"/>
              </w:rPr>
            </w:pPr>
          </w:p>
        </w:tc>
        <w:tc>
          <w:tcPr>
            <w:tcW w:w="1512" w:type="dxa"/>
            <w:vAlign w:val="center"/>
          </w:tcPr>
          <w:p w14:paraId="6664CCBD">
            <w:pPr>
              <w:jc w:val="center"/>
              <w:rPr>
                <w:sz w:val="24"/>
                <w:szCs w:val="24"/>
              </w:rPr>
            </w:pPr>
          </w:p>
        </w:tc>
        <w:tc>
          <w:tcPr>
            <w:tcW w:w="1416" w:type="dxa"/>
            <w:vAlign w:val="center"/>
          </w:tcPr>
          <w:p w14:paraId="6D8E25F0">
            <w:pPr>
              <w:jc w:val="center"/>
              <w:rPr>
                <w:sz w:val="24"/>
                <w:szCs w:val="24"/>
              </w:rPr>
            </w:pPr>
          </w:p>
        </w:tc>
        <w:tc>
          <w:tcPr>
            <w:tcW w:w="1296" w:type="dxa"/>
            <w:vAlign w:val="center"/>
          </w:tcPr>
          <w:p w14:paraId="64756010">
            <w:pPr>
              <w:jc w:val="center"/>
              <w:rPr>
                <w:sz w:val="24"/>
                <w:szCs w:val="24"/>
              </w:rPr>
            </w:pPr>
          </w:p>
        </w:tc>
        <w:tc>
          <w:tcPr>
            <w:tcW w:w="1116" w:type="dxa"/>
            <w:vAlign w:val="center"/>
          </w:tcPr>
          <w:p w14:paraId="406AC12C">
            <w:pPr>
              <w:jc w:val="center"/>
              <w:rPr>
                <w:sz w:val="24"/>
                <w:szCs w:val="24"/>
              </w:rPr>
            </w:pPr>
          </w:p>
        </w:tc>
        <w:tc>
          <w:tcPr>
            <w:tcW w:w="1116" w:type="dxa"/>
            <w:vAlign w:val="center"/>
          </w:tcPr>
          <w:p w14:paraId="6CCCE58A">
            <w:pPr>
              <w:jc w:val="center"/>
              <w:rPr>
                <w:sz w:val="24"/>
                <w:szCs w:val="24"/>
              </w:rPr>
            </w:pPr>
          </w:p>
        </w:tc>
        <w:tc>
          <w:tcPr>
            <w:tcW w:w="2103" w:type="dxa"/>
            <w:vAlign w:val="center"/>
          </w:tcPr>
          <w:p w14:paraId="628E3305">
            <w:pPr>
              <w:jc w:val="center"/>
              <w:rPr>
                <w:sz w:val="24"/>
                <w:szCs w:val="24"/>
              </w:rPr>
            </w:pPr>
          </w:p>
        </w:tc>
      </w:tr>
      <w:tr w14:paraId="43019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94CB858">
            <w:pPr>
              <w:jc w:val="center"/>
              <w:rPr>
                <w:sz w:val="24"/>
                <w:szCs w:val="24"/>
              </w:rPr>
            </w:pPr>
          </w:p>
        </w:tc>
        <w:tc>
          <w:tcPr>
            <w:tcW w:w="1356" w:type="dxa"/>
            <w:vAlign w:val="center"/>
          </w:tcPr>
          <w:p w14:paraId="71513343">
            <w:pPr>
              <w:jc w:val="center"/>
              <w:rPr>
                <w:sz w:val="24"/>
                <w:szCs w:val="24"/>
              </w:rPr>
            </w:pPr>
          </w:p>
        </w:tc>
        <w:tc>
          <w:tcPr>
            <w:tcW w:w="1512" w:type="dxa"/>
            <w:vAlign w:val="center"/>
          </w:tcPr>
          <w:p w14:paraId="00A5B897">
            <w:pPr>
              <w:jc w:val="center"/>
              <w:rPr>
                <w:sz w:val="24"/>
                <w:szCs w:val="24"/>
              </w:rPr>
            </w:pPr>
          </w:p>
        </w:tc>
        <w:tc>
          <w:tcPr>
            <w:tcW w:w="1416" w:type="dxa"/>
            <w:vAlign w:val="center"/>
          </w:tcPr>
          <w:p w14:paraId="11C6AAF9">
            <w:pPr>
              <w:jc w:val="center"/>
              <w:rPr>
                <w:sz w:val="24"/>
                <w:szCs w:val="24"/>
              </w:rPr>
            </w:pPr>
          </w:p>
        </w:tc>
        <w:tc>
          <w:tcPr>
            <w:tcW w:w="1296" w:type="dxa"/>
            <w:vAlign w:val="center"/>
          </w:tcPr>
          <w:p w14:paraId="106849B8">
            <w:pPr>
              <w:jc w:val="center"/>
              <w:rPr>
                <w:sz w:val="24"/>
                <w:szCs w:val="24"/>
              </w:rPr>
            </w:pPr>
          </w:p>
        </w:tc>
        <w:tc>
          <w:tcPr>
            <w:tcW w:w="1116" w:type="dxa"/>
            <w:vAlign w:val="center"/>
          </w:tcPr>
          <w:p w14:paraId="19320F30">
            <w:pPr>
              <w:jc w:val="center"/>
              <w:rPr>
                <w:sz w:val="24"/>
                <w:szCs w:val="24"/>
              </w:rPr>
            </w:pPr>
          </w:p>
        </w:tc>
        <w:tc>
          <w:tcPr>
            <w:tcW w:w="1116" w:type="dxa"/>
            <w:vAlign w:val="center"/>
          </w:tcPr>
          <w:p w14:paraId="1EA4D437">
            <w:pPr>
              <w:jc w:val="center"/>
              <w:rPr>
                <w:sz w:val="24"/>
                <w:szCs w:val="24"/>
              </w:rPr>
            </w:pPr>
          </w:p>
        </w:tc>
        <w:tc>
          <w:tcPr>
            <w:tcW w:w="2103" w:type="dxa"/>
            <w:vAlign w:val="center"/>
          </w:tcPr>
          <w:p w14:paraId="7DD38F94">
            <w:pPr>
              <w:jc w:val="center"/>
              <w:rPr>
                <w:sz w:val="24"/>
                <w:szCs w:val="24"/>
              </w:rPr>
            </w:pPr>
          </w:p>
        </w:tc>
      </w:tr>
      <w:tr w14:paraId="4EEC5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7BEBC9C">
            <w:pPr>
              <w:jc w:val="center"/>
              <w:rPr>
                <w:sz w:val="24"/>
                <w:szCs w:val="24"/>
              </w:rPr>
            </w:pPr>
            <w:r>
              <w:rPr>
                <w:rFonts w:hint="eastAsia"/>
                <w:sz w:val="24"/>
                <w:szCs w:val="24"/>
              </w:rPr>
              <w:t>人员费用合计</w:t>
            </w:r>
          </w:p>
        </w:tc>
        <w:tc>
          <w:tcPr>
            <w:tcW w:w="1116" w:type="dxa"/>
            <w:vAlign w:val="center"/>
          </w:tcPr>
          <w:p w14:paraId="5A3134CA">
            <w:pPr>
              <w:jc w:val="center"/>
              <w:rPr>
                <w:sz w:val="24"/>
                <w:szCs w:val="24"/>
              </w:rPr>
            </w:pPr>
          </w:p>
        </w:tc>
        <w:tc>
          <w:tcPr>
            <w:tcW w:w="2103" w:type="dxa"/>
            <w:vAlign w:val="center"/>
          </w:tcPr>
          <w:p w14:paraId="2E3F3B4A">
            <w:pPr>
              <w:jc w:val="center"/>
              <w:rPr>
                <w:sz w:val="24"/>
                <w:szCs w:val="24"/>
              </w:rPr>
            </w:pPr>
          </w:p>
        </w:tc>
      </w:tr>
    </w:tbl>
    <w:p w14:paraId="2DBBAB6F">
      <w:pPr>
        <w:autoSpaceDE w:val="0"/>
        <w:autoSpaceDN w:val="0"/>
        <w:adjustRightInd w:val="0"/>
        <w:spacing w:line="360" w:lineRule="auto"/>
        <w:rPr>
          <w:b/>
          <w:color w:val="000000"/>
          <w:sz w:val="24"/>
        </w:rPr>
      </w:pPr>
      <w:r>
        <w:rPr>
          <w:b/>
          <w:color w:val="000000"/>
          <w:sz w:val="24"/>
        </w:rPr>
        <w:t xml:space="preserve">备注： </w:t>
      </w:r>
    </w:p>
    <w:p w14:paraId="795CF26C">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38AA1DA">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51B7D12">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7BBC3F93">
      <w:pPr>
        <w:autoSpaceDE w:val="0"/>
        <w:autoSpaceDN w:val="0"/>
        <w:adjustRightInd w:val="0"/>
        <w:spacing w:line="360" w:lineRule="auto"/>
        <w:rPr>
          <w:b/>
          <w:color w:val="000000"/>
          <w:sz w:val="24"/>
        </w:rPr>
      </w:pPr>
    </w:p>
    <w:p w14:paraId="0BC44C92">
      <w:pPr>
        <w:autoSpaceDE w:val="0"/>
        <w:autoSpaceDN w:val="0"/>
        <w:adjustRightInd w:val="0"/>
        <w:spacing w:line="360" w:lineRule="auto"/>
        <w:rPr>
          <w:b/>
          <w:color w:val="000000"/>
          <w:sz w:val="24"/>
        </w:rPr>
      </w:pPr>
    </w:p>
    <w:p w14:paraId="315C1EFF">
      <w:pPr>
        <w:spacing w:line="360" w:lineRule="auto"/>
        <w:ind w:firstLine="4080" w:firstLineChars="1700"/>
        <w:rPr>
          <w:sz w:val="24"/>
        </w:rPr>
      </w:pPr>
      <w:r>
        <w:rPr>
          <w:sz w:val="24"/>
        </w:rPr>
        <w:t>投标人名称：</w:t>
      </w:r>
    </w:p>
    <w:p w14:paraId="24C4AC1D">
      <w:pPr>
        <w:spacing w:line="360" w:lineRule="auto"/>
        <w:ind w:firstLine="4080" w:firstLineChars="1700"/>
        <w:rPr>
          <w:sz w:val="24"/>
        </w:rPr>
      </w:pPr>
    </w:p>
    <w:p w14:paraId="5934713E">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6ECB9EDC">
      <w:pPr>
        <w:spacing w:line="360" w:lineRule="auto"/>
        <w:ind w:firstLine="4080" w:firstLineChars="1700"/>
        <w:rPr>
          <w:sz w:val="24"/>
        </w:rPr>
      </w:pPr>
    </w:p>
    <w:p w14:paraId="671F9853">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简体">
    <w:altName w:val="微软雅黑"/>
    <w:panose1 w:val="02000000000000000000"/>
    <w:charset w:val="86"/>
    <w:family w:val="auto"/>
    <w:pitch w:val="default"/>
    <w:sig w:usb0="00000000" w:usb1="00000000" w:usb2="00000012"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宋体"/>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_GB2312"/>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02F6C">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80FBB4">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7188E">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9A83E">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20D27">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518054">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DD4BC7"/>
    <w:multiLevelType w:val="singleLevel"/>
    <w:tmpl w:val="D2DD4BC7"/>
    <w:lvl w:ilvl="0" w:tentative="0">
      <w:start w:val="1"/>
      <w:numFmt w:val="decimal"/>
      <w:suff w:val="nothing"/>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44E04B8"/>
    <w:rsid w:val="07E13EC2"/>
    <w:rsid w:val="07FE5294"/>
    <w:rsid w:val="0CA0658A"/>
    <w:rsid w:val="0E7476E7"/>
    <w:rsid w:val="0E8042DE"/>
    <w:rsid w:val="1030329B"/>
    <w:rsid w:val="13D82E87"/>
    <w:rsid w:val="164069C7"/>
    <w:rsid w:val="16C60AD4"/>
    <w:rsid w:val="18CF093C"/>
    <w:rsid w:val="1A4B194F"/>
    <w:rsid w:val="1A657C9B"/>
    <w:rsid w:val="1B040E15"/>
    <w:rsid w:val="1CE3359A"/>
    <w:rsid w:val="1F006B10"/>
    <w:rsid w:val="228D276C"/>
    <w:rsid w:val="233E3803"/>
    <w:rsid w:val="24E313B3"/>
    <w:rsid w:val="281B5C24"/>
    <w:rsid w:val="29096867"/>
    <w:rsid w:val="29A97AD5"/>
    <w:rsid w:val="34EE4299"/>
    <w:rsid w:val="350757C1"/>
    <w:rsid w:val="39921A71"/>
    <w:rsid w:val="3E955F68"/>
    <w:rsid w:val="3F795F2B"/>
    <w:rsid w:val="406B5793"/>
    <w:rsid w:val="430D73BE"/>
    <w:rsid w:val="44134CD1"/>
    <w:rsid w:val="4B3436C6"/>
    <w:rsid w:val="4BC86043"/>
    <w:rsid w:val="4F3A122B"/>
    <w:rsid w:val="53583BBF"/>
    <w:rsid w:val="55B33581"/>
    <w:rsid w:val="59747B68"/>
    <w:rsid w:val="59DF6954"/>
    <w:rsid w:val="5A0A1D46"/>
    <w:rsid w:val="5AEC1FC0"/>
    <w:rsid w:val="5BBA4F2E"/>
    <w:rsid w:val="5DDC779B"/>
    <w:rsid w:val="60B723C8"/>
    <w:rsid w:val="62FC162C"/>
    <w:rsid w:val="64B0159A"/>
    <w:rsid w:val="79E11D2C"/>
    <w:rsid w:val="7D142E45"/>
    <w:rsid w:val="7D9224A4"/>
    <w:rsid w:val="7DEE0087"/>
    <w:rsid w:val="DEF74D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8"/>
    <w:semiHidden/>
    <w:unhideWhenUsed/>
    <w:qFormat/>
    <w:uiPriority w:val="99"/>
    <w:pPr>
      <w:jc w:val="left"/>
    </w:pPr>
  </w:style>
  <w:style w:type="paragraph" w:styleId="5">
    <w:name w:val="Body Text"/>
    <w:basedOn w:val="1"/>
    <w:link w:val="82"/>
    <w:qFormat/>
    <w:uiPriority w:val="0"/>
    <w:pPr>
      <w:spacing w:after="120"/>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qFormat/>
    <w:uiPriority w:val="99"/>
    <w:rPr>
      <w:rFonts w:hint="eastAsia"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qFormat/>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hint="default"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ascii="Consolas" w:hAnsi="Consolas" w:eastAsia="Consolas" w:cs="Consolas"/>
      <w:sz w:val="21"/>
      <w:szCs w:val="21"/>
    </w:rPr>
  </w:style>
  <w:style w:type="character" w:styleId="29">
    <w:name w:val="HTML Sample"/>
    <w:basedOn w:val="18"/>
    <w:semiHidden/>
    <w:unhideWhenUsed/>
    <w:qFormat/>
    <w:uiPriority w:val="99"/>
    <w:rPr>
      <w:rFonts w:hint="default" w:ascii="Consolas" w:hAnsi="Consolas" w:eastAsia="Consolas" w:cs="Consolas"/>
      <w:sz w:val="21"/>
      <w:szCs w:val="21"/>
    </w:rPr>
  </w:style>
  <w:style w:type="character" w:customStyle="1" w:styleId="30">
    <w:name w:val="标题 3 Char"/>
    <w:link w:val="2"/>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4"/>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5"/>
    <w:qFormat/>
    <w:uiPriority w:val="0"/>
    <w:rPr>
      <w:rFonts w:ascii="Times New Roman" w:hAnsi="Times New Roman"/>
      <w:kern w:val="2"/>
      <w:sz w:val="21"/>
    </w:rPr>
  </w:style>
  <w:style w:type="character" w:customStyle="1" w:styleId="83">
    <w:name w:val="action"/>
    <w:basedOn w:val="18"/>
    <w:qFormat/>
    <w:uiPriority w:val="0"/>
    <w:rPr>
      <w:b/>
      <w:bCs/>
      <w:sz w:val="16"/>
      <w:szCs w:val="16"/>
      <w:shd w:val="clear" w:fill="FFFFFF"/>
    </w:rPr>
  </w:style>
  <w:style w:type="character" w:customStyle="1" w:styleId="84">
    <w:name w:val="checked"/>
    <w:basedOn w:val="18"/>
    <w:qFormat/>
    <w:uiPriority w:val="0"/>
  </w:style>
  <w:style w:type="character" w:customStyle="1" w:styleId="85">
    <w:name w:val="checked1"/>
    <w:basedOn w:val="18"/>
    <w:qFormat/>
    <w:uiPriority w:val="0"/>
  </w:style>
  <w:style w:type="character" w:customStyle="1" w:styleId="86">
    <w:name w:val="old"/>
    <w:basedOn w:val="18"/>
    <w:qFormat/>
    <w:uiPriority w:val="0"/>
    <w:rPr>
      <w:color w:val="999999"/>
    </w:rPr>
  </w:style>
  <w:style w:type="character" w:customStyle="1" w:styleId="87">
    <w:name w:val="hover1"/>
    <w:basedOn w:val="18"/>
    <w:qFormat/>
    <w:uiPriority w:val="0"/>
    <w:rPr>
      <w:shd w:val="clear" w:fill="EEEEEE"/>
    </w:rPr>
  </w:style>
  <w:style w:type="character" w:customStyle="1" w:styleId="88">
    <w:name w:val="filename"/>
    <w:basedOn w:val="18"/>
    <w:qFormat/>
    <w:uiPriority w:val="0"/>
    <w:rPr>
      <w:color w:val="777777"/>
      <w:sz w:val="16"/>
      <w:szCs w:val="16"/>
    </w:rPr>
  </w:style>
  <w:style w:type="character" w:customStyle="1" w:styleId="89">
    <w:name w:val="hour_pm"/>
    <w:basedOn w:val="18"/>
    <w:qFormat/>
    <w:uiPriority w:val="0"/>
  </w:style>
  <w:style w:type="character" w:customStyle="1" w:styleId="90">
    <w:name w:val="hour_am"/>
    <w:basedOn w:val="18"/>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72</Pages>
  <Words>7535</Words>
  <Characters>8222</Characters>
  <Lines>246</Lines>
  <Paragraphs>69</Paragraphs>
  <TotalTime>81</TotalTime>
  <ScaleCrop>false</ScaleCrop>
  <LinksUpToDate>false</LinksUpToDate>
  <CharactersWithSpaces>8434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2024-06-13T14:26:00Z</dcterms:created>
  <dc:creator>未定义</dc:creator>
  <cp:lastModifiedBy>沈川</cp:lastModifiedBy>
  <cp:lastPrinted>2015-08-04T11:01:00Z</cp:lastPrinted>
  <dcterms:modified xsi:type="dcterms:W3CDTF">2025-12-03T01:53:28Z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eyJoZGlkIjoiNjFmZWE5YmVlNWNkYzViZjMxNzk2ZWQxZGY2YjM2MTkiLCJ1c2VySWQiOiI3MzQ3MDgzNjEifQ==</vt:lpwstr>
  </property>
  <property fmtid="{D5CDD505-2E9C-101B-9397-08002B2CF9AE}" pid="4" name="ICV">
    <vt:lpwstr>4541BFD854CD4549852A784102A73625_13</vt:lpwstr>
  </property>
</Properties>
</file>