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B097A5" w14:textId="77777777" w:rsidR="00983707" w:rsidRDefault="00437377" w:rsidP="00C2580A">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t>项目需求书</w:t>
      </w:r>
    </w:p>
    <w:p w14:paraId="65B67A2B" w14:textId="77777777" w:rsidR="00983707" w:rsidRDefault="00437377">
      <w:pPr>
        <w:spacing w:line="360" w:lineRule="auto"/>
        <w:ind w:firstLineChars="200" w:firstLine="448"/>
        <w:rPr>
          <w:rFonts w:ascii="宋体" w:hAnsi="宋体"/>
          <w:b/>
          <w:sz w:val="24"/>
        </w:rPr>
      </w:pPr>
      <w:r>
        <w:rPr>
          <w:rFonts w:ascii="宋体" w:hAnsi="宋体" w:hint="eastAsia"/>
          <w:b/>
          <w:sz w:val="24"/>
        </w:rPr>
        <w:t>一、项目背景</w:t>
      </w:r>
    </w:p>
    <w:p w14:paraId="3AE413F1" w14:textId="77777777" w:rsidR="003F1285" w:rsidRDefault="003F1285" w:rsidP="003F1285">
      <w:pPr>
        <w:spacing w:line="360" w:lineRule="auto"/>
        <w:ind w:firstLineChars="200" w:firstLine="446"/>
        <w:rPr>
          <w:sz w:val="24"/>
        </w:rPr>
      </w:pPr>
      <w:r>
        <w:rPr>
          <w:rFonts w:hint="eastAsia"/>
          <w:sz w:val="24"/>
        </w:rPr>
        <w:t>1</w:t>
      </w:r>
      <w:r>
        <w:rPr>
          <w:rFonts w:hint="eastAsia"/>
          <w:sz w:val="24"/>
        </w:rPr>
        <w:t>、单位名称：天津外国语大学附属高</w:t>
      </w:r>
      <w:proofErr w:type="gramStart"/>
      <w:r>
        <w:rPr>
          <w:rFonts w:hint="eastAsia"/>
          <w:sz w:val="24"/>
        </w:rPr>
        <w:t>新区华</w:t>
      </w:r>
      <w:proofErr w:type="gramEnd"/>
      <w:r>
        <w:rPr>
          <w:rFonts w:hint="eastAsia"/>
          <w:sz w:val="24"/>
        </w:rPr>
        <w:t>苑外国语学校</w:t>
      </w:r>
    </w:p>
    <w:p w14:paraId="0CB7D35B" w14:textId="0F82FB7F" w:rsidR="003F1285" w:rsidRDefault="003F1285" w:rsidP="003F1285">
      <w:pPr>
        <w:spacing w:line="360" w:lineRule="auto"/>
        <w:ind w:firstLineChars="200" w:firstLine="446"/>
        <w:rPr>
          <w:sz w:val="24"/>
        </w:rPr>
      </w:pPr>
      <w:r>
        <w:rPr>
          <w:rFonts w:hint="eastAsia"/>
          <w:sz w:val="24"/>
        </w:rPr>
        <w:t>2</w:t>
      </w:r>
      <w:r>
        <w:rPr>
          <w:rFonts w:hint="eastAsia"/>
          <w:sz w:val="24"/>
        </w:rPr>
        <w:t>、坐落地址：天津市滨海新区海泰发展一道</w:t>
      </w:r>
      <w:r>
        <w:rPr>
          <w:rFonts w:hint="eastAsia"/>
          <w:sz w:val="24"/>
        </w:rPr>
        <w:t>5</w:t>
      </w:r>
      <w:r>
        <w:rPr>
          <w:rFonts w:hint="eastAsia"/>
          <w:sz w:val="24"/>
        </w:rPr>
        <w:t>号</w:t>
      </w:r>
    </w:p>
    <w:p w14:paraId="03340ED9" w14:textId="506E27E6" w:rsidR="003F1285" w:rsidRDefault="003F1285" w:rsidP="003F1285">
      <w:pPr>
        <w:spacing w:line="360" w:lineRule="auto"/>
        <w:ind w:firstLineChars="200" w:firstLine="446"/>
        <w:rPr>
          <w:sz w:val="24"/>
        </w:rPr>
      </w:pPr>
      <w:r>
        <w:rPr>
          <w:rFonts w:hint="eastAsia"/>
          <w:sz w:val="24"/>
        </w:rPr>
        <w:t>3</w:t>
      </w:r>
      <w:r>
        <w:rPr>
          <w:rFonts w:hint="eastAsia"/>
          <w:sz w:val="24"/>
        </w:rPr>
        <w:t>、总占地面积：项目占地面积</w:t>
      </w:r>
      <w:r>
        <w:rPr>
          <w:rFonts w:hint="eastAsia"/>
          <w:sz w:val="24"/>
        </w:rPr>
        <w:t>46600</w:t>
      </w:r>
      <w:r>
        <w:rPr>
          <w:rFonts w:hint="eastAsia"/>
          <w:sz w:val="24"/>
        </w:rPr>
        <w:t>平米</w:t>
      </w:r>
    </w:p>
    <w:p w14:paraId="7F2A4490" w14:textId="134983FD" w:rsidR="003F1285" w:rsidRDefault="003F1285" w:rsidP="003F1285">
      <w:pPr>
        <w:spacing w:line="360" w:lineRule="auto"/>
        <w:ind w:firstLineChars="200" w:firstLine="446"/>
        <w:rPr>
          <w:sz w:val="24"/>
        </w:rPr>
      </w:pPr>
      <w:r>
        <w:rPr>
          <w:rFonts w:hint="eastAsia"/>
          <w:sz w:val="24"/>
        </w:rPr>
        <w:t>4</w:t>
      </w:r>
      <w:r>
        <w:rPr>
          <w:rFonts w:hint="eastAsia"/>
          <w:sz w:val="24"/>
        </w:rPr>
        <w:t>、总规划建筑面积（地上、地下）：总建筑面积：</w:t>
      </w:r>
      <w:r>
        <w:rPr>
          <w:rFonts w:hint="eastAsia"/>
          <w:sz w:val="24"/>
        </w:rPr>
        <w:t>54969.5</w:t>
      </w:r>
      <w:r>
        <w:rPr>
          <w:rFonts w:hint="eastAsia"/>
          <w:sz w:val="24"/>
        </w:rPr>
        <w:t>平方米，</w:t>
      </w:r>
      <w:r>
        <w:rPr>
          <w:sz w:val="24"/>
        </w:rPr>
        <w:t>其中地上建筑面积</w:t>
      </w:r>
      <w:r>
        <w:rPr>
          <w:rFonts w:hint="eastAsia"/>
          <w:sz w:val="24"/>
        </w:rPr>
        <w:t>38841.5</w:t>
      </w:r>
      <w:r>
        <w:rPr>
          <w:sz w:val="24"/>
        </w:rPr>
        <w:t xml:space="preserve"> </w:t>
      </w:r>
      <w:r>
        <w:rPr>
          <w:sz w:val="24"/>
        </w:rPr>
        <w:t>平方米，地下建筑面积</w:t>
      </w:r>
      <w:r>
        <w:rPr>
          <w:rFonts w:hint="eastAsia"/>
          <w:sz w:val="24"/>
        </w:rPr>
        <w:t>16128</w:t>
      </w:r>
      <w:r>
        <w:rPr>
          <w:sz w:val="24"/>
        </w:rPr>
        <w:t xml:space="preserve"> </w:t>
      </w:r>
      <w:r>
        <w:rPr>
          <w:sz w:val="24"/>
        </w:rPr>
        <w:t>平方米</w:t>
      </w:r>
      <w:r>
        <w:rPr>
          <w:rFonts w:hint="eastAsia"/>
          <w:sz w:val="24"/>
        </w:rPr>
        <w:t>.</w:t>
      </w:r>
    </w:p>
    <w:p w14:paraId="425E68B7" w14:textId="2BDA39C9" w:rsidR="003F1285" w:rsidRPr="003F1285" w:rsidRDefault="003F1285" w:rsidP="003F1285">
      <w:pPr>
        <w:spacing w:line="360" w:lineRule="auto"/>
        <w:ind w:firstLineChars="200" w:firstLine="446"/>
        <w:rPr>
          <w:sz w:val="24"/>
        </w:rPr>
      </w:pPr>
      <w:r>
        <w:rPr>
          <w:rFonts w:hint="eastAsia"/>
          <w:sz w:val="24"/>
        </w:rPr>
        <w:t>5</w:t>
      </w:r>
      <w:r>
        <w:rPr>
          <w:rFonts w:hint="eastAsia"/>
          <w:sz w:val="24"/>
        </w:rPr>
        <w:t>、房屋幢数、层数：</w:t>
      </w:r>
      <w:r>
        <w:rPr>
          <w:rFonts w:hint="eastAsia"/>
          <w:sz w:val="24"/>
        </w:rPr>
        <w:t>8</w:t>
      </w:r>
      <w:r>
        <w:rPr>
          <w:rFonts w:hint="eastAsia"/>
          <w:sz w:val="24"/>
        </w:rPr>
        <w:t>棟、</w:t>
      </w:r>
      <w:r>
        <w:rPr>
          <w:rFonts w:hint="eastAsia"/>
          <w:sz w:val="24"/>
        </w:rPr>
        <w:t>5</w:t>
      </w:r>
      <w:r>
        <w:rPr>
          <w:rFonts w:hint="eastAsia"/>
          <w:sz w:val="24"/>
        </w:rPr>
        <w:t>层</w:t>
      </w:r>
    </w:p>
    <w:p w14:paraId="6AE20F49" w14:textId="78D79C16" w:rsidR="00983707" w:rsidRDefault="001A28FD" w:rsidP="003F4EBC">
      <w:pPr>
        <w:spacing w:line="360" w:lineRule="auto"/>
        <w:ind w:firstLineChars="200" w:firstLine="446"/>
        <w:outlineLvl w:val="0"/>
        <w:rPr>
          <w:rFonts w:asciiTheme="minorEastAsia" w:eastAsiaTheme="minorEastAsia" w:hAnsiTheme="minorEastAsia" w:hint="eastAsia"/>
          <w:sz w:val="24"/>
        </w:rPr>
      </w:pPr>
      <w:r>
        <w:rPr>
          <w:rFonts w:asciiTheme="minorEastAsia" w:eastAsiaTheme="minorEastAsia" w:hAnsiTheme="minorEastAsia" w:hint="eastAsia"/>
          <w:sz w:val="24"/>
        </w:rPr>
        <w:t>6、</w:t>
      </w:r>
      <w:r w:rsidR="00437377">
        <w:rPr>
          <w:rFonts w:asciiTheme="minorEastAsia" w:eastAsiaTheme="minorEastAsia" w:hAnsiTheme="minorEastAsia" w:hint="eastAsia"/>
          <w:sz w:val="24"/>
        </w:rPr>
        <w:t>本项目</w:t>
      </w:r>
      <w:r>
        <w:rPr>
          <w:rFonts w:asciiTheme="minorEastAsia" w:eastAsiaTheme="minorEastAsia" w:hAnsiTheme="minorEastAsia" w:hint="eastAsia"/>
          <w:sz w:val="24"/>
        </w:rPr>
        <w:t>专门面向中小企业，</w:t>
      </w:r>
      <w:r w:rsidR="00437377">
        <w:rPr>
          <w:rFonts w:asciiTheme="minorEastAsia" w:eastAsiaTheme="minorEastAsia" w:hAnsiTheme="minorEastAsia" w:hint="eastAsia"/>
          <w:sz w:val="24"/>
        </w:rPr>
        <w:t>所属行业：工业</w:t>
      </w:r>
    </w:p>
    <w:p w14:paraId="288B31BD" w14:textId="773CD34F" w:rsidR="001A28FD" w:rsidRDefault="001A28FD" w:rsidP="003F4EBC">
      <w:pPr>
        <w:spacing w:line="360" w:lineRule="auto"/>
        <w:ind w:firstLineChars="200" w:firstLine="446"/>
        <w:outlineLvl w:val="0"/>
        <w:rPr>
          <w:rFonts w:asciiTheme="minorEastAsia" w:eastAsiaTheme="minorEastAsia" w:hAnsiTheme="minorEastAsia" w:hint="eastAsia"/>
          <w:sz w:val="24"/>
        </w:rPr>
      </w:pPr>
      <w:r>
        <w:rPr>
          <w:rFonts w:asciiTheme="minorEastAsia" w:eastAsiaTheme="minorEastAsia" w:hAnsiTheme="minorEastAsia" w:hint="eastAsia"/>
          <w:sz w:val="24"/>
        </w:rPr>
        <w:t>7、本项目共分两包，</w:t>
      </w:r>
      <w:proofErr w:type="gramStart"/>
      <w:r>
        <w:rPr>
          <w:rFonts w:asciiTheme="minorEastAsia" w:eastAsiaTheme="minorEastAsia" w:hAnsiTheme="minorEastAsia" w:hint="eastAsia"/>
          <w:sz w:val="24"/>
        </w:rPr>
        <w:t>兼投不兼</w:t>
      </w:r>
      <w:proofErr w:type="gramEnd"/>
      <w:r>
        <w:rPr>
          <w:rFonts w:asciiTheme="minorEastAsia" w:eastAsiaTheme="minorEastAsia" w:hAnsiTheme="minorEastAsia" w:hint="eastAsia"/>
          <w:sz w:val="24"/>
        </w:rPr>
        <w:t>中。</w:t>
      </w:r>
    </w:p>
    <w:p w14:paraId="7383779B" w14:textId="17B57256" w:rsidR="001A28FD" w:rsidRDefault="001A28FD" w:rsidP="003F4EBC">
      <w:pPr>
        <w:spacing w:line="360" w:lineRule="auto"/>
        <w:ind w:firstLineChars="200" w:firstLine="446"/>
        <w:outlineLvl w:val="0"/>
        <w:rPr>
          <w:rFonts w:asciiTheme="minorEastAsia" w:eastAsiaTheme="minorEastAsia" w:hAnsiTheme="minorEastAsia" w:hint="eastAsia"/>
          <w:sz w:val="24"/>
        </w:rPr>
      </w:pPr>
      <w:r>
        <w:rPr>
          <w:rFonts w:asciiTheme="minorEastAsia" w:eastAsiaTheme="minorEastAsia" w:hAnsiTheme="minorEastAsia" w:hint="eastAsia"/>
          <w:sz w:val="24"/>
        </w:rPr>
        <w:t>第一包采购预算：512630元</w:t>
      </w:r>
    </w:p>
    <w:p w14:paraId="11359B76" w14:textId="3E598B7E" w:rsidR="001A28FD" w:rsidRPr="001A28FD" w:rsidRDefault="001A28FD"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第二包采购预算：376627元</w:t>
      </w:r>
    </w:p>
    <w:p w14:paraId="7D714453" w14:textId="77777777" w:rsidR="00983707" w:rsidRDefault="00437377">
      <w:pPr>
        <w:spacing w:line="360" w:lineRule="auto"/>
        <w:ind w:firstLineChars="200" w:firstLine="448"/>
        <w:rPr>
          <w:rFonts w:ascii="宋体" w:hAnsi="宋体"/>
          <w:b/>
          <w:sz w:val="24"/>
        </w:rPr>
      </w:pPr>
      <w:r>
        <w:rPr>
          <w:rFonts w:ascii="宋体" w:hAnsi="宋体" w:hint="eastAsia"/>
          <w:b/>
          <w:sz w:val="24"/>
        </w:rPr>
        <w:t>二、技术要求</w:t>
      </w:r>
    </w:p>
    <w:p w14:paraId="77360599" w14:textId="2C9B8D26" w:rsidR="00C2580A" w:rsidRDefault="00437377">
      <w:pPr>
        <w:spacing w:line="360" w:lineRule="auto"/>
        <w:ind w:firstLineChars="200" w:firstLine="448"/>
        <w:rPr>
          <w:rFonts w:ascii="宋体" w:hAnsi="宋体"/>
          <w:b/>
          <w:sz w:val="24"/>
        </w:rPr>
      </w:pPr>
      <w:r>
        <w:rPr>
          <w:rFonts w:ascii="宋体" w:hAnsi="宋体" w:hint="eastAsia"/>
          <w:b/>
          <w:sz w:val="24"/>
        </w:rPr>
        <w:t>第一包：</w:t>
      </w:r>
      <w:r w:rsidR="0078057D" w:rsidRPr="0078057D">
        <w:rPr>
          <w:rFonts w:ascii="宋体" w:hAnsi="宋体" w:hint="eastAsia"/>
          <w:b/>
          <w:sz w:val="24"/>
        </w:rPr>
        <w:t>学生课桌椅</w:t>
      </w:r>
      <w:r w:rsidR="0078057D">
        <w:rPr>
          <w:rFonts w:ascii="宋体" w:hAnsi="宋体" w:hint="eastAsia"/>
          <w:b/>
          <w:sz w:val="24"/>
        </w:rPr>
        <w:t>及书包柜</w:t>
      </w:r>
      <w:r w:rsidR="001A28FD">
        <w:rPr>
          <w:rFonts w:ascii="宋体" w:hAnsi="宋体" w:hint="eastAsia"/>
          <w:b/>
          <w:sz w:val="24"/>
        </w:rPr>
        <w:t>，本包采购预算：512630元。</w:t>
      </w:r>
      <w:bookmarkStart w:id="0" w:name="_GoBack"/>
      <w:bookmarkEnd w:id="0"/>
    </w:p>
    <w:tbl>
      <w:tblPr>
        <w:tblW w:w="49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2"/>
        <w:gridCol w:w="1415"/>
        <w:gridCol w:w="10437"/>
        <w:gridCol w:w="701"/>
        <w:gridCol w:w="698"/>
        <w:gridCol w:w="240"/>
      </w:tblGrid>
      <w:tr w:rsidR="00C2580A" w14:paraId="42058360" w14:textId="77777777" w:rsidTr="0078057D">
        <w:trPr>
          <w:gridAfter w:val="1"/>
          <w:wAfter w:w="85" w:type="pct"/>
          <w:trHeight w:val="1018"/>
          <w:jc w:val="center"/>
        </w:trPr>
        <w:tc>
          <w:tcPr>
            <w:tcW w:w="224" w:type="pct"/>
            <w:vAlign w:val="center"/>
          </w:tcPr>
          <w:p w14:paraId="6E81AF6C" w14:textId="77777777" w:rsidR="00C2580A" w:rsidRDefault="00C2580A" w:rsidP="005F24CC">
            <w:pPr>
              <w:jc w:val="center"/>
              <w:rPr>
                <w:rFonts w:ascii="宋体" w:hAnsi="宋体" w:cs="宋体"/>
                <w:szCs w:val="21"/>
              </w:rPr>
            </w:pPr>
            <w:r>
              <w:rPr>
                <w:rFonts w:ascii="宋体" w:hAnsi="宋体" w:cs="宋体" w:hint="eastAsia"/>
                <w:szCs w:val="21"/>
              </w:rPr>
              <w:lastRenderedPageBreak/>
              <w:t>序号</w:t>
            </w:r>
          </w:p>
        </w:tc>
        <w:tc>
          <w:tcPr>
            <w:tcW w:w="501" w:type="pct"/>
            <w:vAlign w:val="center"/>
          </w:tcPr>
          <w:p w14:paraId="0033B15B" w14:textId="77777777" w:rsidR="00C2580A" w:rsidRDefault="00C2580A" w:rsidP="005F24CC">
            <w:pPr>
              <w:jc w:val="center"/>
              <w:rPr>
                <w:rFonts w:ascii="宋体" w:hAnsi="宋体" w:cs="宋体"/>
                <w:szCs w:val="21"/>
              </w:rPr>
            </w:pPr>
            <w:r>
              <w:rPr>
                <w:rFonts w:ascii="宋体" w:hAnsi="宋体" w:cs="宋体" w:hint="eastAsia"/>
                <w:szCs w:val="21"/>
              </w:rPr>
              <w:t>标的名称</w:t>
            </w:r>
          </w:p>
        </w:tc>
        <w:tc>
          <w:tcPr>
            <w:tcW w:w="3695" w:type="pct"/>
            <w:vAlign w:val="center"/>
          </w:tcPr>
          <w:p w14:paraId="5A27B1EB" w14:textId="77777777" w:rsidR="00C2580A" w:rsidRDefault="00C2580A" w:rsidP="005F24CC">
            <w:pPr>
              <w:jc w:val="center"/>
              <w:rPr>
                <w:rFonts w:ascii="宋体" w:hAnsi="宋体" w:cs="宋体"/>
                <w:szCs w:val="21"/>
              </w:rPr>
            </w:pPr>
            <w:r>
              <w:rPr>
                <w:rFonts w:ascii="宋体" w:hAnsi="宋体" w:cs="宋体" w:hint="eastAsia"/>
                <w:szCs w:val="21"/>
              </w:rPr>
              <w:t>技术要求</w:t>
            </w:r>
          </w:p>
        </w:tc>
        <w:tc>
          <w:tcPr>
            <w:tcW w:w="248" w:type="pct"/>
            <w:vAlign w:val="center"/>
          </w:tcPr>
          <w:p w14:paraId="3FE1779D" w14:textId="77777777" w:rsidR="00C2580A" w:rsidRDefault="00C2580A" w:rsidP="005F24CC">
            <w:pPr>
              <w:jc w:val="center"/>
              <w:rPr>
                <w:rFonts w:ascii="宋体" w:hAnsi="宋体" w:cs="宋体"/>
                <w:szCs w:val="21"/>
              </w:rPr>
            </w:pPr>
            <w:r>
              <w:rPr>
                <w:rFonts w:ascii="宋体" w:hAnsi="宋体" w:cs="宋体" w:hint="eastAsia"/>
                <w:szCs w:val="21"/>
              </w:rPr>
              <w:t>单位</w:t>
            </w:r>
          </w:p>
        </w:tc>
        <w:tc>
          <w:tcPr>
            <w:tcW w:w="247" w:type="pct"/>
            <w:vAlign w:val="center"/>
          </w:tcPr>
          <w:p w14:paraId="47B691D5" w14:textId="77777777" w:rsidR="00C2580A" w:rsidRDefault="00C2580A" w:rsidP="005F24CC">
            <w:pPr>
              <w:jc w:val="center"/>
              <w:rPr>
                <w:rFonts w:ascii="宋体" w:hAnsi="宋体" w:cs="宋体"/>
                <w:szCs w:val="21"/>
              </w:rPr>
            </w:pPr>
            <w:r>
              <w:rPr>
                <w:rFonts w:ascii="宋体" w:hAnsi="宋体" w:cs="宋体" w:hint="eastAsia"/>
                <w:szCs w:val="21"/>
              </w:rPr>
              <w:t>数量</w:t>
            </w:r>
          </w:p>
        </w:tc>
      </w:tr>
      <w:tr w:rsidR="0078057D" w14:paraId="1BD09316" w14:textId="77777777" w:rsidTr="0078057D">
        <w:trPr>
          <w:gridAfter w:val="1"/>
          <w:wAfter w:w="85" w:type="pct"/>
          <w:jc w:val="center"/>
        </w:trPr>
        <w:tc>
          <w:tcPr>
            <w:tcW w:w="224" w:type="pct"/>
            <w:vAlign w:val="center"/>
          </w:tcPr>
          <w:p w14:paraId="688DE266" w14:textId="77777777" w:rsidR="0078057D" w:rsidRPr="00ED7C61" w:rsidRDefault="0078057D" w:rsidP="0078057D">
            <w:pPr>
              <w:jc w:val="center"/>
              <w:rPr>
                <w:rFonts w:ascii="宋体" w:hAnsi="宋体" w:cs="宋体"/>
                <w:color w:val="000000"/>
                <w:szCs w:val="21"/>
              </w:rPr>
            </w:pPr>
            <w:r w:rsidRPr="00ED7C61">
              <w:rPr>
                <w:rFonts w:ascii="宋体" w:hAnsi="宋体" w:cs="宋体" w:hint="eastAsia"/>
                <w:color w:val="000000"/>
                <w:szCs w:val="21"/>
              </w:rPr>
              <w:t>1</w:t>
            </w:r>
          </w:p>
        </w:tc>
        <w:tc>
          <w:tcPr>
            <w:tcW w:w="501" w:type="pct"/>
            <w:tcBorders>
              <w:top w:val="single" w:sz="4" w:space="0" w:color="auto"/>
              <w:left w:val="single" w:sz="4" w:space="0" w:color="auto"/>
              <w:bottom w:val="single" w:sz="4" w:space="0" w:color="000000"/>
              <w:right w:val="single" w:sz="4" w:space="0" w:color="auto"/>
            </w:tcBorders>
            <w:vAlign w:val="center"/>
          </w:tcPr>
          <w:p w14:paraId="26334BCE" w14:textId="27B1053D" w:rsidR="0078057D" w:rsidRPr="00ED7C61" w:rsidRDefault="0078057D" w:rsidP="0078057D">
            <w:pPr>
              <w:jc w:val="center"/>
              <w:rPr>
                <w:rFonts w:ascii="宋体" w:hAnsi="宋体" w:cs="宋体"/>
                <w:color w:val="000000"/>
                <w:szCs w:val="21"/>
              </w:rPr>
            </w:pPr>
            <w:r w:rsidRPr="00ED7C61">
              <w:rPr>
                <w:rFonts w:cs="Tahoma" w:hint="eastAsia"/>
                <w:color w:val="000000"/>
                <w:szCs w:val="21"/>
              </w:rPr>
              <w:t>课桌椅</w:t>
            </w:r>
          </w:p>
        </w:tc>
        <w:tc>
          <w:tcPr>
            <w:tcW w:w="3695" w:type="pct"/>
            <w:tcBorders>
              <w:top w:val="single" w:sz="4" w:space="0" w:color="auto"/>
              <w:left w:val="single" w:sz="4" w:space="0" w:color="auto"/>
              <w:bottom w:val="single" w:sz="4" w:space="0" w:color="auto"/>
              <w:right w:val="single" w:sz="4" w:space="0" w:color="auto"/>
            </w:tcBorders>
            <w:vAlign w:val="center"/>
          </w:tcPr>
          <w:p w14:paraId="18EFF521" w14:textId="4D22AC88" w:rsidR="0078057D" w:rsidRPr="00ED7C61" w:rsidRDefault="0078057D" w:rsidP="0078057D">
            <w:pPr>
              <w:jc w:val="left"/>
              <w:rPr>
                <w:rFonts w:ascii="宋体" w:hAnsi="宋体" w:cs="宋体"/>
                <w:color w:val="000000"/>
                <w:szCs w:val="21"/>
              </w:rPr>
            </w:pPr>
            <w:r w:rsidRPr="00ED7C61">
              <w:rPr>
                <w:rFonts w:cs="Tahoma" w:hint="eastAsia"/>
                <w:color w:val="000000"/>
                <w:szCs w:val="21"/>
              </w:rPr>
              <w:t>A.</w:t>
            </w:r>
            <w:r w:rsidRPr="00ED7C61">
              <w:rPr>
                <w:rFonts w:cs="Tahoma" w:hint="eastAsia"/>
                <w:color w:val="000000"/>
                <w:szCs w:val="21"/>
              </w:rPr>
              <w:t>面板要求</w:t>
            </w:r>
            <w:r w:rsidRPr="00ED7C61">
              <w:rPr>
                <w:rFonts w:cs="Tahoma" w:hint="eastAsia"/>
                <w:color w:val="000000"/>
                <w:szCs w:val="21"/>
              </w:rPr>
              <w:br/>
              <w:t>1.</w:t>
            </w:r>
            <w:r w:rsidRPr="00ED7C61">
              <w:rPr>
                <w:rFonts w:cs="Tahoma" w:hint="eastAsia"/>
                <w:color w:val="000000"/>
                <w:szCs w:val="21"/>
              </w:rPr>
              <w:t>材质：须采用</w:t>
            </w:r>
            <w:r w:rsidRPr="00ED7C61">
              <w:rPr>
                <w:rFonts w:cs="Tahoma" w:hint="eastAsia"/>
                <w:color w:val="000000"/>
                <w:szCs w:val="21"/>
              </w:rPr>
              <w:t>ABS</w:t>
            </w:r>
            <w:r w:rsidRPr="00ED7C61">
              <w:rPr>
                <w:rFonts w:cs="Tahoma" w:hint="eastAsia"/>
                <w:color w:val="000000"/>
                <w:szCs w:val="21"/>
              </w:rPr>
              <w:t>工程塑料一级新料一体射出成型。</w:t>
            </w:r>
            <w:r w:rsidRPr="00ED7C61">
              <w:rPr>
                <w:rFonts w:cs="Tahoma" w:hint="eastAsia"/>
                <w:color w:val="000000"/>
                <w:szCs w:val="21"/>
              </w:rPr>
              <w:br/>
              <w:t>2.</w:t>
            </w:r>
            <w:r w:rsidRPr="00ED7C61">
              <w:rPr>
                <w:rFonts w:cs="Tahoma" w:hint="eastAsia"/>
                <w:color w:val="000000"/>
                <w:szCs w:val="21"/>
              </w:rPr>
              <w:t>尺寸：</w:t>
            </w:r>
            <w:r w:rsidRPr="00ED7C61">
              <w:rPr>
                <w:rFonts w:cs="Tahoma" w:hint="eastAsia"/>
                <w:color w:val="000000"/>
                <w:szCs w:val="21"/>
              </w:rPr>
              <w:t>615*415*H610-760mm</w:t>
            </w:r>
            <w:r w:rsidRPr="00ED7C61">
              <w:rPr>
                <w:rFonts w:cs="Tahoma" w:hint="eastAsia"/>
                <w:color w:val="000000"/>
                <w:szCs w:val="21"/>
              </w:rPr>
              <w:t>±</w:t>
            </w:r>
            <w:r w:rsidRPr="00ED7C61">
              <w:rPr>
                <w:rFonts w:cs="Tahoma" w:hint="eastAsia"/>
                <w:color w:val="000000"/>
                <w:szCs w:val="21"/>
              </w:rPr>
              <w:t>5mm</w:t>
            </w:r>
            <w:r w:rsidRPr="00ED7C61">
              <w:rPr>
                <w:rFonts w:cs="Tahoma" w:hint="eastAsia"/>
                <w:color w:val="000000"/>
                <w:szCs w:val="21"/>
              </w:rPr>
              <w:t>。</w:t>
            </w:r>
            <w:r w:rsidRPr="00ED7C61">
              <w:rPr>
                <w:rFonts w:cs="Tahoma" w:hint="eastAsia"/>
                <w:color w:val="000000"/>
                <w:szCs w:val="21"/>
              </w:rPr>
              <w:br/>
              <w:t>3.</w:t>
            </w:r>
            <w:r w:rsidRPr="00ED7C61">
              <w:rPr>
                <w:rFonts w:cs="Tahoma" w:hint="eastAsia"/>
                <w:color w:val="000000"/>
                <w:szCs w:val="21"/>
              </w:rPr>
              <w:t>功能：（</w:t>
            </w:r>
            <w:r w:rsidRPr="00ED7C61">
              <w:rPr>
                <w:rFonts w:cs="Tahoma" w:hint="eastAsia"/>
                <w:color w:val="000000"/>
                <w:szCs w:val="21"/>
              </w:rPr>
              <w:t>1</w:t>
            </w:r>
            <w:r w:rsidRPr="00ED7C61">
              <w:rPr>
                <w:rFonts w:cs="Tahoma" w:hint="eastAsia"/>
                <w:color w:val="000000"/>
                <w:szCs w:val="21"/>
              </w:rPr>
              <w:t>）靠胸前处有</w:t>
            </w:r>
            <w:proofErr w:type="gramStart"/>
            <w:r w:rsidRPr="00ED7C61">
              <w:rPr>
                <w:rFonts w:cs="Tahoma" w:hint="eastAsia"/>
                <w:color w:val="000000"/>
                <w:szCs w:val="21"/>
              </w:rPr>
              <w:t>一内弧</w:t>
            </w:r>
            <w:proofErr w:type="gramEnd"/>
            <w:r w:rsidRPr="00ED7C61">
              <w:rPr>
                <w:rFonts w:cs="Tahoma" w:hint="eastAsia"/>
                <w:color w:val="000000"/>
                <w:szCs w:val="21"/>
              </w:rPr>
              <w:t>造型设计。（</w:t>
            </w:r>
            <w:r w:rsidRPr="00ED7C61">
              <w:rPr>
                <w:rFonts w:cs="Tahoma" w:hint="eastAsia"/>
                <w:color w:val="000000"/>
                <w:szCs w:val="21"/>
              </w:rPr>
              <w:t>2</w:t>
            </w:r>
            <w:r w:rsidRPr="00ED7C61">
              <w:rPr>
                <w:rFonts w:cs="Tahoma" w:hint="eastAsia"/>
                <w:color w:val="000000"/>
                <w:szCs w:val="21"/>
              </w:rPr>
              <w:t>）面板前端设置</w:t>
            </w:r>
            <w:proofErr w:type="gramStart"/>
            <w:r w:rsidRPr="00ED7C61">
              <w:rPr>
                <w:rFonts w:cs="Tahoma" w:hint="eastAsia"/>
                <w:color w:val="000000"/>
                <w:szCs w:val="21"/>
              </w:rPr>
              <w:t>一冂</w:t>
            </w:r>
            <w:proofErr w:type="gramEnd"/>
            <w:r w:rsidRPr="00ED7C61">
              <w:rPr>
                <w:rFonts w:cs="Tahoma" w:hint="eastAsia"/>
                <w:color w:val="000000"/>
                <w:szCs w:val="21"/>
              </w:rPr>
              <w:t>字型防滑落</w:t>
            </w:r>
            <w:proofErr w:type="gramStart"/>
            <w:r w:rsidRPr="00ED7C61">
              <w:rPr>
                <w:rFonts w:cs="Tahoma" w:hint="eastAsia"/>
                <w:color w:val="000000"/>
                <w:szCs w:val="21"/>
              </w:rPr>
              <w:t>凸</w:t>
            </w:r>
            <w:proofErr w:type="gramEnd"/>
            <w:r w:rsidRPr="00ED7C61">
              <w:rPr>
                <w:rFonts w:cs="Tahoma" w:hint="eastAsia"/>
                <w:color w:val="000000"/>
                <w:szCs w:val="21"/>
              </w:rPr>
              <w:t>条。（</w:t>
            </w:r>
            <w:r w:rsidRPr="00ED7C61">
              <w:rPr>
                <w:rFonts w:cs="Tahoma" w:hint="eastAsia"/>
                <w:color w:val="000000"/>
                <w:szCs w:val="21"/>
              </w:rPr>
              <w:t>3</w:t>
            </w:r>
            <w:r w:rsidRPr="00ED7C61">
              <w:rPr>
                <w:rFonts w:cs="Tahoma" w:hint="eastAsia"/>
                <w:color w:val="000000"/>
                <w:szCs w:val="21"/>
              </w:rPr>
              <w:t>）四周及底部完全倒圆角，光滑不刮手。（</w:t>
            </w:r>
            <w:r w:rsidRPr="00ED7C61">
              <w:rPr>
                <w:rFonts w:cs="Tahoma" w:hint="eastAsia"/>
                <w:color w:val="000000"/>
                <w:szCs w:val="21"/>
              </w:rPr>
              <w:t>4</w:t>
            </w:r>
            <w:r w:rsidRPr="00ED7C61">
              <w:rPr>
                <w:rFonts w:cs="Tahoma" w:hint="eastAsia"/>
                <w:color w:val="000000"/>
                <w:szCs w:val="21"/>
              </w:rPr>
              <w:t>）表面需有细纹咬花。</w:t>
            </w:r>
            <w:r w:rsidRPr="00ED7C61">
              <w:rPr>
                <w:rFonts w:cs="Tahoma" w:hint="eastAsia"/>
                <w:color w:val="000000"/>
                <w:szCs w:val="21"/>
              </w:rPr>
              <w:br/>
              <w:t>4.</w:t>
            </w:r>
            <w:r w:rsidRPr="00ED7C61">
              <w:rPr>
                <w:rFonts w:cs="Tahoma" w:hint="eastAsia"/>
                <w:color w:val="000000"/>
                <w:szCs w:val="21"/>
              </w:rPr>
              <w:t>组合设计：面板底部有强化承重之设计。锁入两根方型钢管，并与面板底部平齐。钢管尺寸为</w:t>
            </w:r>
            <w:r w:rsidRPr="00ED7C61">
              <w:rPr>
                <w:rFonts w:cs="Tahoma" w:hint="eastAsia"/>
                <w:color w:val="000000"/>
                <w:szCs w:val="21"/>
              </w:rPr>
              <w:t>(15mm</w:t>
            </w:r>
            <w:r w:rsidRPr="00ED7C61">
              <w:rPr>
                <w:rFonts w:cs="Tahoma" w:hint="eastAsia"/>
                <w:color w:val="000000"/>
                <w:szCs w:val="21"/>
              </w:rPr>
              <w:t>×</w:t>
            </w:r>
            <w:r w:rsidRPr="00ED7C61">
              <w:rPr>
                <w:rFonts w:cs="Tahoma" w:hint="eastAsia"/>
                <w:color w:val="000000"/>
                <w:szCs w:val="21"/>
              </w:rPr>
              <w:t>30mm</w:t>
            </w:r>
            <w:r w:rsidRPr="00ED7C61">
              <w:rPr>
                <w:rFonts w:cs="Tahoma" w:hint="eastAsia"/>
                <w:color w:val="000000"/>
                <w:szCs w:val="21"/>
              </w:rPr>
              <w:t>×</w:t>
            </w:r>
            <w:r w:rsidRPr="00ED7C61">
              <w:rPr>
                <w:rFonts w:cs="Tahoma" w:hint="eastAsia"/>
                <w:color w:val="000000"/>
                <w:szCs w:val="21"/>
              </w:rPr>
              <w:t>1.0mm)</w:t>
            </w:r>
            <w:r w:rsidRPr="00ED7C61">
              <w:rPr>
                <w:rFonts w:cs="Tahoma" w:hint="eastAsia"/>
                <w:color w:val="000000"/>
                <w:szCs w:val="21"/>
              </w:rPr>
              <w:t>±</w:t>
            </w:r>
            <w:r w:rsidRPr="00ED7C61">
              <w:rPr>
                <w:rFonts w:cs="Tahoma" w:hint="eastAsia"/>
                <w:color w:val="000000"/>
                <w:szCs w:val="21"/>
              </w:rPr>
              <w:t>3mm</w:t>
            </w:r>
            <w:r w:rsidRPr="00ED7C61">
              <w:rPr>
                <w:rFonts w:cs="Tahoma" w:hint="eastAsia"/>
                <w:color w:val="000000"/>
                <w:szCs w:val="21"/>
              </w:rPr>
              <w:t>。</w:t>
            </w:r>
            <w:r w:rsidRPr="00ED7C61">
              <w:rPr>
                <w:rFonts w:cs="Tahoma" w:hint="eastAsia"/>
                <w:color w:val="000000"/>
                <w:szCs w:val="21"/>
              </w:rPr>
              <w:br/>
              <w:t>B.</w:t>
            </w:r>
            <w:r w:rsidRPr="00ED7C61">
              <w:rPr>
                <w:rFonts w:cs="Tahoma" w:hint="eastAsia"/>
                <w:color w:val="000000"/>
                <w:szCs w:val="21"/>
              </w:rPr>
              <w:t>书箱要求</w:t>
            </w:r>
            <w:r w:rsidRPr="00ED7C61">
              <w:rPr>
                <w:rFonts w:cs="Tahoma" w:hint="eastAsia"/>
                <w:color w:val="000000"/>
                <w:szCs w:val="21"/>
              </w:rPr>
              <w:br/>
              <w:t>1.</w:t>
            </w:r>
            <w:r w:rsidRPr="00ED7C61">
              <w:rPr>
                <w:rFonts w:cs="Tahoma" w:hint="eastAsia"/>
                <w:color w:val="000000"/>
                <w:szCs w:val="21"/>
              </w:rPr>
              <w:t>材质：采用</w:t>
            </w:r>
            <w:r w:rsidRPr="00ED7C61">
              <w:rPr>
                <w:rFonts w:cs="Tahoma" w:hint="eastAsia"/>
                <w:color w:val="000000"/>
                <w:szCs w:val="21"/>
              </w:rPr>
              <w:t>PP</w:t>
            </w:r>
            <w:r w:rsidRPr="00ED7C61">
              <w:rPr>
                <w:rFonts w:cs="Tahoma" w:hint="eastAsia"/>
                <w:color w:val="000000"/>
                <w:szCs w:val="21"/>
              </w:rPr>
              <w:t>塑料一级新料一体射出成型。不可采用回收料生产。</w:t>
            </w:r>
            <w:r w:rsidRPr="00ED7C61">
              <w:rPr>
                <w:rFonts w:cs="Tahoma" w:hint="eastAsia"/>
                <w:color w:val="000000"/>
                <w:szCs w:val="21"/>
              </w:rPr>
              <w:br/>
              <w:t>2.</w:t>
            </w:r>
            <w:r w:rsidRPr="00ED7C61">
              <w:rPr>
                <w:rFonts w:cs="Tahoma" w:hint="eastAsia"/>
                <w:color w:val="000000"/>
                <w:szCs w:val="21"/>
              </w:rPr>
              <w:t>尺寸：外径尺寸为</w:t>
            </w:r>
            <w:r w:rsidRPr="00ED7C61">
              <w:rPr>
                <w:rFonts w:cs="Tahoma" w:hint="eastAsia"/>
                <w:color w:val="000000"/>
                <w:szCs w:val="21"/>
              </w:rPr>
              <w:t>(600mm</w:t>
            </w:r>
            <w:r w:rsidRPr="00ED7C61">
              <w:rPr>
                <w:rFonts w:cs="Tahoma" w:hint="eastAsia"/>
                <w:color w:val="000000"/>
                <w:szCs w:val="21"/>
              </w:rPr>
              <w:t>×</w:t>
            </w:r>
            <w:r w:rsidRPr="00ED7C61">
              <w:rPr>
                <w:rFonts w:cs="Tahoma" w:hint="eastAsia"/>
                <w:color w:val="000000"/>
                <w:szCs w:val="21"/>
              </w:rPr>
              <w:t>395m</w:t>
            </w:r>
            <w:r w:rsidRPr="00ED7C61">
              <w:rPr>
                <w:rFonts w:cs="Tahoma" w:hint="eastAsia"/>
                <w:color w:val="000000"/>
                <w:szCs w:val="21"/>
              </w:rPr>
              <w:t>×</w:t>
            </w:r>
            <w:r w:rsidRPr="00ED7C61">
              <w:rPr>
                <w:rFonts w:cs="Tahoma" w:hint="eastAsia"/>
                <w:color w:val="000000"/>
                <w:szCs w:val="21"/>
              </w:rPr>
              <w:t>150 mmm)</w:t>
            </w:r>
            <w:r w:rsidRPr="00ED7C61">
              <w:rPr>
                <w:rFonts w:cs="Tahoma" w:hint="eastAsia"/>
                <w:color w:val="000000"/>
                <w:szCs w:val="21"/>
              </w:rPr>
              <w:t>±</w:t>
            </w:r>
            <w:r w:rsidRPr="00ED7C61">
              <w:rPr>
                <w:rFonts w:cs="Tahoma" w:hint="eastAsia"/>
                <w:color w:val="000000"/>
                <w:szCs w:val="21"/>
              </w:rPr>
              <w:t>5mm</w:t>
            </w:r>
            <w:r w:rsidRPr="00ED7C61">
              <w:rPr>
                <w:rFonts w:cs="Tahoma" w:hint="eastAsia"/>
                <w:color w:val="000000"/>
                <w:szCs w:val="21"/>
              </w:rPr>
              <w:t>；</w:t>
            </w:r>
            <w:r w:rsidRPr="00ED7C61">
              <w:rPr>
                <w:rFonts w:cs="Tahoma" w:hint="eastAsia"/>
                <w:color w:val="000000"/>
                <w:szCs w:val="21"/>
              </w:rPr>
              <w:br/>
              <w:t>3.</w:t>
            </w:r>
            <w:r w:rsidRPr="00ED7C61">
              <w:rPr>
                <w:rFonts w:cs="Tahoma" w:hint="eastAsia"/>
                <w:color w:val="000000"/>
                <w:szCs w:val="21"/>
              </w:rPr>
              <w:t>功能：（</w:t>
            </w:r>
            <w:r w:rsidRPr="00ED7C61">
              <w:rPr>
                <w:rFonts w:cs="Tahoma" w:hint="eastAsia"/>
                <w:color w:val="000000"/>
                <w:szCs w:val="21"/>
              </w:rPr>
              <w:t>1</w:t>
            </w:r>
            <w:r w:rsidRPr="00ED7C61">
              <w:rPr>
                <w:rFonts w:cs="Tahoma" w:hint="eastAsia"/>
                <w:color w:val="000000"/>
                <w:szCs w:val="21"/>
              </w:rPr>
              <w:t>）书箱底部向后倾斜</w:t>
            </w:r>
            <w:r w:rsidRPr="00ED7C61">
              <w:rPr>
                <w:rFonts w:cs="Tahoma" w:hint="eastAsia"/>
                <w:color w:val="000000"/>
                <w:szCs w:val="21"/>
              </w:rPr>
              <w:t>2</w:t>
            </w:r>
            <w:r w:rsidRPr="00ED7C61">
              <w:rPr>
                <w:rFonts w:cs="Tahoma" w:hint="eastAsia"/>
                <w:color w:val="000000"/>
                <w:szCs w:val="21"/>
              </w:rPr>
              <w:t>度，保证所放置物品的稳定性，并设有三角形通风孔，可保持书箱内部干爽清洁。书箱前部有存放学习用品的沟槽。（</w:t>
            </w:r>
            <w:r w:rsidRPr="00ED7C61">
              <w:rPr>
                <w:rFonts w:cs="Tahoma" w:hint="eastAsia"/>
                <w:color w:val="000000"/>
                <w:szCs w:val="21"/>
              </w:rPr>
              <w:t>2</w:t>
            </w:r>
            <w:r w:rsidRPr="00ED7C61">
              <w:rPr>
                <w:rFonts w:cs="Tahoma" w:hint="eastAsia"/>
                <w:color w:val="000000"/>
                <w:szCs w:val="21"/>
              </w:rPr>
              <w:t>）面板与书箱由螺丝锁付，以利使用者不易轻易拆卸，保持产品完整性。</w:t>
            </w:r>
            <w:r w:rsidRPr="00ED7C61">
              <w:rPr>
                <w:rFonts w:cs="Tahoma" w:hint="eastAsia"/>
                <w:color w:val="000000"/>
                <w:szCs w:val="21"/>
              </w:rPr>
              <w:br/>
              <w:t>C.</w:t>
            </w:r>
            <w:r w:rsidRPr="00ED7C61">
              <w:rPr>
                <w:rFonts w:cs="Tahoma" w:hint="eastAsia"/>
                <w:color w:val="000000"/>
                <w:szCs w:val="21"/>
              </w:rPr>
              <w:t>桌钢架</w:t>
            </w:r>
            <w:r w:rsidRPr="00ED7C61">
              <w:rPr>
                <w:rFonts w:cs="Tahoma" w:hint="eastAsia"/>
                <w:color w:val="000000"/>
                <w:szCs w:val="21"/>
              </w:rPr>
              <w:t xml:space="preserve">                                                                                                                                                                  1.</w:t>
            </w:r>
            <w:r w:rsidRPr="00ED7C61">
              <w:rPr>
                <w:rFonts w:cs="Tahoma" w:hint="eastAsia"/>
                <w:color w:val="000000"/>
                <w:szCs w:val="21"/>
              </w:rPr>
              <w:t>材质及形状：采用椭圆形光亮钢管组合焊接而成，结构牢固，长时间使用也不会产生摇晃、松散的现象，焊接部位牢固，无脱焊、虚焊、</w:t>
            </w:r>
            <w:proofErr w:type="gramStart"/>
            <w:r w:rsidRPr="00ED7C61">
              <w:rPr>
                <w:rFonts w:cs="Tahoma" w:hint="eastAsia"/>
                <w:color w:val="000000"/>
                <w:szCs w:val="21"/>
              </w:rPr>
              <w:t>焊穿等</w:t>
            </w:r>
            <w:proofErr w:type="gramEnd"/>
            <w:r w:rsidRPr="00ED7C61">
              <w:rPr>
                <w:rFonts w:cs="Tahoma" w:hint="eastAsia"/>
                <w:color w:val="000000"/>
                <w:szCs w:val="21"/>
              </w:rPr>
              <w:t>缺陷。</w:t>
            </w:r>
            <w:r w:rsidRPr="00ED7C61">
              <w:rPr>
                <w:rFonts w:cs="Tahoma" w:hint="eastAsia"/>
                <w:color w:val="000000"/>
                <w:szCs w:val="21"/>
              </w:rPr>
              <w:t xml:space="preserve"> </w:t>
            </w:r>
            <w:r w:rsidRPr="00ED7C61">
              <w:rPr>
                <w:rFonts w:cs="Tahoma" w:hint="eastAsia"/>
                <w:color w:val="000000"/>
                <w:szCs w:val="21"/>
              </w:rPr>
              <w:br/>
              <w:t>2.</w:t>
            </w:r>
            <w:r w:rsidRPr="00ED7C61">
              <w:rPr>
                <w:rFonts w:cs="Tahoma" w:hint="eastAsia"/>
                <w:color w:val="000000"/>
                <w:szCs w:val="21"/>
              </w:rPr>
              <w:t>尺寸：桌脚贴地部钢管尺寸为：</w:t>
            </w:r>
            <w:r w:rsidRPr="00ED7C61">
              <w:rPr>
                <w:rFonts w:cs="Tahoma" w:hint="eastAsia"/>
                <w:color w:val="000000"/>
                <w:szCs w:val="21"/>
              </w:rPr>
              <w:t>25</w:t>
            </w:r>
            <w:r w:rsidRPr="00ED7C61">
              <w:rPr>
                <w:rFonts w:cs="Tahoma" w:hint="eastAsia"/>
                <w:color w:val="000000"/>
                <w:szCs w:val="21"/>
              </w:rPr>
              <w:t>×</w:t>
            </w:r>
            <w:r w:rsidRPr="00ED7C61">
              <w:rPr>
                <w:rFonts w:cs="Tahoma" w:hint="eastAsia"/>
                <w:color w:val="000000"/>
                <w:szCs w:val="21"/>
              </w:rPr>
              <w:t>50</w:t>
            </w:r>
            <w:r w:rsidRPr="00ED7C61">
              <w:rPr>
                <w:rFonts w:cs="Tahoma" w:hint="eastAsia"/>
                <w:color w:val="000000"/>
                <w:szCs w:val="21"/>
              </w:rPr>
              <w:t>×</w:t>
            </w:r>
            <w:r w:rsidRPr="00ED7C61">
              <w:rPr>
                <w:rFonts w:cs="Tahoma" w:hint="eastAsia"/>
                <w:color w:val="000000"/>
                <w:szCs w:val="21"/>
              </w:rPr>
              <w:t>1.5mm</w:t>
            </w:r>
            <w:r w:rsidRPr="00ED7C61">
              <w:rPr>
                <w:rFonts w:cs="Tahoma" w:hint="eastAsia"/>
                <w:color w:val="000000"/>
                <w:szCs w:val="21"/>
              </w:rPr>
              <w:t>椭圆管；</w:t>
            </w:r>
            <w:r w:rsidRPr="00ED7C61">
              <w:rPr>
                <w:rFonts w:cs="Tahoma" w:hint="eastAsia"/>
                <w:color w:val="000000"/>
                <w:szCs w:val="21"/>
              </w:rPr>
              <w:t xml:space="preserve"> </w:t>
            </w:r>
            <w:r w:rsidRPr="00ED7C61">
              <w:rPr>
                <w:rFonts w:cs="Tahoma" w:hint="eastAsia"/>
                <w:color w:val="000000"/>
                <w:szCs w:val="21"/>
              </w:rPr>
              <w:t>桌脚上部伸缩管尺寸为：</w:t>
            </w:r>
            <w:r w:rsidRPr="00ED7C61">
              <w:rPr>
                <w:rFonts w:cs="Tahoma" w:hint="eastAsia"/>
                <w:color w:val="000000"/>
                <w:szCs w:val="21"/>
              </w:rPr>
              <w:t>25</w:t>
            </w:r>
            <w:r w:rsidRPr="00ED7C61">
              <w:rPr>
                <w:rFonts w:cs="Tahoma" w:hint="eastAsia"/>
                <w:color w:val="000000"/>
                <w:szCs w:val="21"/>
              </w:rPr>
              <w:t>×</w:t>
            </w:r>
            <w:r w:rsidRPr="00ED7C61">
              <w:rPr>
                <w:rFonts w:cs="Tahoma" w:hint="eastAsia"/>
                <w:color w:val="000000"/>
                <w:szCs w:val="21"/>
              </w:rPr>
              <w:t>50</w:t>
            </w:r>
            <w:r w:rsidRPr="00ED7C61">
              <w:rPr>
                <w:rFonts w:cs="Tahoma" w:hint="eastAsia"/>
                <w:color w:val="000000"/>
                <w:szCs w:val="21"/>
              </w:rPr>
              <w:t>×</w:t>
            </w:r>
            <w:r w:rsidRPr="00ED7C61">
              <w:rPr>
                <w:rFonts w:cs="Tahoma" w:hint="eastAsia"/>
                <w:color w:val="000000"/>
                <w:szCs w:val="21"/>
              </w:rPr>
              <w:t>1.5mm</w:t>
            </w:r>
            <w:r w:rsidRPr="00ED7C61">
              <w:rPr>
                <w:rFonts w:cs="Tahoma" w:hint="eastAsia"/>
                <w:color w:val="000000"/>
                <w:szCs w:val="21"/>
              </w:rPr>
              <w:t>椭圆管，下部伸缩管尺寸</w:t>
            </w:r>
            <w:r w:rsidRPr="00ED7C61">
              <w:rPr>
                <w:rFonts w:cs="Tahoma" w:hint="eastAsia"/>
                <w:color w:val="000000"/>
                <w:szCs w:val="21"/>
              </w:rPr>
              <w:t>30</w:t>
            </w:r>
            <w:r w:rsidRPr="00ED7C61">
              <w:rPr>
                <w:rFonts w:cs="Tahoma" w:hint="eastAsia"/>
                <w:color w:val="000000"/>
                <w:szCs w:val="21"/>
              </w:rPr>
              <w:t>×</w:t>
            </w:r>
            <w:r w:rsidRPr="00ED7C61">
              <w:rPr>
                <w:rFonts w:cs="Tahoma" w:hint="eastAsia"/>
                <w:color w:val="000000"/>
                <w:szCs w:val="21"/>
              </w:rPr>
              <w:t>60</w:t>
            </w:r>
            <w:r w:rsidRPr="00ED7C61">
              <w:rPr>
                <w:rFonts w:cs="Tahoma" w:hint="eastAsia"/>
                <w:color w:val="000000"/>
                <w:szCs w:val="21"/>
              </w:rPr>
              <w:t>×</w:t>
            </w:r>
            <w:r w:rsidRPr="00ED7C61">
              <w:rPr>
                <w:rFonts w:cs="Tahoma" w:hint="eastAsia"/>
                <w:color w:val="000000"/>
                <w:szCs w:val="21"/>
              </w:rPr>
              <w:t>1.2mm</w:t>
            </w:r>
            <w:r w:rsidRPr="00ED7C61">
              <w:rPr>
                <w:rFonts w:cs="Tahoma" w:hint="eastAsia"/>
                <w:color w:val="000000"/>
                <w:szCs w:val="21"/>
              </w:rPr>
              <w:t>椭圆管，桌脚上部固定书箱</w:t>
            </w:r>
            <w:r w:rsidRPr="00ED7C61">
              <w:rPr>
                <w:rFonts w:cs="Tahoma" w:hint="eastAsia"/>
                <w:color w:val="000000"/>
                <w:szCs w:val="21"/>
              </w:rPr>
              <w:t>U</w:t>
            </w:r>
            <w:proofErr w:type="gramStart"/>
            <w:r w:rsidRPr="00ED7C61">
              <w:rPr>
                <w:rFonts w:cs="Tahoma" w:hint="eastAsia"/>
                <w:color w:val="000000"/>
                <w:szCs w:val="21"/>
              </w:rPr>
              <w:t>型管尺寸</w:t>
            </w:r>
            <w:proofErr w:type="gramEnd"/>
            <w:r w:rsidRPr="00ED7C61">
              <w:rPr>
                <w:rFonts w:cs="Tahoma" w:hint="eastAsia"/>
                <w:color w:val="000000"/>
                <w:szCs w:val="21"/>
              </w:rPr>
              <w:t>为：</w:t>
            </w:r>
            <w:r w:rsidRPr="00ED7C61">
              <w:rPr>
                <w:rFonts w:cs="Tahoma" w:hint="eastAsia"/>
                <w:color w:val="000000"/>
                <w:szCs w:val="21"/>
              </w:rPr>
              <w:t>20*40*1.2mm</w:t>
            </w:r>
            <w:r w:rsidRPr="00ED7C61">
              <w:rPr>
                <w:rFonts w:cs="Tahoma" w:hint="eastAsia"/>
                <w:color w:val="000000"/>
                <w:szCs w:val="21"/>
              </w:rPr>
              <w:t>±</w:t>
            </w:r>
            <w:r w:rsidRPr="00ED7C61">
              <w:rPr>
                <w:rFonts w:cs="Tahoma" w:hint="eastAsia"/>
                <w:color w:val="000000"/>
                <w:szCs w:val="21"/>
              </w:rPr>
              <w:t>3mm</w:t>
            </w:r>
            <w:r w:rsidRPr="00ED7C61">
              <w:rPr>
                <w:rFonts w:cs="Tahoma" w:hint="eastAsia"/>
                <w:color w:val="000000"/>
                <w:szCs w:val="21"/>
              </w:rPr>
              <w:t>椭圆管。</w:t>
            </w:r>
            <w:r w:rsidRPr="00ED7C61">
              <w:rPr>
                <w:rFonts w:cs="Tahoma" w:hint="eastAsia"/>
                <w:color w:val="000000"/>
                <w:szCs w:val="21"/>
              </w:rPr>
              <w:br/>
              <w:t>3.</w:t>
            </w:r>
            <w:r w:rsidRPr="00ED7C61">
              <w:rPr>
                <w:rFonts w:cs="Tahoma" w:hint="eastAsia"/>
                <w:color w:val="000000"/>
                <w:szCs w:val="21"/>
              </w:rPr>
              <w:t>表面涂装：焊接</w:t>
            </w:r>
            <w:proofErr w:type="gramStart"/>
            <w:r w:rsidRPr="00ED7C61">
              <w:rPr>
                <w:rFonts w:cs="Tahoma" w:hint="eastAsia"/>
                <w:color w:val="000000"/>
                <w:szCs w:val="21"/>
              </w:rPr>
              <w:t>完成之钢管架</w:t>
            </w:r>
            <w:proofErr w:type="gramEnd"/>
            <w:r w:rsidRPr="00ED7C61">
              <w:rPr>
                <w:rFonts w:cs="Tahoma" w:hint="eastAsia"/>
                <w:color w:val="000000"/>
                <w:szCs w:val="21"/>
              </w:rPr>
              <w:t>，表面经酸洗、脱脂、磷化处理，耐腐蚀、防锈。外表采一级颗粒粉末，经高温粉体烤漆，附着力特强，不脱漆。</w:t>
            </w:r>
            <w:proofErr w:type="gramStart"/>
            <w:r w:rsidRPr="00ED7C61">
              <w:rPr>
                <w:rFonts w:cs="Tahoma" w:hint="eastAsia"/>
                <w:color w:val="000000"/>
                <w:szCs w:val="21"/>
              </w:rPr>
              <w:t>涂层需无漏喷</w:t>
            </w:r>
            <w:proofErr w:type="gramEnd"/>
            <w:r w:rsidRPr="00ED7C61">
              <w:rPr>
                <w:rFonts w:cs="Tahoma" w:hint="eastAsia"/>
                <w:color w:val="000000"/>
                <w:szCs w:val="21"/>
              </w:rPr>
              <w:t>、锈蚀；涂层需光滑均匀，色泽一致，</w:t>
            </w:r>
            <w:proofErr w:type="gramStart"/>
            <w:r w:rsidRPr="00ED7C61">
              <w:rPr>
                <w:rFonts w:cs="Tahoma" w:hint="eastAsia"/>
                <w:color w:val="000000"/>
                <w:szCs w:val="21"/>
              </w:rPr>
              <w:t>需无流</w:t>
            </w:r>
            <w:proofErr w:type="gramEnd"/>
            <w:r w:rsidRPr="00ED7C61">
              <w:rPr>
                <w:rFonts w:cs="Tahoma" w:hint="eastAsia"/>
                <w:color w:val="000000"/>
                <w:szCs w:val="21"/>
              </w:rPr>
              <w:t>挂、疙瘩、皱皮、飞漆。涂层需平整光滑、清晰，</w:t>
            </w:r>
            <w:proofErr w:type="gramStart"/>
            <w:r w:rsidRPr="00ED7C61">
              <w:rPr>
                <w:rFonts w:cs="Tahoma" w:hint="eastAsia"/>
                <w:color w:val="000000"/>
                <w:szCs w:val="21"/>
              </w:rPr>
              <w:t>需无明显</w:t>
            </w:r>
            <w:proofErr w:type="gramEnd"/>
            <w:r w:rsidRPr="00ED7C61">
              <w:rPr>
                <w:rFonts w:cs="Tahoma" w:hint="eastAsia"/>
                <w:color w:val="000000"/>
                <w:szCs w:val="21"/>
              </w:rPr>
              <w:t>粒子、</w:t>
            </w:r>
            <w:proofErr w:type="gramStart"/>
            <w:r w:rsidRPr="00ED7C61">
              <w:rPr>
                <w:rFonts w:cs="Tahoma" w:hint="eastAsia"/>
                <w:color w:val="000000"/>
                <w:szCs w:val="21"/>
              </w:rPr>
              <w:t>涨边现象</w:t>
            </w:r>
            <w:proofErr w:type="gramEnd"/>
            <w:r w:rsidRPr="00ED7C61">
              <w:rPr>
                <w:rFonts w:cs="Tahoma" w:hint="eastAsia"/>
                <w:color w:val="000000"/>
                <w:szCs w:val="21"/>
              </w:rPr>
              <w:t>；应无明显加工痕迹、划痕、雾光、白棱、白点、鼓泡、油白、流挂、缩孔、刷毛、</w:t>
            </w:r>
            <w:proofErr w:type="gramStart"/>
            <w:r w:rsidRPr="00ED7C61">
              <w:rPr>
                <w:rFonts w:cs="Tahoma" w:hint="eastAsia"/>
                <w:color w:val="000000"/>
                <w:szCs w:val="21"/>
              </w:rPr>
              <w:t>积粉和</w:t>
            </w:r>
            <w:proofErr w:type="gramEnd"/>
            <w:r w:rsidRPr="00ED7C61">
              <w:rPr>
                <w:rFonts w:cs="Tahoma" w:hint="eastAsia"/>
                <w:color w:val="000000"/>
                <w:szCs w:val="21"/>
              </w:rPr>
              <w:t>杂渣。</w:t>
            </w:r>
            <w:r w:rsidRPr="00ED7C61">
              <w:rPr>
                <w:rFonts w:cs="Tahoma" w:hint="eastAsia"/>
                <w:color w:val="000000"/>
                <w:szCs w:val="21"/>
              </w:rPr>
              <w:br/>
            </w:r>
            <w:r w:rsidRPr="00ED7C61">
              <w:rPr>
                <w:rFonts w:cs="Tahoma" w:hint="eastAsia"/>
                <w:color w:val="000000"/>
                <w:szCs w:val="21"/>
              </w:rPr>
              <w:t>钢管内部需要磷化处理，磷化膜厚度达到</w:t>
            </w:r>
            <w:r w:rsidRPr="00ED7C61">
              <w:rPr>
                <w:rFonts w:cs="Tahoma" w:hint="eastAsia"/>
                <w:color w:val="000000"/>
                <w:szCs w:val="21"/>
              </w:rPr>
              <w:t>10~15um</w:t>
            </w:r>
            <w:r w:rsidRPr="00ED7C61">
              <w:rPr>
                <w:rFonts w:cs="Tahoma" w:hint="eastAsia"/>
                <w:color w:val="000000"/>
                <w:szCs w:val="21"/>
              </w:rPr>
              <w:t>。</w:t>
            </w:r>
            <w:r w:rsidRPr="00ED7C61">
              <w:rPr>
                <w:rFonts w:cs="Tahoma" w:hint="eastAsia"/>
                <w:color w:val="000000"/>
                <w:szCs w:val="21"/>
              </w:rPr>
              <w:br/>
              <w:t>4.</w:t>
            </w:r>
            <w:r w:rsidRPr="00ED7C61">
              <w:rPr>
                <w:rFonts w:cs="Tahoma" w:hint="eastAsia"/>
                <w:color w:val="000000"/>
                <w:szCs w:val="21"/>
              </w:rPr>
              <w:t>功能：（</w:t>
            </w:r>
            <w:r w:rsidRPr="00ED7C61">
              <w:rPr>
                <w:rFonts w:cs="Tahoma" w:hint="eastAsia"/>
                <w:color w:val="000000"/>
                <w:szCs w:val="21"/>
              </w:rPr>
              <w:t>1</w:t>
            </w:r>
            <w:r w:rsidRPr="00ED7C61">
              <w:rPr>
                <w:rFonts w:cs="Tahoma" w:hint="eastAsia"/>
                <w:color w:val="000000"/>
                <w:szCs w:val="21"/>
              </w:rPr>
              <w:t>）左右</w:t>
            </w:r>
            <w:proofErr w:type="gramStart"/>
            <w:r w:rsidRPr="00ED7C61">
              <w:rPr>
                <w:rFonts w:cs="Tahoma" w:hint="eastAsia"/>
                <w:color w:val="000000"/>
                <w:szCs w:val="21"/>
              </w:rPr>
              <w:t>脚架各装</w:t>
            </w:r>
            <w:proofErr w:type="gramEnd"/>
            <w:r w:rsidRPr="00ED7C61">
              <w:rPr>
                <w:rFonts w:cs="Tahoma" w:hint="eastAsia"/>
                <w:color w:val="000000"/>
                <w:szCs w:val="21"/>
              </w:rPr>
              <w:t>一组高低调节钮，即可调出所需的高度；</w:t>
            </w:r>
            <w:proofErr w:type="gramStart"/>
            <w:r w:rsidRPr="00ED7C61">
              <w:rPr>
                <w:rFonts w:cs="Tahoma" w:hint="eastAsia"/>
                <w:color w:val="000000"/>
                <w:szCs w:val="21"/>
              </w:rPr>
              <w:t>调节桌高可从桌高</w:t>
            </w:r>
            <w:proofErr w:type="gramEnd"/>
            <w:r w:rsidRPr="00ED7C61">
              <w:rPr>
                <w:rFonts w:cs="Tahoma" w:hint="eastAsia"/>
                <w:color w:val="000000"/>
                <w:szCs w:val="21"/>
              </w:rPr>
              <w:t>610mm</w:t>
            </w:r>
            <w:r w:rsidRPr="00ED7C61">
              <w:rPr>
                <w:rFonts w:cs="Tahoma" w:hint="eastAsia"/>
                <w:color w:val="000000"/>
                <w:szCs w:val="21"/>
              </w:rPr>
              <w:t>±</w:t>
            </w:r>
            <w:r w:rsidRPr="00ED7C61">
              <w:rPr>
                <w:rFonts w:cs="Tahoma" w:hint="eastAsia"/>
                <w:color w:val="000000"/>
                <w:szCs w:val="21"/>
              </w:rPr>
              <w:t>10mm</w:t>
            </w:r>
            <w:proofErr w:type="gramStart"/>
            <w:r w:rsidRPr="00ED7C61">
              <w:rPr>
                <w:rFonts w:cs="Tahoma" w:hint="eastAsia"/>
                <w:color w:val="000000"/>
                <w:szCs w:val="21"/>
              </w:rPr>
              <w:t>至桌高</w:t>
            </w:r>
            <w:proofErr w:type="gramEnd"/>
            <w:r w:rsidRPr="00ED7C61">
              <w:rPr>
                <w:rFonts w:cs="Tahoma" w:hint="eastAsia"/>
                <w:color w:val="000000"/>
                <w:szCs w:val="21"/>
              </w:rPr>
              <w:t>760mm</w:t>
            </w:r>
            <w:r w:rsidRPr="00ED7C61">
              <w:rPr>
                <w:rFonts w:cs="Tahoma" w:hint="eastAsia"/>
                <w:color w:val="000000"/>
                <w:szCs w:val="21"/>
              </w:rPr>
              <w:t>±</w:t>
            </w:r>
            <w:r w:rsidRPr="00ED7C61">
              <w:rPr>
                <w:rFonts w:cs="Tahoma" w:hint="eastAsia"/>
                <w:color w:val="000000"/>
                <w:szCs w:val="21"/>
              </w:rPr>
              <w:t>10mm</w:t>
            </w:r>
            <w:r w:rsidRPr="00ED7C61">
              <w:rPr>
                <w:rFonts w:cs="Tahoma" w:hint="eastAsia"/>
                <w:color w:val="000000"/>
                <w:szCs w:val="21"/>
              </w:rPr>
              <w:t>，每一档间隔</w:t>
            </w:r>
            <w:r w:rsidRPr="00ED7C61">
              <w:rPr>
                <w:rFonts w:cs="Tahoma" w:hint="eastAsia"/>
                <w:color w:val="000000"/>
                <w:szCs w:val="21"/>
              </w:rPr>
              <w:t>30mm</w:t>
            </w:r>
            <w:r w:rsidRPr="00ED7C61">
              <w:rPr>
                <w:rFonts w:cs="Tahoma" w:hint="eastAsia"/>
                <w:color w:val="000000"/>
                <w:szCs w:val="21"/>
              </w:rPr>
              <w:t>。调节高度时，无需使用任何工具。（</w:t>
            </w:r>
            <w:r w:rsidRPr="00ED7C61">
              <w:rPr>
                <w:rFonts w:cs="Tahoma" w:hint="eastAsia"/>
                <w:color w:val="000000"/>
                <w:szCs w:val="21"/>
              </w:rPr>
              <w:t>2</w:t>
            </w:r>
            <w:r w:rsidRPr="00ED7C61">
              <w:rPr>
                <w:rFonts w:cs="Tahoma" w:hint="eastAsia"/>
                <w:color w:val="000000"/>
                <w:szCs w:val="21"/>
              </w:rPr>
              <w:t>）不得采用手摇式升降器、以防碰撞。做到课桌外观光滑，美观大方。</w:t>
            </w:r>
            <w:r w:rsidRPr="00ED7C61">
              <w:rPr>
                <w:rFonts w:cs="Tahoma" w:hint="eastAsia"/>
                <w:color w:val="000000"/>
                <w:szCs w:val="21"/>
              </w:rPr>
              <w:br/>
            </w:r>
            <w:r w:rsidRPr="00ED7C61">
              <w:rPr>
                <w:rFonts w:cs="Tahoma" w:hint="eastAsia"/>
                <w:color w:val="000000"/>
                <w:szCs w:val="21"/>
              </w:rPr>
              <w:lastRenderedPageBreak/>
              <w:t>D.</w:t>
            </w:r>
            <w:r w:rsidRPr="00ED7C61">
              <w:rPr>
                <w:rFonts w:cs="Tahoma" w:hint="eastAsia"/>
                <w:color w:val="000000"/>
                <w:szCs w:val="21"/>
              </w:rPr>
              <w:t>脚垫要求</w:t>
            </w:r>
            <w:r w:rsidRPr="00ED7C61">
              <w:rPr>
                <w:rFonts w:cs="Tahoma" w:hint="eastAsia"/>
                <w:color w:val="000000"/>
                <w:szCs w:val="21"/>
              </w:rPr>
              <w:br/>
              <w:t>1.</w:t>
            </w:r>
            <w:r w:rsidRPr="00ED7C61">
              <w:rPr>
                <w:rFonts w:cs="Tahoma" w:hint="eastAsia"/>
                <w:color w:val="000000"/>
                <w:szCs w:val="21"/>
              </w:rPr>
              <w:t>材质：采用</w:t>
            </w:r>
            <w:r w:rsidRPr="00ED7C61">
              <w:rPr>
                <w:rFonts w:cs="Tahoma" w:hint="eastAsia"/>
                <w:color w:val="000000"/>
                <w:szCs w:val="21"/>
              </w:rPr>
              <w:t>PP</w:t>
            </w:r>
            <w:r w:rsidRPr="00ED7C61">
              <w:rPr>
                <w:rFonts w:cs="Tahoma" w:hint="eastAsia"/>
                <w:color w:val="000000"/>
                <w:szCs w:val="21"/>
              </w:rPr>
              <w:t>塑料一级新料一体射出成型</w:t>
            </w:r>
            <w:r w:rsidRPr="00ED7C61">
              <w:rPr>
                <w:rFonts w:cs="Tahoma" w:hint="eastAsia"/>
                <w:color w:val="000000"/>
                <w:szCs w:val="21"/>
              </w:rPr>
              <w:t>,</w:t>
            </w:r>
            <w:r w:rsidRPr="00ED7C61">
              <w:rPr>
                <w:rFonts w:cs="Tahoma" w:hint="eastAsia"/>
                <w:color w:val="000000"/>
                <w:szCs w:val="21"/>
              </w:rPr>
              <w:t>并用</w:t>
            </w:r>
            <w:r w:rsidRPr="00ED7C61">
              <w:rPr>
                <w:rFonts w:cs="Tahoma" w:hint="eastAsia"/>
                <w:color w:val="000000"/>
                <w:szCs w:val="21"/>
              </w:rPr>
              <w:t>1</w:t>
            </w:r>
            <w:r w:rsidRPr="00ED7C61">
              <w:rPr>
                <w:rFonts w:cs="Tahoma" w:hint="eastAsia"/>
                <w:color w:val="000000"/>
                <w:szCs w:val="21"/>
              </w:rPr>
              <w:t>支螺丝锁付。桌子脚垫需配</w:t>
            </w:r>
            <w:r w:rsidRPr="00ED7C61">
              <w:rPr>
                <w:rFonts w:cs="Tahoma" w:hint="eastAsia"/>
                <w:color w:val="000000"/>
                <w:szCs w:val="21"/>
              </w:rPr>
              <w:t>1</w:t>
            </w:r>
            <w:r w:rsidRPr="00ED7C61">
              <w:rPr>
                <w:rFonts w:cs="Tahoma" w:hint="eastAsia"/>
                <w:color w:val="000000"/>
                <w:szCs w:val="21"/>
              </w:rPr>
              <w:t>个水平调节螺丝，使桌面保持平衡</w:t>
            </w:r>
            <w:proofErr w:type="gramStart"/>
            <w:r w:rsidRPr="00ED7C61">
              <w:rPr>
                <w:rFonts w:cs="Tahoma" w:hint="eastAsia"/>
                <w:color w:val="000000"/>
                <w:szCs w:val="21"/>
              </w:rPr>
              <w:t>不</w:t>
            </w:r>
            <w:proofErr w:type="gramEnd"/>
            <w:r w:rsidRPr="00ED7C61">
              <w:rPr>
                <w:rFonts w:cs="Tahoma" w:hint="eastAsia"/>
                <w:color w:val="000000"/>
                <w:szCs w:val="21"/>
              </w:rPr>
              <w:t>倾斜。不可采用回收料生产。</w:t>
            </w:r>
            <w:r w:rsidRPr="00ED7C61">
              <w:rPr>
                <w:rFonts w:cs="Tahoma" w:hint="eastAsia"/>
                <w:color w:val="000000"/>
                <w:szCs w:val="21"/>
              </w:rPr>
              <w:br/>
              <w:t>2.</w:t>
            </w:r>
            <w:r w:rsidRPr="00ED7C61">
              <w:rPr>
                <w:rFonts w:cs="Tahoma" w:hint="eastAsia"/>
                <w:color w:val="000000"/>
                <w:szCs w:val="21"/>
              </w:rPr>
              <w:t>尺寸：（长</w:t>
            </w:r>
            <w:r w:rsidRPr="00ED7C61">
              <w:rPr>
                <w:rFonts w:cs="Tahoma" w:hint="eastAsia"/>
                <w:color w:val="000000"/>
                <w:szCs w:val="21"/>
              </w:rPr>
              <w:t>54</w:t>
            </w:r>
            <w:r w:rsidRPr="00ED7C61">
              <w:rPr>
                <w:rFonts w:cs="Tahoma" w:hint="eastAsia"/>
                <w:color w:val="000000"/>
                <w:szCs w:val="21"/>
              </w:rPr>
              <w:t>×宽</w:t>
            </w:r>
            <w:r w:rsidRPr="00ED7C61">
              <w:rPr>
                <w:rFonts w:cs="Tahoma" w:hint="eastAsia"/>
                <w:color w:val="000000"/>
                <w:szCs w:val="21"/>
              </w:rPr>
              <w:t>54</w:t>
            </w:r>
            <w:r w:rsidRPr="00ED7C61">
              <w:rPr>
                <w:rFonts w:cs="Tahoma" w:hint="eastAsia"/>
                <w:color w:val="000000"/>
                <w:szCs w:val="21"/>
              </w:rPr>
              <w:t>×高</w:t>
            </w:r>
            <w:r w:rsidRPr="00ED7C61">
              <w:rPr>
                <w:rFonts w:cs="Tahoma" w:hint="eastAsia"/>
                <w:color w:val="000000"/>
                <w:szCs w:val="21"/>
              </w:rPr>
              <w:t>38mm</w:t>
            </w:r>
            <w:r w:rsidRPr="00ED7C61">
              <w:rPr>
                <w:rFonts w:cs="Tahoma" w:hint="eastAsia"/>
                <w:color w:val="000000"/>
                <w:szCs w:val="21"/>
              </w:rPr>
              <w:t>）</w:t>
            </w:r>
            <w:r w:rsidRPr="00ED7C61">
              <w:rPr>
                <w:rFonts w:cs="Tahoma" w:hint="eastAsia"/>
                <w:color w:val="000000"/>
                <w:szCs w:val="21"/>
              </w:rPr>
              <w:t xml:space="preserve"> </w:t>
            </w:r>
            <w:r w:rsidRPr="00ED7C61">
              <w:rPr>
                <w:rFonts w:cs="Tahoma" w:hint="eastAsia"/>
                <w:color w:val="000000"/>
                <w:szCs w:val="21"/>
              </w:rPr>
              <w:t>±</w:t>
            </w:r>
            <w:r w:rsidRPr="00ED7C61">
              <w:rPr>
                <w:rFonts w:cs="Tahoma" w:hint="eastAsia"/>
                <w:color w:val="000000"/>
                <w:szCs w:val="21"/>
              </w:rPr>
              <w:t>3mm</w:t>
            </w:r>
            <w:r w:rsidRPr="00ED7C61">
              <w:rPr>
                <w:rFonts w:cs="Tahoma" w:hint="eastAsia"/>
                <w:color w:val="000000"/>
                <w:szCs w:val="21"/>
              </w:rPr>
              <w:t>。</w:t>
            </w:r>
            <w:r w:rsidRPr="00ED7C61">
              <w:rPr>
                <w:rFonts w:cs="Tahoma" w:hint="eastAsia"/>
                <w:color w:val="000000"/>
                <w:szCs w:val="21"/>
              </w:rPr>
              <w:br/>
              <w:t>F.</w:t>
            </w:r>
            <w:r w:rsidRPr="00ED7C61">
              <w:rPr>
                <w:rFonts w:cs="Tahoma" w:hint="eastAsia"/>
                <w:color w:val="000000"/>
                <w:szCs w:val="21"/>
              </w:rPr>
              <w:t>挂钩要求</w:t>
            </w:r>
            <w:r w:rsidRPr="00ED7C61">
              <w:rPr>
                <w:rFonts w:cs="Tahoma" w:hint="eastAsia"/>
                <w:color w:val="000000"/>
                <w:szCs w:val="21"/>
              </w:rPr>
              <w:br/>
              <w:t>1.</w:t>
            </w:r>
            <w:r w:rsidRPr="00ED7C61">
              <w:rPr>
                <w:rFonts w:cs="Tahoma" w:hint="eastAsia"/>
                <w:color w:val="000000"/>
                <w:szCs w:val="21"/>
              </w:rPr>
              <w:t>材质：采用</w:t>
            </w:r>
            <w:r w:rsidRPr="00ED7C61">
              <w:rPr>
                <w:rFonts w:cs="Tahoma" w:hint="eastAsia"/>
                <w:color w:val="000000"/>
                <w:szCs w:val="21"/>
              </w:rPr>
              <w:t>PP</w:t>
            </w:r>
            <w:r w:rsidRPr="00ED7C61">
              <w:rPr>
                <w:rFonts w:cs="Tahoma" w:hint="eastAsia"/>
                <w:color w:val="000000"/>
                <w:szCs w:val="21"/>
              </w:rPr>
              <w:t>塑料一级新料一体射出成型，不得采用回收料生产。</w:t>
            </w:r>
            <w:r w:rsidRPr="00ED7C61">
              <w:rPr>
                <w:rFonts w:cs="Tahoma" w:hint="eastAsia"/>
                <w:color w:val="000000"/>
                <w:szCs w:val="21"/>
              </w:rPr>
              <w:br/>
              <w:t>2.</w:t>
            </w:r>
            <w:r w:rsidRPr="00ED7C61">
              <w:rPr>
                <w:rFonts w:cs="Tahoma" w:hint="eastAsia"/>
                <w:color w:val="000000"/>
                <w:szCs w:val="21"/>
              </w:rPr>
              <w:t>尺寸：</w:t>
            </w:r>
            <w:r w:rsidRPr="00ED7C61">
              <w:rPr>
                <w:rFonts w:cs="Tahoma" w:hint="eastAsia"/>
                <w:color w:val="000000"/>
                <w:szCs w:val="21"/>
              </w:rPr>
              <w:t>30mm</w:t>
            </w:r>
            <w:r w:rsidRPr="00ED7C61">
              <w:rPr>
                <w:rFonts w:cs="Tahoma" w:hint="eastAsia"/>
                <w:color w:val="000000"/>
                <w:szCs w:val="21"/>
              </w:rPr>
              <w:t>×</w:t>
            </w:r>
            <w:r w:rsidRPr="00ED7C61">
              <w:rPr>
                <w:rFonts w:cs="Tahoma" w:hint="eastAsia"/>
                <w:color w:val="000000"/>
                <w:szCs w:val="21"/>
              </w:rPr>
              <w:t>60 mm</w:t>
            </w:r>
            <w:r w:rsidRPr="00ED7C61">
              <w:rPr>
                <w:rFonts w:cs="Tahoma" w:hint="eastAsia"/>
                <w:color w:val="000000"/>
                <w:szCs w:val="21"/>
              </w:rPr>
              <w:t>×</w:t>
            </w:r>
            <w:r w:rsidRPr="00ED7C61">
              <w:rPr>
                <w:rFonts w:cs="Tahoma" w:hint="eastAsia"/>
                <w:color w:val="000000"/>
                <w:szCs w:val="21"/>
              </w:rPr>
              <w:t>25mm</w:t>
            </w:r>
            <w:r w:rsidRPr="00ED7C61">
              <w:rPr>
                <w:rFonts w:cs="Tahoma" w:hint="eastAsia"/>
                <w:color w:val="000000"/>
                <w:szCs w:val="21"/>
              </w:rPr>
              <w:t>±</w:t>
            </w:r>
            <w:r w:rsidRPr="00ED7C61">
              <w:rPr>
                <w:rFonts w:cs="Tahoma" w:hint="eastAsia"/>
                <w:color w:val="000000"/>
                <w:szCs w:val="21"/>
              </w:rPr>
              <w:t>3mm</w:t>
            </w:r>
            <w:r w:rsidRPr="00ED7C61">
              <w:rPr>
                <w:rFonts w:cs="Tahoma" w:hint="eastAsia"/>
                <w:color w:val="000000"/>
                <w:szCs w:val="21"/>
              </w:rPr>
              <w:br/>
              <w:t>3.</w:t>
            </w:r>
            <w:r w:rsidRPr="00ED7C61">
              <w:rPr>
                <w:rFonts w:cs="Tahoma" w:hint="eastAsia"/>
                <w:color w:val="000000"/>
                <w:szCs w:val="21"/>
              </w:rPr>
              <w:t>功能与工艺要求：书箱左右两侧得需各有一挂钩设计。在静止状态下可以承载</w:t>
            </w:r>
            <w:r w:rsidRPr="00ED7C61">
              <w:rPr>
                <w:rFonts w:cs="Tahoma" w:hint="eastAsia"/>
                <w:color w:val="000000"/>
                <w:szCs w:val="21"/>
              </w:rPr>
              <w:t>10KG</w:t>
            </w:r>
            <w:r w:rsidRPr="00ED7C61">
              <w:rPr>
                <w:rFonts w:cs="Tahoma" w:hint="eastAsia"/>
                <w:color w:val="000000"/>
                <w:szCs w:val="21"/>
              </w:rPr>
              <w:t>的挂物承重。</w:t>
            </w:r>
            <w:r w:rsidRPr="00ED7C61">
              <w:rPr>
                <w:rFonts w:cs="Tahoma" w:hint="eastAsia"/>
                <w:color w:val="000000"/>
                <w:szCs w:val="21"/>
              </w:rPr>
              <w:t xml:space="preserve">  </w:t>
            </w:r>
            <w:r w:rsidRPr="00ED7C61">
              <w:rPr>
                <w:rFonts w:cs="Tahoma" w:hint="eastAsia"/>
                <w:color w:val="000000"/>
                <w:szCs w:val="21"/>
              </w:rPr>
              <w:br/>
            </w:r>
            <w:r w:rsidRPr="00ED7C61">
              <w:rPr>
                <w:rFonts w:cs="Tahoma" w:hint="eastAsia"/>
                <w:color w:val="000000"/>
                <w:szCs w:val="21"/>
              </w:rPr>
              <w:t>课椅：座高：</w:t>
            </w:r>
            <w:r w:rsidRPr="00ED7C61">
              <w:rPr>
                <w:rFonts w:cs="Tahoma" w:hint="eastAsia"/>
                <w:color w:val="000000"/>
                <w:szCs w:val="21"/>
              </w:rPr>
              <w:t xml:space="preserve">360-460mm                                                                                                                                                       </w:t>
            </w:r>
            <w:r w:rsidRPr="00ED7C61">
              <w:rPr>
                <w:rFonts w:cs="Tahoma" w:hint="eastAsia"/>
                <w:color w:val="000000"/>
                <w:szCs w:val="21"/>
              </w:rPr>
              <w:t>靠背</w:t>
            </w:r>
            <w:r w:rsidRPr="00ED7C61">
              <w:rPr>
                <w:rFonts w:cs="Tahoma" w:hint="eastAsia"/>
                <w:color w:val="000000"/>
                <w:szCs w:val="21"/>
              </w:rPr>
              <w:t xml:space="preserve"> 1.</w:t>
            </w:r>
            <w:r w:rsidRPr="00ED7C61">
              <w:rPr>
                <w:rFonts w:cs="Tahoma" w:hint="eastAsia"/>
                <w:color w:val="000000"/>
                <w:szCs w:val="21"/>
              </w:rPr>
              <w:t>材质：采用</w:t>
            </w:r>
            <w:r w:rsidRPr="00ED7C61">
              <w:rPr>
                <w:rFonts w:cs="Tahoma" w:hint="eastAsia"/>
                <w:color w:val="000000"/>
                <w:szCs w:val="21"/>
              </w:rPr>
              <w:t>PP</w:t>
            </w:r>
            <w:r w:rsidRPr="00ED7C61">
              <w:rPr>
                <w:rFonts w:cs="Tahoma" w:hint="eastAsia"/>
                <w:color w:val="000000"/>
                <w:szCs w:val="21"/>
              </w:rPr>
              <w:t>耐冲击塑料新料一体注塑成型。塑料原料必须为新料，不可采用回收料。</w:t>
            </w:r>
            <w:r w:rsidRPr="00ED7C61">
              <w:rPr>
                <w:rFonts w:cs="Tahoma" w:hint="eastAsia"/>
                <w:color w:val="000000"/>
                <w:szCs w:val="21"/>
              </w:rPr>
              <w:br/>
              <w:t>2.</w:t>
            </w:r>
            <w:r w:rsidRPr="00ED7C61">
              <w:rPr>
                <w:rFonts w:cs="Tahoma" w:hint="eastAsia"/>
                <w:color w:val="000000"/>
                <w:szCs w:val="21"/>
              </w:rPr>
              <w:t>尺寸：（</w:t>
            </w:r>
            <w:r w:rsidRPr="00ED7C61">
              <w:rPr>
                <w:rFonts w:cs="Tahoma" w:hint="eastAsia"/>
                <w:color w:val="000000"/>
                <w:szCs w:val="21"/>
              </w:rPr>
              <w:t>409mm</w:t>
            </w:r>
            <w:r w:rsidRPr="00ED7C61">
              <w:rPr>
                <w:rFonts w:cs="Tahoma" w:hint="eastAsia"/>
                <w:color w:val="000000"/>
                <w:szCs w:val="21"/>
              </w:rPr>
              <w:t>×</w:t>
            </w:r>
            <w:r w:rsidRPr="00ED7C61">
              <w:rPr>
                <w:rFonts w:cs="Tahoma" w:hint="eastAsia"/>
                <w:color w:val="000000"/>
                <w:szCs w:val="21"/>
              </w:rPr>
              <w:t>256mm</w:t>
            </w:r>
            <w:r w:rsidRPr="00ED7C61">
              <w:rPr>
                <w:rFonts w:cs="Tahoma" w:hint="eastAsia"/>
                <w:color w:val="000000"/>
                <w:szCs w:val="21"/>
              </w:rPr>
              <w:t>）±</w:t>
            </w:r>
            <w:r w:rsidRPr="00ED7C61">
              <w:rPr>
                <w:rFonts w:cs="Tahoma" w:hint="eastAsia"/>
                <w:color w:val="000000"/>
                <w:szCs w:val="21"/>
              </w:rPr>
              <w:t>5mm</w:t>
            </w:r>
            <w:r w:rsidRPr="00ED7C61">
              <w:rPr>
                <w:rFonts w:cs="Tahoma" w:hint="eastAsia"/>
                <w:color w:val="000000"/>
                <w:szCs w:val="21"/>
              </w:rPr>
              <w:t>。</w:t>
            </w:r>
            <w:r w:rsidRPr="00ED7C61">
              <w:rPr>
                <w:rFonts w:cs="Tahoma" w:hint="eastAsia"/>
                <w:color w:val="000000"/>
                <w:szCs w:val="21"/>
              </w:rPr>
              <w:br/>
              <w:t xml:space="preserve">3. </w:t>
            </w:r>
            <w:r w:rsidRPr="00ED7C61">
              <w:rPr>
                <w:rFonts w:cs="Tahoma" w:hint="eastAsia"/>
                <w:color w:val="000000"/>
                <w:szCs w:val="21"/>
              </w:rPr>
              <w:t>需有三角形通风孔。椅子式样需与图片相符。</w:t>
            </w:r>
            <w:r w:rsidRPr="00ED7C61">
              <w:rPr>
                <w:rFonts w:cs="Tahoma" w:hint="eastAsia"/>
                <w:color w:val="000000"/>
                <w:szCs w:val="21"/>
              </w:rPr>
              <w:br/>
            </w:r>
            <w:r w:rsidRPr="00ED7C61">
              <w:rPr>
                <w:rFonts w:cs="Tahoma" w:hint="eastAsia"/>
                <w:color w:val="000000"/>
                <w:szCs w:val="21"/>
              </w:rPr>
              <w:t>坐垫</w:t>
            </w:r>
            <w:r w:rsidRPr="00ED7C61">
              <w:rPr>
                <w:rFonts w:cs="Tahoma" w:hint="eastAsia"/>
                <w:color w:val="000000"/>
                <w:szCs w:val="21"/>
              </w:rPr>
              <w:t xml:space="preserve"> 1.</w:t>
            </w:r>
            <w:r w:rsidRPr="00ED7C61">
              <w:rPr>
                <w:rFonts w:cs="Tahoma" w:hint="eastAsia"/>
                <w:color w:val="000000"/>
                <w:szCs w:val="21"/>
              </w:rPr>
              <w:t>材质：采用</w:t>
            </w:r>
            <w:r w:rsidRPr="00ED7C61">
              <w:rPr>
                <w:rFonts w:cs="Tahoma" w:hint="eastAsia"/>
                <w:color w:val="000000"/>
                <w:szCs w:val="21"/>
              </w:rPr>
              <w:t>PP</w:t>
            </w:r>
            <w:r w:rsidRPr="00ED7C61">
              <w:rPr>
                <w:rFonts w:cs="Tahoma" w:hint="eastAsia"/>
                <w:color w:val="000000"/>
                <w:szCs w:val="21"/>
              </w:rPr>
              <w:t>耐冲击塑料新料一体注塑成型。塑料原料必须为新料，不可采用回收料。</w:t>
            </w:r>
            <w:r w:rsidRPr="00ED7C61">
              <w:rPr>
                <w:rFonts w:cs="Tahoma" w:hint="eastAsia"/>
                <w:color w:val="000000"/>
                <w:szCs w:val="21"/>
              </w:rPr>
              <w:br/>
              <w:t>2.</w:t>
            </w:r>
            <w:r w:rsidRPr="00ED7C61">
              <w:rPr>
                <w:rFonts w:cs="Tahoma" w:hint="eastAsia"/>
                <w:color w:val="000000"/>
                <w:szCs w:val="21"/>
              </w:rPr>
              <w:t>尺寸：（</w:t>
            </w:r>
            <w:r w:rsidRPr="00ED7C61">
              <w:rPr>
                <w:rFonts w:cs="Tahoma" w:hint="eastAsia"/>
                <w:color w:val="000000"/>
                <w:szCs w:val="21"/>
              </w:rPr>
              <w:t>414mm</w:t>
            </w:r>
            <w:r w:rsidRPr="00ED7C61">
              <w:rPr>
                <w:rFonts w:cs="Tahoma" w:hint="eastAsia"/>
                <w:color w:val="000000"/>
                <w:szCs w:val="21"/>
              </w:rPr>
              <w:t>×</w:t>
            </w:r>
            <w:r w:rsidRPr="00ED7C61">
              <w:rPr>
                <w:rFonts w:cs="Tahoma" w:hint="eastAsia"/>
                <w:color w:val="000000"/>
                <w:szCs w:val="21"/>
              </w:rPr>
              <w:t>374mm</w:t>
            </w:r>
            <w:r w:rsidRPr="00ED7C61">
              <w:rPr>
                <w:rFonts w:cs="Tahoma" w:hint="eastAsia"/>
                <w:color w:val="000000"/>
                <w:szCs w:val="21"/>
              </w:rPr>
              <w:t>）±</w:t>
            </w:r>
            <w:r w:rsidRPr="00ED7C61">
              <w:rPr>
                <w:rFonts w:cs="Tahoma" w:hint="eastAsia"/>
                <w:color w:val="000000"/>
                <w:szCs w:val="21"/>
              </w:rPr>
              <w:t>5mm</w:t>
            </w:r>
            <w:r w:rsidRPr="00ED7C61">
              <w:rPr>
                <w:rFonts w:cs="Tahoma" w:hint="eastAsia"/>
                <w:color w:val="000000"/>
                <w:szCs w:val="21"/>
              </w:rPr>
              <w:t>。</w:t>
            </w:r>
            <w:r w:rsidRPr="00ED7C61">
              <w:rPr>
                <w:rFonts w:cs="Tahoma" w:hint="eastAsia"/>
                <w:color w:val="000000"/>
                <w:szCs w:val="21"/>
              </w:rPr>
              <w:br/>
              <w:t>3.</w:t>
            </w:r>
            <w:r w:rsidRPr="00ED7C61">
              <w:rPr>
                <w:rFonts w:cs="Tahoma" w:hint="eastAsia"/>
                <w:color w:val="000000"/>
                <w:szCs w:val="21"/>
              </w:rPr>
              <w:t>需有三角形通风孔。</w:t>
            </w:r>
            <w:r w:rsidRPr="00ED7C61">
              <w:rPr>
                <w:rFonts w:cs="Tahoma" w:hint="eastAsia"/>
                <w:color w:val="000000"/>
                <w:szCs w:val="21"/>
              </w:rPr>
              <w:br/>
            </w:r>
            <w:r w:rsidRPr="00ED7C61">
              <w:rPr>
                <w:rFonts w:cs="Tahoma" w:hint="eastAsia"/>
                <w:color w:val="000000"/>
                <w:szCs w:val="21"/>
              </w:rPr>
              <w:t>椅子钢架</w:t>
            </w:r>
            <w:r w:rsidRPr="00ED7C61">
              <w:rPr>
                <w:rFonts w:cs="Tahoma" w:hint="eastAsia"/>
                <w:color w:val="000000"/>
                <w:szCs w:val="21"/>
              </w:rPr>
              <w:t xml:space="preserve">                                                                                                                                                                          </w:t>
            </w:r>
            <w:r w:rsidRPr="00ED7C61">
              <w:rPr>
                <w:rFonts w:cs="Tahoma" w:hint="eastAsia"/>
                <w:color w:val="000000"/>
                <w:szCs w:val="21"/>
              </w:rPr>
              <w:br/>
              <w:t>1.</w:t>
            </w:r>
            <w:r w:rsidRPr="00ED7C61">
              <w:rPr>
                <w:rFonts w:cs="Tahoma" w:hint="eastAsia"/>
                <w:color w:val="000000"/>
                <w:szCs w:val="21"/>
              </w:rPr>
              <w:t>材质及形状：橢圆型钢管；采用</w:t>
            </w:r>
            <w:proofErr w:type="gramStart"/>
            <w:r w:rsidRPr="00ED7C61">
              <w:rPr>
                <w:rFonts w:cs="Tahoma" w:hint="eastAsia"/>
                <w:color w:val="000000"/>
                <w:szCs w:val="21"/>
              </w:rPr>
              <w:t>氩孤满焊</w:t>
            </w:r>
            <w:proofErr w:type="gramEnd"/>
            <w:r w:rsidRPr="00ED7C61">
              <w:rPr>
                <w:rFonts w:cs="Tahoma" w:hint="eastAsia"/>
                <w:color w:val="000000"/>
                <w:szCs w:val="21"/>
              </w:rPr>
              <w:t>焊接；</w:t>
            </w:r>
            <w:r w:rsidRPr="00ED7C61">
              <w:rPr>
                <w:rFonts w:cs="Tahoma" w:hint="eastAsia"/>
                <w:color w:val="000000"/>
                <w:szCs w:val="21"/>
              </w:rPr>
              <w:t xml:space="preserve"> </w:t>
            </w:r>
            <w:r w:rsidRPr="00ED7C61">
              <w:rPr>
                <w:rFonts w:cs="Tahoma" w:hint="eastAsia"/>
                <w:color w:val="000000"/>
                <w:szCs w:val="21"/>
              </w:rPr>
              <w:br/>
              <w:t>2.</w:t>
            </w:r>
            <w:r w:rsidRPr="00ED7C61">
              <w:rPr>
                <w:rFonts w:cs="Tahoma" w:hint="eastAsia"/>
                <w:color w:val="000000"/>
                <w:szCs w:val="21"/>
              </w:rPr>
              <w:t>桌脚贴地部钢管尺寸为：</w:t>
            </w:r>
            <w:r w:rsidRPr="00ED7C61">
              <w:rPr>
                <w:rFonts w:cs="Tahoma" w:hint="eastAsia"/>
                <w:color w:val="000000"/>
                <w:szCs w:val="21"/>
              </w:rPr>
              <w:t>25</w:t>
            </w:r>
            <w:r w:rsidRPr="00ED7C61">
              <w:rPr>
                <w:rFonts w:cs="Tahoma" w:hint="eastAsia"/>
                <w:color w:val="000000"/>
                <w:szCs w:val="21"/>
              </w:rPr>
              <w:t>×</w:t>
            </w:r>
            <w:r w:rsidRPr="00ED7C61">
              <w:rPr>
                <w:rFonts w:cs="Tahoma" w:hint="eastAsia"/>
                <w:color w:val="000000"/>
                <w:szCs w:val="21"/>
              </w:rPr>
              <w:t>50</w:t>
            </w:r>
            <w:r w:rsidRPr="00ED7C61">
              <w:rPr>
                <w:rFonts w:cs="Tahoma" w:hint="eastAsia"/>
                <w:color w:val="000000"/>
                <w:szCs w:val="21"/>
              </w:rPr>
              <w:t>×</w:t>
            </w:r>
            <w:r w:rsidRPr="00ED7C61">
              <w:rPr>
                <w:rFonts w:cs="Tahoma" w:hint="eastAsia"/>
                <w:color w:val="000000"/>
                <w:szCs w:val="21"/>
              </w:rPr>
              <w:t xml:space="preserve"> 1.5mm</w:t>
            </w:r>
            <w:r w:rsidRPr="00ED7C61">
              <w:rPr>
                <w:rFonts w:cs="Tahoma" w:hint="eastAsia"/>
                <w:color w:val="000000"/>
                <w:szCs w:val="21"/>
              </w:rPr>
              <w:t>椭圆管；</w:t>
            </w:r>
            <w:r w:rsidRPr="00ED7C61">
              <w:rPr>
                <w:rFonts w:cs="Tahoma" w:hint="eastAsia"/>
                <w:color w:val="000000"/>
                <w:szCs w:val="21"/>
              </w:rPr>
              <w:t xml:space="preserve"> </w:t>
            </w:r>
            <w:r w:rsidRPr="00ED7C61">
              <w:rPr>
                <w:rFonts w:cs="Tahoma" w:hint="eastAsia"/>
                <w:color w:val="000000"/>
                <w:szCs w:val="21"/>
              </w:rPr>
              <w:t>桌脚上部伸缩钢管尺寸为：</w:t>
            </w:r>
            <w:r w:rsidRPr="00ED7C61">
              <w:rPr>
                <w:rFonts w:cs="Tahoma" w:hint="eastAsia"/>
                <w:color w:val="000000"/>
                <w:szCs w:val="21"/>
              </w:rPr>
              <w:t>25</w:t>
            </w:r>
            <w:r w:rsidRPr="00ED7C61">
              <w:rPr>
                <w:rFonts w:cs="Tahoma" w:hint="eastAsia"/>
                <w:color w:val="000000"/>
                <w:szCs w:val="21"/>
              </w:rPr>
              <w:t>×</w:t>
            </w:r>
            <w:r w:rsidRPr="00ED7C61">
              <w:rPr>
                <w:rFonts w:cs="Tahoma" w:hint="eastAsia"/>
                <w:color w:val="000000"/>
                <w:szCs w:val="21"/>
              </w:rPr>
              <w:t>50</w:t>
            </w:r>
            <w:r w:rsidRPr="00ED7C61">
              <w:rPr>
                <w:rFonts w:cs="Tahoma" w:hint="eastAsia"/>
                <w:color w:val="000000"/>
                <w:szCs w:val="21"/>
              </w:rPr>
              <w:t>×</w:t>
            </w:r>
            <w:r w:rsidRPr="00ED7C61">
              <w:rPr>
                <w:rFonts w:cs="Tahoma" w:hint="eastAsia"/>
                <w:color w:val="000000"/>
                <w:szCs w:val="21"/>
              </w:rPr>
              <w:t>1.5mm</w:t>
            </w:r>
            <w:r w:rsidRPr="00ED7C61">
              <w:rPr>
                <w:rFonts w:cs="Tahoma" w:hint="eastAsia"/>
                <w:color w:val="000000"/>
                <w:szCs w:val="21"/>
              </w:rPr>
              <w:t>椭圆管，下部伸缩钢管尺寸</w:t>
            </w:r>
            <w:r w:rsidRPr="00ED7C61">
              <w:rPr>
                <w:rFonts w:cs="Tahoma" w:hint="eastAsia"/>
                <w:color w:val="000000"/>
                <w:szCs w:val="21"/>
              </w:rPr>
              <w:t>30</w:t>
            </w:r>
            <w:r w:rsidRPr="00ED7C61">
              <w:rPr>
                <w:rFonts w:cs="Tahoma" w:hint="eastAsia"/>
                <w:color w:val="000000"/>
                <w:szCs w:val="21"/>
              </w:rPr>
              <w:t>×</w:t>
            </w:r>
            <w:r w:rsidRPr="00ED7C61">
              <w:rPr>
                <w:rFonts w:cs="Tahoma" w:hint="eastAsia"/>
                <w:color w:val="000000"/>
                <w:szCs w:val="21"/>
              </w:rPr>
              <w:t>60</w:t>
            </w:r>
            <w:r w:rsidRPr="00ED7C61">
              <w:rPr>
                <w:rFonts w:cs="Tahoma" w:hint="eastAsia"/>
                <w:color w:val="000000"/>
                <w:szCs w:val="21"/>
              </w:rPr>
              <w:t>×</w:t>
            </w:r>
            <w:r w:rsidRPr="00ED7C61">
              <w:rPr>
                <w:rFonts w:cs="Tahoma" w:hint="eastAsia"/>
                <w:color w:val="000000"/>
                <w:szCs w:val="21"/>
              </w:rPr>
              <w:t>1.2mm</w:t>
            </w:r>
            <w:r w:rsidRPr="00ED7C61">
              <w:rPr>
                <w:rFonts w:cs="Tahoma" w:hint="eastAsia"/>
                <w:color w:val="000000"/>
                <w:szCs w:val="21"/>
              </w:rPr>
              <w:t>椭圆管，椅脚上部固定靠背管尺寸：</w:t>
            </w:r>
            <w:r w:rsidRPr="00ED7C61">
              <w:rPr>
                <w:rFonts w:cs="Tahoma" w:hint="eastAsia"/>
                <w:color w:val="000000"/>
                <w:szCs w:val="21"/>
              </w:rPr>
              <w:t>16.5x34x1.5mm</w:t>
            </w:r>
            <w:r w:rsidRPr="00ED7C61">
              <w:rPr>
                <w:rFonts w:cs="Tahoma" w:hint="eastAsia"/>
                <w:color w:val="000000"/>
                <w:szCs w:val="21"/>
              </w:rPr>
              <w:t>。</w:t>
            </w:r>
            <w:r w:rsidRPr="00ED7C61">
              <w:rPr>
                <w:rFonts w:cs="Tahoma" w:hint="eastAsia"/>
                <w:color w:val="000000"/>
                <w:szCs w:val="21"/>
              </w:rPr>
              <w:br/>
              <w:t>3.</w:t>
            </w:r>
            <w:r w:rsidRPr="00ED7C61">
              <w:rPr>
                <w:rFonts w:cs="Tahoma" w:hint="eastAsia"/>
                <w:color w:val="000000"/>
                <w:szCs w:val="21"/>
              </w:rPr>
              <w:t>表面涂装：焊接</w:t>
            </w:r>
            <w:proofErr w:type="gramStart"/>
            <w:r w:rsidRPr="00ED7C61">
              <w:rPr>
                <w:rFonts w:cs="Tahoma" w:hint="eastAsia"/>
                <w:color w:val="000000"/>
                <w:szCs w:val="21"/>
              </w:rPr>
              <w:t>完成之钢管架</w:t>
            </w:r>
            <w:proofErr w:type="gramEnd"/>
            <w:r w:rsidRPr="00ED7C61">
              <w:rPr>
                <w:rFonts w:cs="Tahoma" w:hint="eastAsia"/>
                <w:color w:val="000000"/>
                <w:szCs w:val="21"/>
              </w:rPr>
              <w:t>，表面经酸洗、脱脂、磷化处理，耐腐蚀、防锈。外表采一级颗粒粉末，经高温粉体烤漆，附着力特强，不脱漆。</w:t>
            </w:r>
            <w:proofErr w:type="gramStart"/>
            <w:r w:rsidRPr="00ED7C61">
              <w:rPr>
                <w:rFonts w:cs="Tahoma" w:hint="eastAsia"/>
                <w:color w:val="000000"/>
                <w:szCs w:val="21"/>
              </w:rPr>
              <w:t>涂层需无漏喷</w:t>
            </w:r>
            <w:proofErr w:type="gramEnd"/>
            <w:r w:rsidRPr="00ED7C61">
              <w:rPr>
                <w:rFonts w:cs="Tahoma" w:hint="eastAsia"/>
                <w:color w:val="000000"/>
                <w:szCs w:val="21"/>
              </w:rPr>
              <w:t>、锈蚀；涂层需光滑均匀，色泽一致，</w:t>
            </w:r>
            <w:proofErr w:type="gramStart"/>
            <w:r w:rsidRPr="00ED7C61">
              <w:rPr>
                <w:rFonts w:cs="Tahoma" w:hint="eastAsia"/>
                <w:color w:val="000000"/>
                <w:szCs w:val="21"/>
              </w:rPr>
              <w:t>需无流</w:t>
            </w:r>
            <w:proofErr w:type="gramEnd"/>
            <w:r w:rsidRPr="00ED7C61">
              <w:rPr>
                <w:rFonts w:cs="Tahoma" w:hint="eastAsia"/>
                <w:color w:val="000000"/>
                <w:szCs w:val="21"/>
              </w:rPr>
              <w:t>挂、疙瘩、皱皮、飞漆。涂层需平整光滑、清晰，</w:t>
            </w:r>
            <w:proofErr w:type="gramStart"/>
            <w:r w:rsidRPr="00ED7C61">
              <w:rPr>
                <w:rFonts w:cs="Tahoma" w:hint="eastAsia"/>
                <w:color w:val="000000"/>
                <w:szCs w:val="21"/>
              </w:rPr>
              <w:t>需无明显</w:t>
            </w:r>
            <w:proofErr w:type="gramEnd"/>
            <w:r w:rsidRPr="00ED7C61">
              <w:rPr>
                <w:rFonts w:cs="Tahoma" w:hint="eastAsia"/>
                <w:color w:val="000000"/>
                <w:szCs w:val="21"/>
              </w:rPr>
              <w:t>粒子、</w:t>
            </w:r>
            <w:proofErr w:type="gramStart"/>
            <w:r w:rsidRPr="00ED7C61">
              <w:rPr>
                <w:rFonts w:cs="Tahoma" w:hint="eastAsia"/>
                <w:color w:val="000000"/>
                <w:szCs w:val="21"/>
              </w:rPr>
              <w:t>涨边现象</w:t>
            </w:r>
            <w:proofErr w:type="gramEnd"/>
            <w:r w:rsidRPr="00ED7C61">
              <w:rPr>
                <w:rFonts w:cs="Tahoma" w:hint="eastAsia"/>
                <w:color w:val="000000"/>
                <w:szCs w:val="21"/>
              </w:rPr>
              <w:t>；应无明显加工痕迹、划痕、雾光、白棱、白点、鼓泡、油白、流挂、缩孔、刷毛、</w:t>
            </w:r>
            <w:proofErr w:type="gramStart"/>
            <w:r w:rsidRPr="00ED7C61">
              <w:rPr>
                <w:rFonts w:cs="Tahoma" w:hint="eastAsia"/>
                <w:color w:val="000000"/>
                <w:szCs w:val="21"/>
              </w:rPr>
              <w:t>积粉和</w:t>
            </w:r>
            <w:proofErr w:type="gramEnd"/>
            <w:r w:rsidRPr="00ED7C61">
              <w:rPr>
                <w:rFonts w:cs="Tahoma" w:hint="eastAsia"/>
                <w:color w:val="000000"/>
                <w:szCs w:val="21"/>
              </w:rPr>
              <w:t>杂渣。</w:t>
            </w:r>
            <w:r w:rsidRPr="00ED7C61">
              <w:rPr>
                <w:rFonts w:cs="Tahoma" w:hint="eastAsia"/>
                <w:color w:val="000000"/>
                <w:szCs w:val="21"/>
              </w:rPr>
              <w:br/>
            </w:r>
            <w:r w:rsidRPr="00ED7C61">
              <w:rPr>
                <w:rFonts w:cs="Tahoma" w:hint="eastAsia"/>
                <w:color w:val="000000"/>
                <w:szCs w:val="21"/>
              </w:rPr>
              <w:t>钢管内部需要磷化处理，磷化膜厚度达到</w:t>
            </w:r>
            <w:r w:rsidRPr="00ED7C61">
              <w:rPr>
                <w:rFonts w:cs="Tahoma" w:hint="eastAsia"/>
                <w:color w:val="000000"/>
                <w:szCs w:val="21"/>
              </w:rPr>
              <w:t>10~15um</w:t>
            </w:r>
            <w:r w:rsidRPr="00ED7C61">
              <w:rPr>
                <w:rFonts w:cs="Tahoma" w:hint="eastAsia"/>
                <w:color w:val="000000"/>
                <w:szCs w:val="21"/>
              </w:rPr>
              <w:t>。</w:t>
            </w:r>
            <w:r w:rsidRPr="00ED7C61">
              <w:rPr>
                <w:rFonts w:cs="Tahoma" w:hint="eastAsia"/>
                <w:color w:val="000000"/>
                <w:szCs w:val="21"/>
              </w:rPr>
              <w:t xml:space="preserve"> </w:t>
            </w:r>
            <w:r w:rsidRPr="00ED7C61">
              <w:rPr>
                <w:rFonts w:cs="Tahoma" w:hint="eastAsia"/>
                <w:color w:val="000000"/>
                <w:szCs w:val="21"/>
              </w:rPr>
              <w:br/>
              <w:t>4.</w:t>
            </w:r>
            <w:r w:rsidRPr="00ED7C61">
              <w:rPr>
                <w:rFonts w:cs="Tahoma" w:hint="eastAsia"/>
                <w:color w:val="000000"/>
                <w:szCs w:val="21"/>
              </w:rPr>
              <w:t>功能：左右</w:t>
            </w:r>
            <w:proofErr w:type="gramStart"/>
            <w:r w:rsidRPr="00ED7C61">
              <w:rPr>
                <w:rFonts w:cs="Tahoma" w:hint="eastAsia"/>
                <w:color w:val="000000"/>
                <w:szCs w:val="21"/>
              </w:rPr>
              <w:t>脚架各装</w:t>
            </w:r>
            <w:proofErr w:type="gramEnd"/>
            <w:r w:rsidRPr="00ED7C61">
              <w:rPr>
                <w:rFonts w:cs="Tahoma" w:hint="eastAsia"/>
                <w:color w:val="000000"/>
                <w:szCs w:val="21"/>
              </w:rPr>
              <w:t>一组高低调节钮，即可调出所需的高度；调节椅面离地面高度可从</w:t>
            </w:r>
            <w:r w:rsidRPr="00ED7C61">
              <w:rPr>
                <w:rFonts w:cs="Tahoma" w:hint="eastAsia"/>
                <w:color w:val="000000"/>
                <w:szCs w:val="21"/>
              </w:rPr>
              <w:t>360mm</w:t>
            </w:r>
            <w:r w:rsidRPr="00ED7C61">
              <w:rPr>
                <w:rFonts w:cs="Tahoma" w:hint="eastAsia"/>
                <w:color w:val="000000"/>
                <w:szCs w:val="21"/>
              </w:rPr>
              <w:t>±</w:t>
            </w:r>
            <w:r w:rsidRPr="00ED7C61">
              <w:rPr>
                <w:rFonts w:cs="Tahoma" w:hint="eastAsia"/>
                <w:color w:val="000000"/>
                <w:szCs w:val="21"/>
              </w:rPr>
              <w:t>10mm</w:t>
            </w:r>
            <w:r w:rsidRPr="00ED7C61">
              <w:rPr>
                <w:rFonts w:cs="Tahoma" w:hint="eastAsia"/>
                <w:color w:val="000000"/>
                <w:szCs w:val="21"/>
              </w:rPr>
              <w:t>调至</w:t>
            </w:r>
            <w:r w:rsidRPr="00ED7C61">
              <w:rPr>
                <w:rFonts w:cs="Tahoma" w:hint="eastAsia"/>
                <w:color w:val="000000"/>
                <w:szCs w:val="21"/>
              </w:rPr>
              <w:t>460mm</w:t>
            </w:r>
            <w:r w:rsidRPr="00ED7C61">
              <w:rPr>
                <w:rFonts w:cs="Tahoma" w:hint="eastAsia"/>
                <w:color w:val="000000"/>
                <w:szCs w:val="21"/>
              </w:rPr>
              <w:t>±</w:t>
            </w:r>
            <w:r w:rsidRPr="00ED7C61">
              <w:rPr>
                <w:rFonts w:cs="Tahoma" w:hint="eastAsia"/>
                <w:color w:val="000000"/>
                <w:szCs w:val="21"/>
              </w:rPr>
              <w:t>10mm</w:t>
            </w:r>
            <w:r w:rsidRPr="00ED7C61">
              <w:rPr>
                <w:rFonts w:cs="Tahoma" w:hint="eastAsia"/>
                <w:color w:val="000000"/>
                <w:szCs w:val="21"/>
              </w:rPr>
              <w:t>，每一档间隔</w:t>
            </w:r>
            <w:r w:rsidRPr="00ED7C61">
              <w:rPr>
                <w:rFonts w:cs="Tahoma" w:hint="eastAsia"/>
                <w:color w:val="000000"/>
                <w:szCs w:val="21"/>
              </w:rPr>
              <w:t>20mm.</w:t>
            </w:r>
            <w:r w:rsidRPr="00ED7C61">
              <w:rPr>
                <w:rFonts w:cs="Tahoma" w:hint="eastAsia"/>
                <w:color w:val="000000"/>
                <w:szCs w:val="21"/>
              </w:rPr>
              <w:t>调节高度时，无需使用任何工具。</w:t>
            </w:r>
            <w:r w:rsidRPr="00ED7C61">
              <w:rPr>
                <w:rFonts w:cs="Tahoma" w:hint="eastAsia"/>
                <w:color w:val="000000"/>
                <w:szCs w:val="21"/>
              </w:rPr>
              <w:br/>
            </w:r>
            <w:r w:rsidRPr="00ED7C61">
              <w:rPr>
                <w:rFonts w:cs="Tahoma" w:hint="eastAsia"/>
                <w:color w:val="000000"/>
                <w:szCs w:val="21"/>
              </w:rPr>
              <w:t>脚垫</w:t>
            </w:r>
            <w:r w:rsidRPr="00ED7C61">
              <w:rPr>
                <w:rFonts w:cs="Tahoma" w:hint="eastAsia"/>
                <w:color w:val="000000"/>
                <w:szCs w:val="21"/>
              </w:rPr>
              <w:br/>
              <w:t>1.</w:t>
            </w:r>
            <w:r w:rsidRPr="00ED7C61">
              <w:rPr>
                <w:rFonts w:cs="Tahoma" w:hint="eastAsia"/>
                <w:color w:val="000000"/>
                <w:szCs w:val="21"/>
              </w:rPr>
              <w:t>材质：采用</w:t>
            </w:r>
            <w:r w:rsidRPr="00ED7C61">
              <w:rPr>
                <w:rFonts w:cs="Tahoma" w:hint="eastAsia"/>
                <w:color w:val="000000"/>
                <w:szCs w:val="21"/>
              </w:rPr>
              <w:t>PP</w:t>
            </w:r>
            <w:r w:rsidRPr="00ED7C61">
              <w:rPr>
                <w:rFonts w:cs="Tahoma" w:hint="eastAsia"/>
                <w:color w:val="000000"/>
                <w:szCs w:val="21"/>
              </w:rPr>
              <w:t>加纤维改性，耐冲击塑料一体注塑而成。钢板螺丝加固，底部设有条状防滑</w:t>
            </w:r>
            <w:proofErr w:type="gramStart"/>
            <w:r w:rsidRPr="00ED7C61">
              <w:rPr>
                <w:rFonts w:cs="Tahoma" w:hint="eastAsia"/>
                <w:color w:val="000000"/>
                <w:szCs w:val="21"/>
              </w:rPr>
              <w:t>凸</w:t>
            </w:r>
            <w:proofErr w:type="gramEnd"/>
            <w:r w:rsidRPr="00ED7C61">
              <w:rPr>
                <w:rFonts w:cs="Tahoma" w:hint="eastAsia"/>
                <w:color w:val="000000"/>
                <w:szCs w:val="21"/>
              </w:rPr>
              <w:t>条，坚固耐磨不易脱落。</w:t>
            </w:r>
            <w:r w:rsidRPr="00ED7C61">
              <w:rPr>
                <w:rFonts w:cs="Tahoma" w:hint="eastAsia"/>
                <w:color w:val="000000"/>
                <w:szCs w:val="21"/>
              </w:rPr>
              <w:br/>
            </w:r>
            <w:r w:rsidRPr="00ED7C61">
              <w:rPr>
                <w:rFonts w:cs="Tahoma" w:hint="eastAsia"/>
                <w:color w:val="000000"/>
                <w:szCs w:val="21"/>
              </w:rPr>
              <w:lastRenderedPageBreak/>
              <w:t>2.</w:t>
            </w:r>
            <w:r w:rsidRPr="00ED7C61">
              <w:rPr>
                <w:rFonts w:cs="Tahoma" w:hint="eastAsia"/>
                <w:color w:val="000000"/>
                <w:szCs w:val="21"/>
              </w:rPr>
              <w:t>尺寸：</w:t>
            </w:r>
            <w:r w:rsidRPr="00ED7C61">
              <w:rPr>
                <w:rFonts w:cs="Tahoma" w:hint="eastAsia"/>
                <w:color w:val="000000"/>
                <w:szCs w:val="21"/>
              </w:rPr>
              <w:t>55mm</w:t>
            </w:r>
            <w:r w:rsidRPr="00ED7C61">
              <w:rPr>
                <w:rFonts w:cs="Tahoma" w:hint="eastAsia"/>
                <w:color w:val="000000"/>
                <w:szCs w:val="21"/>
              </w:rPr>
              <w:t>×</w:t>
            </w:r>
            <w:r w:rsidRPr="00ED7C61">
              <w:rPr>
                <w:rFonts w:cs="Tahoma" w:hint="eastAsia"/>
                <w:color w:val="000000"/>
                <w:szCs w:val="21"/>
              </w:rPr>
              <w:t>55mm</w:t>
            </w:r>
            <w:r w:rsidRPr="00ED7C61">
              <w:rPr>
                <w:rFonts w:cs="Tahoma" w:hint="eastAsia"/>
                <w:color w:val="000000"/>
                <w:szCs w:val="21"/>
              </w:rPr>
              <w:t>×</w:t>
            </w:r>
            <w:r w:rsidRPr="00ED7C61">
              <w:rPr>
                <w:rFonts w:cs="Tahoma" w:hint="eastAsia"/>
                <w:color w:val="000000"/>
                <w:szCs w:val="21"/>
              </w:rPr>
              <w:t>38mm</w:t>
            </w:r>
            <w:r w:rsidRPr="00ED7C61">
              <w:rPr>
                <w:rFonts w:cs="Tahoma" w:hint="eastAsia"/>
                <w:color w:val="000000"/>
                <w:szCs w:val="21"/>
              </w:rPr>
              <w:t>±</w:t>
            </w:r>
            <w:r w:rsidRPr="00ED7C61">
              <w:rPr>
                <w:rFonts w:cs="Tahoma" w:hint="eastAsia"/>
                <w:color w:val="000000"/>
                <w:szCs w:val="21"/>
              </w:rPr>
              <w:t>3mm</w:t>
            </w:r>
            <w:r w:rsidRPr="00ED7C61">
              <w:rPr>
                <w:rFonts w:cs="Tahoma" w:hint="eastAsia"/>
                <w:color w:val="000000"/>
                <w:szCs w:val="21"/>
              </w:rPr>
              <w:t>。</w:t>
            </w:r>
            <w:r w:rsidRPr="00ED7C61">
              <w:rPr>
                <w:rFonts w:cs="Tahoma" w:hint="eastAsia"/>
                <w:color w:val="000000"/>
                <w:szCs w:val="21"/>
              </w:rPr>
              <w:t xml:space="preserve">   </w:t>
            </w:r>
          </w:p>
        </w:tc>
        <w:tc>
          <w:tcPr>
            <w:tcW w:w="248" w:type="pct"/>
            <w:tcBorders>
              <w:top w:val="single" w:sz="4" w:space="0" w:color="auto"/>
              <w:left w:val="single" w:sz="4" w:space="0" w:color="auto"/>
              <w:bottom w:val="single" w:sz="4" w:space="0" w:color="000000"/>
              <w:right w:val="single" w:sz="4" w:space="0" w:color="auto"/>
            </w:tcBorders>
            <w:vAlign w:val="center"/>
          </w:tcPr>
          <w:p w14:paraId="489BBDEB" w14:textId="4641C029" w:rsidR="0078057D" w:rsidRPr="00ED7C61" w:rsidRDefault="0078057D" w:rsidP="0078057D">
            <w:pPr>
              <w:jc w:val="center"/>
              <w:rPr>
                <w:rFonts w:ascii="宋体" w:hAnsi="宋体" w:cs="宋体"/>
                <w:color w:val="000000"/>
                <w:szCs w:val="21"/>
              </w:rPr>
            </w:pPr>
            <w:r w:rsidRPr="00ED7C61">
              <w:rPr>
                <w:rFonts w:cs="Tahoma" w:hint="eastAsia"/>
                <w:color w:val="000000"/>
                <w:szCs w:val="21"/>
              </w:rPr>
              <w:lastRenderedPageBreak/>
              <w:t>套</w:t>
            </w:r>
          </w:p>
        </w:tc>
        <w:tc>
          <w:tcPr>
            <w:tcW w:w="247" w:type="pct"/>
            <w:tcBorders>
              <w:top w:val="single" w:sz="4" w:space="0" w:color="auto"/>
              <w:left w:val="single" w:sz="4" w:space="0" w:color="auto"/>
              <w:bottom w:val="single" w:sz="4" w:space="0" w:color="000000"/>
              <w:right w:val="single" w:sz="4" w:space="0" w:color="auto"/>
            </w:tcBorders>
            <w:vAlign w:val="center"/>
          </w:tcPr>
          <w:p w14:paraId="19D1AC6D" w14:textId="6375CE2B" w:rsidR="0078057D" w:rsidRPr="00ED7C61" w:rsidRDefault="0078057D" w:rsidP="0078057D">
            <w:pPr>
              <w:jc w:val="center"/>
              <w:rPr>
                <w:rFonts w:ascii="宋体" w:hAnsi="宋体" w:cs="宋体"/>
                <w:color w:val="000000"/>
                <w:szCs w:val="21"/>
              </w:rPr>
            </w:pPr>
            <w:r w:rsidRPr="00ED7C61">
              <w:rPr>
                <w:rFonts w:cs="Tahoma" w:hint="eastAsia"/>
                <w:color w:val="000000"/>
                <w:szCs w:val="21"/>
              </w:rPr>
              <w:t>999</w:t>
            </w:r>
          </w:p>
        </w:tc>
      </w:tr>
      <w:tr w:rsidR="0078057D" w14:paraId="7E56D3FB" w14:textId="39732954" w:rsidTr="0078057D">
        <w:trPr>
          <w:jc w:val="center"/>
        </w:trPr>
        <w:tc>
          <w:tcPr>
            <w:tcW w:w="224" w:type="pct"/>
            <w:vAlign w:val="center"/>
          </w:tcPr>
          <w:p w14:paraId="2BA78364" w14:textId="77777777" w:rsidR="0078057D" w:rsidRPr="00ED7C61" w:rsidRDefault="0078057D" w:rsidP="0078057D">
            <w:pPr>
              <w:jc w:val="center"/>
              <w:rPr>
                <w:rFonts w:ascii="宋体" w:hAnsi="宋体" w:cs="宋体"/>
                <w:color w:val="000000"/>
                <w:szCs w:val="21"/>
              </w:rPr>
            </w:pPr>
            <w:r w:rsidRPr="00ED7C61">
              <w:rPr>
                <w:rFonts w:ascii="宋体" w:hAnsi="宋体" w:cs="宋体" w:hint="eastAsia"/>
                <w:color w:val="000000"/>
                <w:szCs w:val="21"/>
              </w:rPr>
              <w:lastRenderedPageBreak/>
              <w:t>2</w:t>
            </w:r>
          </w:p>
        </w:tc>
        <w:tc>
          <w:tcPr>
            <w:tcW w:w="501" w:type="pct"/>
            <w:tcBorders>
              <w:top w:val="single" w:sz="4" w:space="0" w:color="auto"/>
              <w:left w:val="single" w:sz="4" w:space="0" w:color="auto"/>
              <w:bottom w:val="single" w:sz="4" w:space="0" w:color="auto"/>
              <w:right w:val="single" w:sz="4" w:space="0" w:color="auto"/>
            </w:tcBorders>
            <w:vAlign w:val="center"/>
          </w:tcPr>
          <w:p w14:paraId="54686958" w14:textId="1D8E4927" w:rsidR="0078057D" w:rsidRPr="00ED7C61" w:rsidRDefault="0078057D" w:rsidP="0078057D">
            <w:pPr>
              <w:jc w:val="center"/>
              <w:rPr>
                <w:rFonts w:ascii="宋体" w:hAnsi="宋体" w:cs="宋体"/>
                <w:color w:val="000000"/>
                <w:szCs w:val="21"/>
              </w:rPr>
            </w:pPr>
            <w:r w:rsidRPr="00ED7C61">
              <w:rPr>
                <w:rFonts w:cs="Tahoma" w:hint="eastAsia"/>
                <w:color w:val="000000"/>
                <w:szCs w:val="21"/>
              </w:rPr>
              <w:t>书包柜（小学部）</w:t>
            </w:r>
          </w:p>
        </w:tc>
        <w:tc>
          <w:tcPr>
            <w:tcW w:w="3695" w:type="pct"/>
            <w:tcBorders>
              <w:top w:val="single" w:sz="4" w:space="0" w:color="auto"/>
              <w:left w:val="nil"/>
              <w:bottom w:val="single" w:sz="4" w:space="0" w:color="auto"/>
              <w:right w:val="single" w:sz="4" w:space="0" w:color="auto"/>
            </w:tcBorders>
            <w:vAlign w:val="center"/>
          </w:tcPr>
          <w:p w14:paraId="230F638E" w14:textId="77777777" w:rsidR="00153CAD" w:rsidRPr="00ED7C61" w:rsidRDefault="00153CAD" w:rsidP="0078057D">
            <w:pPr>
              <w:jc w:val="left"/>
              <w:rPr>
                <w:rFonts w:cs="Tahoma"/>
                <w:color w:val="000000"/>
                <w:szCs w:val="21"/>
              </w:rPr>
            </w:pPr>
            <w:r w:rsidRPr="00ED7C61">
              <w:rPr>
                <w:rFonts w:cs="Tahoma" w:hint="eastAsia"/>
                <w:color w:val="000000"/>
                <w:szCs w:val="21"/>
              </w:rPr>
              <w:t>规格：单门</w:t>
            </w:r>
            <w:r w:rsidRPr="00ED7C61">
              <w:rPr>
                <w:rFonts w:cs="Tahoma" w:hint="eastAsia"/>
                <w:color w:val="000000"/>
                <w:szCs w:val="21"/>
              </w:rPr>
              <w:t>330*460*320</w:t>
            </w:r>
          </w:p>
          <w:p w14:paraId="449E42E3" w14:textId="00D91536" w:rsidR="0078057D" w:rsidRPr="00ED7C61" w:rsidRDefault="0078057D" w:rsidP="0078057D">
            <w:pPr>
              <w:jc w:val="left"/>
              <w:rPr>
                <w:rFonts w:ascii="宋体" w:hAnsi="宋体" w:cs="宋体"/>
                <w:color w:val="000000"/>
                <w:szCs w:val="21"/>
              </w:rPr>
            </w:pPr>
            <w:r w:rsidRPr="00ED7C61">
              <w:rPr>
                <w:rFonts w:cs="Tahoma" w:hint="eastAsia"/>
                <w:color w:val="000000"/>
                <w:szCs w:val="21"/>
              </w:rPr>
              <w:t>1</w:t>
            </w:r>
            <w:r w:rsidRPr="00ED7C61">
              <w:rPr>
                <w:rFonts w:cs="Tahoma" w:hint="eastAsia"/>
                <w:color w:val="000000"/>
                <w:szCs w:val="21"/>
              </w:rPr>
              <w:t>、门板：采用</w:t>
            </w:r>
            <w:r w:rsidRPr="00ED7C61">
              <w:rPr>
                <w:rFonts w:cs="Tahoma" w:hint="eastAsia"/>
                <w:color w:val="000000"/>
                <w:szCs w:val="21"/>
              </w:rPr>
              <w:t>ABS</w:t>
            </w:r>
            <w:r w:rsidRPr="00ED7C61">
              <w:rPr>
                <w:rFonts w:cs="Tahoma" w:hint="eastAsia"/>
                <w:color w:val="000000"/>
                <w:szCs w:val="21"/>
              </w:rPr>
              <w:t>环保材料注塑而成；</w:t>
            </w:r>
            <w:r w:rsidRPr="00ED7C61">
              <w:rPr>
                <w:rFonts w:cs="Tahoma" w:hint="eastAsia"/>
                <w:color w:val="000000"/>
                <w:szCs w:val="21"/>
              </w:rPr>
              <w:t>2</w:t>
            </w:r>
            <w:r w:rsidRPr="00ED7C61">
              <w:rPr>
                <w:rFonts w:cs="Tahoma" w:hint="eastAsia"/>
                <w:color w:val="000000"/>
                <w:szCs w:val="21"/>
              </w:rPr>
              <w:t>、柜体</w:t>
            </w:r>
            <w:r w:rsidRPr="00ED7C61">
              <w:rPr>
                <w:rFonts w:cs="Tahoma" w:hint="eastAsia"/>
                <w:color w:val="000000"/>
                <w:szCs w:val="21"/>
              </w:rPr>
              <w:t>:</w:t>
            </w:r>
            <w:r w:rsidRPr="00ED7C61">
              <w:rPr>
                <w:rFonts w:cs="Tahoma" w:hint="eastAsia"/>
                <w:color w:val="000000"/>
                <w:szCs w:val="21"/>
              </w:rPr>
              <w:t>采用高强度</w:t>
            </w:r>
            <w:r w:rsidRPr="00ED7C61">
              <w:rPr>
                <w:rFonts w:cs="Tahoma" w:hint="eastAsia"/>
                <w:color w:val="000000"/>
                <w:szCs w:val="21"/>
              </w:rPr>
              <w:t>HIPS</w:t>
            </w:r>
            <w:r w:rsidRPr="00ED7C61">
              <w:rPr>
                <w:rFonts w:cs="Tahoma" w:hint="eastAsia"/>
                <w:color w:val="000000"/>
                <w:szCs w:val="21"/>
              </w:rPr>
              <w:t>工程塑料制成；</w:t>
            </w:r>
            <w:r w:rsidRPr="00ED7C61">
              <w:rPr>
                <w:rFonts w:cs="Tahoma" w:hint="eastAsia"/>
                <w:color w:val="000000"/>
                <w:szCs w:val="21"/>
              </w:rPr>
              <w:br/>
              <w:t>3</w:t>
            </w:r>
            <w:r w:rsidRPr="00ED7C61">
              <w:rPr>
                <w:rFonts w:cs="Tahoma" w:hint="eastAsia"/>
                <w:color w:val="000000"/>
                <w:szCs w:val="21"/>
              </w:rPr>
              <w:t>、柜门与柜体连接采用</w:t>
            </w:r>
            <w:r w:rsidRPr="00ED7C61">
              <w:rPr>
                <w:rFonts w:cs="Tahoma" w:hint="eastAsia"/>
                <w:color w:val="000000"/>
                <w:szCs w:val="21"/>
              </w:rPr>
              <w:t>Nylon</w:t>
            </w:r>
            <w:r w:rsidRPr="00ED7C61">
              <w:rPr>
                <w:rFonts w:cs="Tahoma" w:hint="eastAsia"/>
                <w:color w:val="000000"/>
                <w:szCs w:val="21"/>
              </w:rPr>
              <w:t>尼龙铰链；</w:t>
            </w:r>
            <w:r w:rsidRPr="00ED7C61">
              <w:rPr>
                <w:rFonts w:cs="Tahoma" w:hint="eastAsia"/>
                <w:color w:val="000000"/>
                <w:szCs w:val="21"/>
              </w:rPr>
              <w:t>4</w:t>
            </w:r>
            <w:r w:rsidRPr="00ED7C61">
              <w:rPr>
                <w:rFonts w:cs="Tahoma" w:hint="eastAsia"/>
                <w:color w:val="000000"/>
                <w:szCs w:val="21"/>
              </w:rPr>
              <w:t>、门板非转轴直角处各装有一个防撞软胶护角；</w:t>
            </w:r>
            <w:r w:rsidRPr="00ED7C61">
              <w:rPr>
                <w:rFonts w:cs="Tahoma" w:hint="eastAsia"/>
                <w:color w:val="000000"/>
                <w:szCs w:val="21"/>
              </w:rPr>
              <w:t>5</w:t>
            </w:r>
            <w:r w:rsidRPr="00ED7C61">
              <w:rPr>
                <w:rFonts w:cs="Tahoma" w:hint="eastAsia"/>
                <w:color w:val="000000"/>
                <w:szCs w:val="21"/>
              </w:rPr>
              <w:t>、工艺：所有板材采用钢制模具一次注塑成型。</w:t>
            </w:r>
            <w:r w:rsidRPr="00ED7C61">
              <w:rPr>
                <w:rFonts w:cs="Tahoma" w:hint="eastAsia"/>
                <w:color w:val="000000"/>
                <w:szCs w:val="21"/>
              </w:rPr>
              <w:t>6</w:t>
            </w:r>
            <w:r w:rsidRPr="00ED7C61">
              <w:rPr>
                <w:rFonts w:cs="Tahoma" w:hint="eastAsia"/>
                <w:color w:val="000000"/>
                <w:szCs w:val="21"/>
              </w:rPr>
              <w:t>、产品特点：产品抗冲击、耐腐蚀、不生锈。柜体统</w:t>
            </w:r>
            <w:proofErr w:type="gramStart"/>
            <w:r w:rsidRPr="00ED7C61">
              <w:rPr>
                <w:rFonts w:cs="Tahoma" w:hint="eastAsia"/>
                <w:color w:val="000000"/>
                <w:szCs w:val="21"/>
              </w:rPr>
              <w:t>一标配</w:t>
            </w:r>
            <w:proofErr w:type="gramEnd"/>
            <w:r w:rsidRPr="00ED7C61">
              <w:rPr>
                <w:rFonts w:cs="Tahoma" w:hint="eastAsia"/>
                <w:color w:val="000000"/>
                <w:szCs w:val="21"/>
              </w:rPr>
              <w:t>灰色，柜门根据使用方要求，至少提供</w:t>
            </w:r>
            <w:r w:rsidRPr="00ED7C61">
              <w:rPr>
                <w:rFonts w:cs="Tahoma" w:hint="eastAsia"/>
                <w:color w:val="000000"/>
                <w:szCs w:val="21"/>
              </w:rPr>
              <w:t>9</w:t>
            </w:r>
            <w:r w:rsidRPr="00ED7C61">
              <w:rPr>
                <w:rFonts w:cs="Tahoma" w:hint="eastAsia"/>
                <w:color w:val="000000"/>
                <w:szCs w:val="21"/>
              </w:rPr>
              <w:t>种颜色备选。</w:t>
            </w:r>
            <w:r w:rsidRPr="00ED7C61">
              <w:rPr>
                <w:rFonts w:cs="Tahoma" w:hint="eastAsia"/>
                <w:color w:val="000000"/>
                <w:szCs w:val="21"/>
              </w:rPr>
              <w:br/>
            </w:r>
            <w:r w:rsidRPr="00ED7C61">
              <w:rPr>
                <w:rFonts w:cs="Tahoma" w:hint="eastAsia"/>
                <w:color w:val="000000"/>
                <w:szCs w:val="21"/>
              </w:rPr>
              <w:t>工艺：所有板材采用钢制模具注塑一次成型；</w:t>
            </w:r>
            <w:r w:rsidRPr="00ED7C61">
              <w:rPr>
                <w:rFonts w:cs="Tahoma" w:hint="eastAsia"/>
                <w:color w:val="000000"/>
                <w:szCs w:val="21"/>
              </w:rPr>
              <w:br/>
            </w:r>
            <w:r w:rsidRPr="00ED7C61">
              <w:rPr>
                <w:rFonts w:cs="Tahoma" w:hint="eastAsia"/>
                <w:color w:val="000000"/>
                <w:szCs w:val="21"/>
              </w:rPr>
              <w:t>使用寿命：室内正常使用寿命</w:t>
            </w:r>
            <w:r w:rsidRPr="00ED7C61">
              <w:rPr>
                <w:rFonts w:cs="Tahoma" w:hint="eastAsia"/>
                <w:color w:val="000000"/>
                <w:szCs w:val="21"/>
              </w:rPr>
              <w:t>10</w:t>
            </w:r>
            <w:r w:rsidRPr="00ED7C61">
              <w:rPr>
                <w:rFonts w:cs="Tahoma" w:hint="eastAsia"/>
                <w:color w:val="000000"/>
                <w:szCs w:val="21"/>
              </w:rPr>
              <w:t>年左右。</w:t>
            </w:r>
            <w:r w:rsidRPr="00ED7C61">
              <w:rPr>
                <w:rFonts w:cs="Tahoma" w:hint="eastAsia"/>
                <w:color w:val="000000"/>
                <w:szCs w:val="21"/>
              </w:rPr>
              <w:br/>
            </w:r>
            <w:r w:rsidRPr="00ED7C61">
              <w:rPr>
                <w:rFonts w:cs="Tahoma" w:hint="eastAsia"/>
                <w:color w:val="000000"/>
                <w:szCs w:val="21"/>
              </w:rPr>
              <w:t>产品特点：</w:t>
            </w:r>
            <w:r w:rsidRPr="00ED7C61">
              <w:rPr>
                <w:rFonts w:cs="Tahoma" w:hint="eastAsia"/>
                <w:color w:val="000000"/>
                <w:szCs w:val="21"/>
              </w:rPr>
              <w:t>1</w:t>
            </w:r>
            <w:r w:rsidRPr="00ED7C61">
              <w:rPr>
                <w:rFonts w:cs="Tahoma" w:hint="eastAsia"/>
                <w:color w:val="000000"/>
                <w:szCs w:val="21"/>
              </w:rPr>
              <w:t>、</w:t>
            </w:r>
            <w:proofErr w:type="gramStart"/>
            <w:r w:rsidRPr="00ED7C61">
              <w:rPr>
                <w:rFonts w:cs="Tahoma" w:hint="eastAsia"/>
                <w:color w:val="000000"/>
                <w:szCs w:val="21"/>
              </w:rPr>
              <w:t>榫</w:t>
            </w:r>
            <w:proofErr w:type="gramEnd"/>
            <w:r w:rsidRPr="00ED7C61">
              <w:rPr>
                <w:rFonts w:cs="Tahoma" w:hint="eastAsia"/>
                <w:color w:val="000000"/>
                <w:szCs w:val="21"/>
              </w:rPr>
              <w:t>卯连接结构，合理布局加强筋。</w:t>
            </w:r>
            <w:r w:rsidRPr="00ED7C61">
              <w:rPr>
                <w:rFonts w:cs="Tahoma" w:hint="eastAsia"/>
                <w:color w:val="000000"/>
                <w:szCs w:val="21"/>
              </w:rPr>
              <w:t>2</w:t>
            </w:r>
            <w:r w:rsidRPr="00ED7C61">
              <w:rPr>
                <w:rFonts w:cs="Tahoma" w:hint="eastAsia"/>
                <w:color w:val="000000"/>
                <w:szCs w:val="21"/>
              </w:rPr>
              <w:t>、顶板和底板厚度要求不小于</w:t>
            </w:r>
            <w:r w:rsidRPr="00ED7C61">
              <w:rPr>
                <w:rFonts w:cs="Tahoma" w:hint="eastAsia"/>
                <w:color w:val="000000"/>
                <w:szCs w:val="21"/>
              </w:rPr>
              <w:t>3cm</w:t>
            </w:r>
            <w:r w:rsidRPr="00ED7C61">
              <w:rPr>
                <w:rFonts w:cs="Tahoma" w:hint="eastAsia"/>
                <w:color w:val="000000"/>
                <w:szCs w:val="21"/>
              </w:rPr>
              <w:t>，并使用平行加强筋，即结实又易于清理卫生，平顶板高度</w:t>
            </w:r>
            <w:r w:rsidRPr="00ED7C61">
              <w:rPr>
                <w:rFonts w:cs="Tahoma" w:hint="eastAsia"/>
                <w:color w:val="000000"/>
                <w:szCs w:val="21"/>
              </w:rPr>
              <w:t>40mm</w:t>
            </w:r>
            <w:r w:rsidRPr="00ED7C61">
              <w:rPr>
                <w:rFonts w:cs="Tahoma" w:hint="eastAsia"/>
                <w:color w:val="000000"/>
                <w:szCs w:val="21"/>
              </w:rPr>
              <w:t>。平顶板表面平整美观、无纹路便于清理，同时可放置一些小物品。</w:t>
            </w:r>
            <w:r w:rsidRPr="00ED7C61">
              <w:rPr>
                <w:rFonts w:cs="Tahoma" w:hint="eastAsia"/>
                <w:color w:val="000000"/>
                <w:szCs w:val="21"/>
              </w:rPr>
              <w:t>3</w:t>
            </w:r>
            <w:r w:rsidRPr="00ED7C61">
              <w:rPr>
                <w:rFonts w:cs="Tahoma" w:hint="eastAsia"/>
                <w:color w:val="000000"/>
                <w:szCs w:val="21"/>
              </w:rPr>
              <w:t>、上下板高度</w:t>
            </w:r>
            <w:r w:rsidRPr="00ED7C61">
              <w:rPr>
                <w:rFonts w:cs="Tahoma" w:hint="eastAsia"/>
                <w:color w:val="000000"/>
                <w:szCs w:val="21"/>
              </w:rPr>
              <w:t>30mm</w:t>
            </w:r>
            <w:r w:rsidRPr="00ED7C61">
              <w:rPr>
                <w:rFonts w:cs="Tahoma" w:hint="eastAsia"/>
                <w:color w:val="000000"/>
                <w:szCs w:val="21"/>
              </w:rPr>
              <w:t>。与侧板</w:t>
            </w:r>
            <w:proofErr w:type="gramStart"/>
            <w:r w:rsidRPr="00ED7C61">
              <w:rPr>
                <w:rFonts w:cs="Tahoma" w:hint="eastAsia"/>
                <w:color w:val="000000"/>
                <w:szCs w:val="21"/>
              </w:rPr>
              <w:t>榫卯配合</w:t>
            </w:r>
            <w:proofErr w:type="gramEnd"/>
            <w:r w:rsidRPr="00ED7C61">
              <w:rPr>
                <w:rFonts w:cs="Tahoma" w:hint="eastAsia"/>
                <w:color w:val="000000"/>
                <w:szCs w:val="21"/>
              </w:rPr>
              <w:t>连接，上下板正面带有一圈斜坡筋条，安装后与侧板、后板对接无落差，内部平整，美观。</w:t>
            </w:r>
            <w:r w:rsidRPr="00ED7C61">
              <w:rPr>
                <w:rFonts w:cs="Tahoma" w:hint="eastAsia"/>
                <w:color w:val="000000"/>
                <w:szCs w:val="21"/>
              </w:rPr>
              <w:t>4</w:t>
            </w:r>
            <w:r w:rsidRPr="00ED7C61">
              <w:rPr>
                <w:rFonts w:cs="Tahoma" w:hint="eastAsia"/>
                <w:color w:val="000000"/>
                <w:szCs w:val="21"/>
              </w:rPr>
              <w:t>、单侧板外框厚度</w:t>
            </w:r>
            <w:r w:rsidRPr="00ED7C61">
              <w:rPr>
                <w:rFonts w:cs="Tahoma" w:hint="eastAsia"/>
                <w:color w:val="000000"/>
                <w:szCs w:val="21"/>
              </w:rPr>
              <w:t>22mm</w:t>
            </w:r>
            <w:r w:rsidRPr="00ED7C61">
              <w:rPr>
                <w:rFonts w:cs="Tahoma" w:hint="eastAsia"/>
                <w:color w:val="000000"/>
                <w:szCs w:val="21"/>
              </w:rPr>
              <w:t>，与底座、上下板、平顶板</w:t>
            </w:r>
            <w:proofErr w:type="gramStart"/>
            <w:r w:rsidRPr="00ED7C61">
              <w:rPr>
                <w:rFonts w:cs="Tahoma" w:hint="eastAsia"/>
                <w:color w:val="000000"/>
                <w:szCs w:val="21"/>
              </w:rPr>
              <w:t>榫</w:t>
            </w:r>
            <w:proofErr w:type="gramEnd"/>
            <w:r w:rsidRPr="00ED7C61">
              <w:rPr>
                <w:rFonts w:cs="Tahoma" w:hint="eastAsia"/>
                <w:color w:val="000000"/>
                <w:szCs w:val="21"/>
              </w:rPr>
              <w:t>卯配合，单侧板内部无筋条，带有</w:t>
            </w:r>
            <w:proofErr w:type="gramStart"/>
            <w:r w:rsidRPr="00ED7C61">
              <w:rPr>
                <w:rFonts w:cs="Tahoma" w:hint="eastAsia"/>
                <w:color w:val="000000"/>
                <w:szCs w:val="21"/>
              </w:rPr>
              <w:t>4</w:t>
            </w:r>
            <w:r w:rsidRPr="00ED7C61">
              <w:rPr>
                <w:rFonts w:cs="Tahoma" w:hint="eastAsia"/>
                <w:color w:val="000000"/>
                <w:szCs w:val="21"/>
              </w:rPr>
              <w:t>个隐孔穿透</w:t>
            </w:r>
            <w:proofErr w:type="gramEnd"/>
            <w:r w:rsidRPr="00ED7C61">
              <w:rPr>
                <w:rFonts w:cs="Tahoma" w:hint="eastAsia"/>
                <w:color w:val="000000"/>
                <w:szCs w:val="21"/>
              </w:rPr>
              <w:t>后可用于两组柜体的连接。</w:t>
            </w:r>
            <w:r w:rsidRPr="00ED7C61">
              <w:rPr>
                <w:rFonts w:cs="Tahoma" w:hint="eastAsia"/>
                <w:color w:val="000000"/>
                <w:szCs w:val="21"/>
              </w:rPr>
              <w:t>5</w:t>
            </w:r>
            <w:r w:rsidRPr="00ED7C61">
              <w:rPr>
                <w:rFonts w:cs="Tahoma" w:hint="eastAsia"/>
                <w:color w:val="000000"/>
                <w:szCs w:val="21"/>
              </w:rPr>
              <w:t>、双侧板外框厚度</w:t>
            </w:r>
            <w:r w:rsidRPr="00ED7C61">
              <w:rPr>
                <w:rFonts w:cs="Tahoma" w:hint="eastAsia"/>
                <w:color w:val="000000"/>
                <w:szCs w:val="21"/>
              </w:rPr>
              <w:t>44mm</w:t>
            </w:r>
            <w:r w:rsidRPr="00ED7C61">
              <w:rPr>
                <w:rFonts w:cs="Tahoma" w:hint="eastAsia"/>
                <w:color w:val="000000"/>
                <w:szCs w:val="21"/>
              </w:rPr>
              <w:t>，与底座、上下板、平顶板</w:t>
            </w:r>
            <w:proofErr w:type="gramStart"/>
            <w:r w:rsidRPr="00ED7C61">
              <w:rPr>
                <w:rFonts w:cs="Tahoma" w:hint="eastAsia"/>
                <w:color w:val="000000"/>
                <w:szCs w:val="21"/>
              </w:rPr>
              <w:t>榫</w:t>
            </w:r>
            <w:proofErr w:type="gramEnd"/>
            <w:r w:rsidRPr="00ED7C61">
              <w:rPr>
                <w:rFonts w:cs="Tahoma" w:hint="eastAsia"/>
                <w:color w:val="000000"/>
                <w:szCs w:val="21"/>
              </w:rPr>
              <w:t>卯配合。双侧板内部无筋条，不易划伤物品。整体后板由注塑机一次成型。</w:t>
            </w:r>
            <w:r w:rsidRPr="00ED7C61">
              <w:rPr>
                <w:rFonts w:cs="Tahoma" w:hint="eastAsia"/>
                <w:color w:val="000000"/>
                <w:szCs w:val="21"/>
              </w:rPr>
              <w:t>6</w:t>
            </w:r>
            <w:r w:rsidRPr="00ED7C61">
              <w:rPr>
                <w:rFonts w:cs="Tahoma" w:hint="eastAsia"/>
                <w:color w:val="000000"/>
                <w:szCs w:val="21"/>
              </w:rPr>
              <w:t>、后板中间环形排列</w:t>
            </w:r>
            <w:r w:rsidRPr="00ED7C61">
              <w:rPr>
                <w:rFonts w:cs="Tahoma" w:hint="eastAsia"/>
                <w:color w:val="000000"/>
                <w:szCs w:val="21"/>
              </w:rPr>
              <w:t>12</w:t>
            </w:r>
            <w:r w:rsidRPr="00ED7C61">
              <w:rPr>
                <w:rFonts w:cs="Tahoma" w:hint="eastAsia"/>
                <w:color w:val="000000"/>
                <w:szCs w:val="21"/>
              </w:rPr>
              <w:t>个透气孔。</w:t>
            </w:r>
            <w:r w:rsidRPr="00ED7C61">
              <w:rPr>
                <w:rFonts w:cs="Tahoma" w:hint="eastAsia"/>
                <w:color w:val="000000"/>
                <w:szCs w:val="21"/>
              </w:rPr>
              <w:t>7</w:t>
            </w:r>
            <w:r w:rsidRPr="00ED7C61">
              <w:rPr>
                <w:rFonts w:cs="Tahoma" w:hint="eastAsia"/>
                <w:color w:val="000000"/>
                <w:szCs w:val="21"/>
              </w:rPr>
              <w:t>、门板</w:t>
            </w:r>
            <w:proofErr w:type="gramStart"/>
            <w:r w:rsidRPr="00ED7C61">
              <w:rPr>
                <w:rFonts w:cs="Tahoma" w:hint="eastAsia"/>
                <w:color w:val="000000"/>
                <w:szCs w:val="21"/>
              </w:rPr>
              <w:t>与门副板组装</w:t>
            </w:r>
            <w:proofErr w:type="gramEnd"/>
            <w:r w:rsidRPr="00ED7C61">
              <w:rPr>
                <w:rFonts w:cs="Tahoma" w:hint="eastAsia"/>
                <w:color w:val="000000"/>
                <w:szCs w:val="21"/>
              </w:rPr>
              <w:t>好出货，组装时只需安装门轴及门</w:t>
            </w:r>
            <w:proofErr w:type="gramStart"/>
            <w:r w:rsidRPr="00ED7C61">
              <w:rPr>
                <w:rFonts w:cs="Tahoma" w:hint="eastAsia"/>
                <w:color w:val="000000"/>
                <w:szCs w:val="21"/>
              </w:rPr>
              <w:t>轴盖既</w:t>
            </w:r>
            <w:proofErr w:type="gramEnd"/>
            <w:r w:rsidRPr="00ED7C61">
              <w:rPr>
                <w:rFonts w:cs="Tahoma" w:hint="eastAsia"/>
                <w:color w:val="000000"/>
                <w:szCs w:val="21"/>
              </w:rPr>
              <w:t>可，无需扣门副板，整个过程简单便捷。门板底部带有</w:t>
            </w:r>
            <w:proofErr w:type="gramStart"/>
            <w:r w:rsidRPr="00ED7C61">
              <w:rPr>
                <w:rFonts w:cs="Tahoma" w:hint="eastAsia"/>
                <w:color w:val="000000"/>
                <w:szCs w:val="21"/>
              </w:rPr>
              <w:t>有</w:t>
            </w:r>
            <w:proofErr w:type="gramEnd"/>
            <w:r w:rsidRPr="00ED7C61">
              <w:rPr>
                <w:rFonts w:cs="Tahoma" w:hint="eastAsia"/>
                <w:color w:val="000000"/>
                <w:szCs w:val="21"/>
              </w:rPr>
              <w:t>ABS</w:t>
            </w:r>
            <w:r w:rsidRPr="00ED7C61">
              <w:rPr>
                <w:rFonts w:cs="Tahoma" w:hint="eastAsia"/>
                <w:color w:val="000000"/>
                <w:szCs w:val="21"/>
              </w:rPr>
              <w:t>环保标志，柜门表面光滑无纹路，门板左侧直角处各装有一个防撞软胶护角</w:t>
            </w:r>
            <w:r w:rsidRPr="00ED7C61">
              <w:rPr>
                <w:rFonts w:cs="Tahoma" w:hint="eastAsia"/>
                <w:color w:val="000000"/>
                <w:szCs w:val="21"/>
              </w:rPr>
              <w:t>,</w:t>
            </w:r>
            <w:r w:rsidRPr="00ED7C61">
              <w:rPr>
                <w:rFonts w:cs="Tahoma" w:hint="eastAsia"/>
                <w:color w:val="000000"/>
                <w:szCs w:val="21"/>
              </w:rPr>
              <w:t>护角采用环保热塑性橡胶材料；厚度达</w:t>
            </w:r>
            <w:r w:rsidRPr="00ED7C61">
              <w:rPr>
                <w:rFonts w:cs="Tahoma" w:hint="eastAsia"/>
                <w:color w:val="000000"/>
                <w:szCs w:val="21"/>
              </w:rPr>
              <w:t>5MM</w:t>
            </w:r>
            <w:r w:rsidRPr="00ED7C61">
              <w:rPr>
                <w:rFonts w:cs="Tahoma" w:hint="eastAsia"/>
                <w:color w:val="000000"/>
                <w:szCs w:val="21"/>
              </w:rPr>
              <w:t>及以上，软且有弹性，与门板配合紧密，不容易掉出</w:t>
            </w:r>
            <w:r w:rsidRPr="00ED7C61">
              <w:rPr>
                <w:rFonts w:cs="Tahoma" w:hint="eastAsia"/>
                <w:color w:val="000000"/>
                <w:szCs w:val="21"/>
              </w:rPr>
              <w:t>,</w:t>
            </w:r>
            <w:r w:rsidRPr="00ED7C61">
              <w:rPr>
                <w:rFonts w:cs="Tahoma" w:hint="eastAsia"/>
                <w:color w:val="000000"/>
                <w:szCs w:val="21"/>
              </w:rPr>
              <w:t>门板外部弧度造型补强设计从而使产品外观立体感强</w:t>
            </w:r>
            <w:r w:rsidRPr="00ED7C61">
              <w:rPr>
                <w:rFonts w:cs="Tahoma" w:hint="eastAsia"/>
                <w:color w:val="000000"/>
                <w:szCs w:val="21"/>
              </w:rPr>
              <w:t>,</w:t>
            </w:r>
            <w:r w:rsidRPr="00ED7C61">
              <w:rPr>
                <w:rFonts w:cs="Tahoma" w:hint="eastAsia"/>
                <w:color w:val="000000"/>
                <w:szCs w:val="21"/>
              </w:rPr>
              <w:t>更美观、牢固、结实耐用；</w:t>
            </w:r>
            <w:r w:rsidRPr="00ED7C61">
              <w:rPr>
                <w:rFonts w:cs="Tahoma" w:hint="eastAsia"/>
                <w:color w:val="000000"/>
                <w:szCs w:val="21"/>
              </w:rPr>
              <w:t>8</w:t>
            </w:r>
            <w:r w:rsidRPr="00ED7C61">
              <w:rPr>
                <w:rFonts w:cs="Tahoma" w:hint="eastAsia"/>
                <w:color w:val="000000"/>
                <w:szCs w:val="21"/>
              </w:rPr>
              <w:t>、门板左侧即拉手部分采用平面设计，右侧采用凹凸弧形设计，增加韧性防止门板变形</w:t>
            </w:r>
            <w:r w:rsidRPr="00ED7C61">
              <w:rPr>
                <w:rFonts w:cs="Tahoma" w:hint="eastAsia"/>
                <w:color w:val="000000"/>
                <w:szCs w:val="21"/>
              </w:rPr>
              <w:t>,</w:t>
            </w:r>
            <w:r w:rsidRPr="00ED7C61">
              <w:rPr>
                <w:rFonts w:cs="Tahoma" w:hint="eastAsia"/>
                <w:color w:val="000000"/>
                <w:szCs w:val="21"/>
              </w:rPr>
              <w:t>门板上面要求必须设计有隐藏式拉手，方便且不易发生磕碰</w:t>
            </w:r>
            <w:r w:rsidRPr="00ED7C61">
              <w:rPr>
                <w:rFonts w:cs="Tahoma" w:hint="eastAsia"/>
                <w:color w:val="000000"/>
                <w:szCs w:val="21"/>
              </w:rPr>
              <w:t>9</w:t>
            </w:r>
            <w:r w:rsidRPr="00ED7C61">
              <w:rPr>
                <w:rFonts w:cs="Tahoma" w:hint="eastAsia"/>
                <w:color w:val="000000"/>
                <w:szCs w:val="21"/>
              </w:rPr>
              <w:t>、号码</w:t>
            </w:r>
            <w:proofErr w:type="gramStart"/>
            <w:r w:rsidRPr="00ED7C61">
              <w:rPr>
                <w:rFonts w:cs="Tahoma" w:hint="eastAsia"/>
                <w:color w:val="000000"/>
                <w:szCs w:val="21"/>
              </w:rPr>
              <w:t>牌属于</w:t>
            </w:r>
            <w:proofErr w:type="gramEnd"/>
            <w:r w:rsidRPr="00ED7C61">
              <w:rPr>
                <w:rFonts w:cs="Tahoma" w:hint="eastAsia"/>
                <w:color w:val="000000"/>
                <w:szCs w:val="21"/>
              </w:rPr>
              <w:t>镶嵌式安装，不用胶</w:t>
            </w:r>
            <w:proofErr w:type="gramStart"/>
            <w:r w:rsidRPr="00ED7C61">
              <w:rPr>
                <w:rFonts w:cs="Tahoma" w:hint="eastAsia"/>
                <w:color w:val="000000"/>
                <w:szCs w:val="21"/>
              </w:rPr>
              <w:t>粘方便</w:t>
            </w:r>
            <w:proofErr w:type="gramEnd"/>
            <w:r w:rsidRPr="00ED7C61">
              <w:rPr>
                <w:rFonts w:cs="Tahoma" w:hint="eastAsia"/>
                <w:color w:val="000000"/>
                <w:szCs w:val="21"/>
              </w:rPr>
              <w:t>更换；门板内侧配有杯架多功能置物盒。</w:t>
            </w:r>
            <w:r w:rsidRPr="00ED7C61">
              <w:rPr>
                <w:rFonts w:cs="Tahoma" w:hint="eastAsia"/>
                <w:color w:val="000000"/>
                <w:szCs w:val="21"/>
              </w:rPr>
              <w:t>10</w:t>
            </w:r>
            <w:r w:rsidRPr="00ED7C61">
              <w:rPr>
                <w:rFonts w:cs="Tahoma" w:hint="eastAsia"/>
                <w:color w:val="000000"/>
                <w:szCs w:val="21"/>
              </w:rPr>
              <w:t>、底座为单独开发的</w:t>
            </w:r>
            <w:r w:rsidRPr="00ED7C61">
              <w:rPr>
                <w:rFonts w:cs="Tahoma" w:hint="eastAsia"/>
                <w:color w:val="000000"/>
                <w:szCs w:val="21"/>
              </w:rPr>
              <w:t>5cm</w:t>
            </w:r>
            <w:r w:rsidRPr="00ED7C61">
              <w:rPr>
                <w:rFonts w:cs="Tahoma" w:hint="eastAsia"/>
                <w:color w:val="000000"/>
                <w:szCs w:val="21"/>
              </w:rPr>
              <w:t>专用底座，四周保证全与地面接触。</w:t>
            </w:r>
            <w:r w:rsidRPr="00ED7C61">
              <w:rPr>
                <w:rFonts w:cs="Tahoma" w:hint="eastAsia"/>
                <w:color w:val="000000"/>
                <w:szCs w:val="21"/>
              </w:rPr>
              <w:t>11</w:t>
            </w:r>
            <w:r w:rsidRPr="00ED7C61">
              <w:rPr>
                <w:rFonts w:cs="Tahoma" w:hint="eastAsia"/>
                <w:color w:val="000000"/>
                <w:szCs w:val="21"/>
              </w:rPr>
              <w:t>、柜门与柜体连接采用高强度尼龙铰链（</w:t>
            </w:r>
            <w:r w:rsidRPr="00ED7C61">
              <w:rPr>
                <w:rFonts w:cs="Tahoma" w:hint="eastAsia"/>
                <w:color w:val="000000"/>
                <w:szCs w:val="21"/>
              </w:rPr>
              <w:t>Nylon</w:t>
            </w:r>
            <w:r w:rsidRPr="00ED7C61">
              <w:rPr>
                <w:rFonts w:cs="Tahoma" w:hint="eastAsia"/>
                <w:color w:val="000000"/>
                <w:szCs w:val="21"/>
              </w:rPr>
              <w:t>）连接设计，防水，防锈。每门一套铰链，安装过程不需要拆除门副板，不需要任何辅助螺丝连接，易拆易装，方便售后维修门轴为</w:t>
            </w:r>
            <w:r w:rsidRPr="00ED7C61">
              <w:rPr>
                <w:rFonts w:cs="Tahoma" w:hint="eastAsia"/>
                <w:color w:val="000000"/>
                <w:szCs w:val="21"/>
              </w:rPr>
              <w:t>L</w:t>
            </w:r>
            <w:r w:rsidRPr="00ED7C61">
              <w:rPr>
                <w:rFonts w:cs="Tahoma" w:hint="eastAsia"/>
                <w:color w:val="000000"/>
                <w:szCs w:val="21"/>
              </w:rPr>
              <w:t>型尼龙件，门板需要更换时直接取下活动门轴即可，不需要拆除上层门板，所有门轴均从门板内部插入上下板门轴孔中，外部无法撬出、破坏活动门轴，保证柜体安全</w:t>
            </w:r>
            <w:r w:rsidRPr="00ED7C61">
              <w:rPr>
                <w:rFonts w:cs="Tahoma" w:hint="eastAsia"/>
                <w:color w:val="000000"/>
                <w:szCs w:val="21"/>
              </w:rPr>
              <w:t>,</w:t>
            </w:r>
            <w:r w:rsidRPr="00ED7C61">
              <w:rPr>
                <w:rFonts w:cs="Tahoma" w:hint="eastAsia"/>
                <w:color w:val="000000"/>
                <w:szCs w:val="21"/>
              </w:rPr>
              <w:t>终生质保。</w:t>
            </w:r>
            <w:r w:rsidRPr="00ED7C61">
              <w:rPr>
                <w:rFonts w:cs="Tahoma" w:hint="eastAsia"/>
                <w:color w:val="000000"/>
                <w:szCs w:val="21"/>
              </w:rPr>
              <w:t>12</w:t>
            </w:r>
            <w:r w:rsidRPr="00ED7C61">
              <w:rPr>
                <w:rFonts w:cs="Tahoma" w:hint="eastAsia"/>
                <w:color w:val="000000"/>
                <w:szCs w:val="21"/>
              </w:rPr>
              <w:t>、拉手加装弹簧扣紧装置，防止门在不安装</w:t>
            </w:r>
            <w:proofErr w:type="gramStart"/>
            <w:r w:rsidRPr="00ED7C61">
              <w:rPr>
                <w:rFonts w:cs="Tahoma" w:hint="eastAsia"/>
                <w:color w:val="000000"/>
                <w:szCs w:val="21"/>
              </w:rPr>
              <w:t>锁状态</w:t>
            </w:r>
            <w:proofErr w:type="gramEnd"/>
            <w:r w:rsidRPr="00ED7C61">
              <w:rPr>
                <w:rFonts w:cs="Tahoma" w:hint="eastAsia"/>
                <w:color w:val="000000"/>
                <w:szCs w:val="21"/>
              </w:rPr>
              <w:t>下自动开门，撞伤他人。单侧板厚</w:t>
            </w:r>
            <w:r w:rsidRPr="00ED7C61">
              <w:rPr>
                <w:rFonts w:cs="Tahoma" w:hint="eastAsia"/>
                <w:color w:val="000000"/>
                <w:szCs w:val="21"/>
              </w:rPr>
              <w:t>22mm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），双侧板厚</w:t>
            </w:r>
            <w:r w:rsidRPr="00ED7C61">
              <w:rPr>
                <w:rFonts w:cs="Tahoma" w:hint="eastAsia"/>
                <w:color w:val="000000"/>
                <w:szCs w:val="21"/>
              </w:rPr>
              <w:t>44mm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），上下板高</w:t>
            </w:r>
            <w:r w:rsidRPr="00ED7C61">
              <w:rPr>
                <w:rFonts w:cs="Tahoma" w:hint="eastAsia"/>
                <w:color w:val="000000"/>
                <w:szCs w:val="21"/>
              </w:rPr>
              <w:t>30mm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），门板厚</w:t>
            </w:r>
            <w:r w:rsidRPr="00ED7C61">
              <w:rPr>
                <w:rFonts w:cs="Tahoma" w:hint="eastAsia"/>
                <w:color w:val="000000"/>
                <w:szCs w:val="21"/>
              </w:rPr>
              <w:t>26mm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）带造型部分</w:t>
            </w:r>
            <w:r w:rsidRPr="00ED7C61">
              <w:rPr>
                <w:rFonts w:cs="Tahoma" w:hint="eastAsia"/>
                <w:color w:val="000000"/>
                <w:szCs w:val="21"/>
              </w:rPr>
              <w:t>34mm</w:t>
            </w:r>
            <w:r w:rsidRPr="00ED7C61">
              <w:rPr>
                <w:rFonts w:cs="Tahoma" w:hint="eastAsia"/>
                <w:color w:val="000000"/>
                <w:szCs w:val="21"/>
              </w:rPr>
              <w:t>（±</w:t>
            </w:r>
            <w:r w:rsidRPr="00ED7C61">
              <w:rPr>
                <w:rFonts w:cs="Tahoma" w:hint="eastAsia"/>
                <w:color w:val="000000"/>
                <w:szCs w:val="21"/>
              </w:rPr>
              <w:t>1mm</w:t>
            </w:r>
            <w:r w:rsidRPr="00ED7C61">
              <w:rPr>
                <w:rFonts w:cs="Tahoma" w:hint="eastAsia"/>
                <w:color w:val="000000"/>
                <w:szCs w:val="21"/>
              </w:rPr>
              <w:t>），底座高</w:t>
            </w:r>
            <w:r w:rsidRPr="00ED7C61">
              <w:rPr>
                <w:rFonts w:cs="Tahoma" w:hint="eastAsia"/>
                <w:color w:val="000000"/>
                <w:szCs w:val="21"/>
              </w:rPr>
              <w:t>50mm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），平顶板高</w:t>
            </w:r>
            <w:r w:rsidRPr="00ED7C61">
              <w:rPr>
                <w:rFonts w:cs="Tahoma" w:hint="eastAsia"/>
                <w:color w:val="000000"/>
                <w:szCs w:val="21"/>
              </w:rPr>
              <w:t>40mm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w:t>
            </w:r>
          </w:p>
        </w:tc>
        <w:tc>
          <w:tcPr>
            <w:tcW w:w="248" w:type="pct"/>
            <w:tcBorders>
              <w:top w:val="single" w:sz="4" w:space="0" w:color="auto"/>
              <w:left w:val="nil"/>
              <w:bottom w:val="single" w:sz="4" w:space="0" w:color="auto"/>
              <w:right w:val="single" w:sz="4" w:space="0" w:color="auto"/>
            </w:tcBorders>
            <w:vAlign w:val="center"/>
          </w:tcPr>
          <w:p w14:paraId="0678EA37" w14:textId="6D1CCDB3" w:rsidR="0078057D" w:rsidRPr="00ED7C61" w:rsidRDefault="0078057D" w:rsidP="0078057D">
            <w:pPr>
              <w:jc w:val="center"/>
              <w:rPr>
                <w:rFonts w:ascii="宋体" w:hAnsi="宋体" w:cs="宋体"/>
                <w:color w:val="000000"/>
                <w:szCs w:val="21"/>
              </w:rPr>
            </w:pPr>
            <w:r w:rsidRPr="00ED7C61">
              <w:rPr>
                <w:rFonts w:cs="Tahoma" w:hint="eastAsia"/>
                <w:color w:val="000000"/>
                <w:szCs w:val="21"/>
              </w:rPr>
              <w:t>门</w:t>
            </w:r>
          </w:p>
        </w:tc>
        <w:tc>
          <w:tcPr>
            <w:tcW w:w="247" w:type="pct"/>
            <w:tcBorders>
              <w:top w:val="single" w:sz="4" w:space="0" w:color="auto"/>
              <w:left w:val="nil"/>
              <w:bottom w:val="single" w:sz="4" w:space="0" w:color="auto"/>
              <w:right w:val="single" w:sz="4" w:space="0" w:color="auto"/>
            </w:tcBorders>
            <w:vAlign w:val="center"/>
          </w:tcPr>
          <w:p w14:paraId="67BDFB19" w14:textId="050C46B0" w:rsidR="0078057D" w:rsidRPr="00ED7C61" w:rsidRDefault="0078057D" w:rsidP="0078057D">
            <w:pPr>
              <w:jc w:val="center"/>
              <w:rPr>
                <w:rFonts w:ascii="宋体" w:hAnsi="宋体" w:cs="宋体"/>
                <w:color w:val="000000"/>
                <w:szCs w:val="21"/>
              </w:rPr>
            </w:pPr>
            <w:r w:rsidRPr="00ED7C61">
              <w:rPr>
                <w:rFonts w:cs="Tahoma" w:hint="eastAsia"/>
                <w:color w:val="000000"/>
                <w:szCs w:val="21"/>
              </w:rPr>
              <w:t>450</w:t>
            </w:r>
          </w:p>
        </w:tc>
        <w:tc>
          <w:tcPr>
            <w:tcW w:w="85" w:type="pct"/>
            <w:tcBorders>
              <w:top w:val="nil"/>
              <w:left w:val="nil"/>
              <w:bottom w:val="nil"/>
              <w:right w:val="nil"/>
            </w:tcBorders>
            <w:vAlign w:val="bottom"/>
          </w:tcPr>
          <w:p w14:paraId="12054FF7" w14:textId="77777777" w:rsidR="0078057D" w:rsidRDefault="0078057D" w:rsidP="0078057D">
            <w:pPr>
              <w:widowControl/>
              <w:jc w:val="left"/>
            </w:pPr>
          </w:p>
        </w:tc>
      </w:tr>
      <w:tr w:rsidR="0078057D" w14:paraId="51A15860" w14:textId="77777777" w:rsidTr="003A5C9A">
        <w:trPr>
          <w:gridAfter w:val="1"/>
          <w:wAfter w:w="85" w:type="pct"/>
          <w:jc w:val="center"/>
        </w:trPr>
        <w:tc>
          <w:tcPr>
            <w:tcW w:w="224" w:type="pct"/>
            <w:vAlign w:val="center"/>
          </w:tcPr>
          <w:p w14:paraId="640F4595" w14:textId="77777777" w:rsidR="0078057D" w:rsidRPr="00ED7C61" w:rsidRDefault="0078057D" w:rsidP="0078057D">
            <w:pPr>
              <w:jc w:val="center"/>
              <w:rPr>
                <w:rFonts w:ascii="宋体" w:hAnsi="宋体" w:cs="宋体"/>
                <w:color w:val="000000"/>
                <w:szCs w:val="21"/>
              </w:rPr>
            </w:pPr>
            <w:r w:rsidRPr="00ED7C61">
              <w:rPr>
                <w:rFonts w:ascii="宋体" w:hAnsi="宋体" w:cs="宋体" w:hint="eastAsia"/>
                <w:color w:val="000000"/>
                <w:szCs w:val="21"/>
              </w:rPr>
              <w:t>3</w:t>
            </w:r>
          </w:p>
        </w:tc>
        <w:tc>
          <w:tcPr>
            <w:tcW w:w="501" w:type="pct"/>
            <w:tcBorders>
              <w:top w:val="single" w:sz="4" w:space="0" w:color="auto"/>
              <w:left w:val="single" w:sz="4" w:space="0" w:color="auto"/>
              <w:bottom w:val="single" w:sz="4" w:space="0" w:color="auto"/>
              <w:right w:val="single" w:sz="4" w:space="0" w:color="auto"/>
            </w:tcBorders>
            <w:vAlign w:val="center"/>
          </w:tcPr>
          <w:p w14:paraId="38ED59A5" w14:textId="3C025535" w:rsidR="0078057D" w:rsidRPr="00ED7C61" w:rsidRDefault="0078057D" w:rsidP="0078057D">
            <w:pPr>
              <w:jc w:val="center"/>
              <w:rPr>
                <w:rFonts w:ascii="宋体" w:hAnsi="宋体" w:cs="宋体"/>
                <w:color w:val="000000"/>
                <w:szCs w:val="21"/>
              </w:rPr>
            </w:pPr>
            <w:r w:rsidRPr="00ED7C61">
              <w:rPr>
                <w:rFonts w:cs="Tahoma" w:hint="eastAsia"/>
                <w:color w:val="000000"/>
                <w:szCs w:val="21"/>
              </w:rPr>
              <w:t>书包柜（初中部）</w:t>
            </w:r>
          </w:p>
        </w:tc>
        <w:tc>
          <w:tcPr>
            <w:tcW w:w="3695" w:type="pct"/>
            <w:tcBorders>
              <w:top w:val="single" w:sz="4" w:space="0" w:color="auto"/>
              <w:left w:val="nil"/>
              <w:bottom w:val="single" w:sz="4" w:space="0" w:color="auto"/>
              <w:right w:val="single" w:sz="4" w:space="0" w:color="auto"/>
            </w:tcBorders>
            <w:vAlign w:val="center"/>
          </w:tcPr>
          <w:p w14:paraId="2349C04F" w14:textId="77777777" w:rsidR="00153CAD" w:rsidRPr="00ED7C61" w:rsidRDefault="00153CAD" w:rsidP="0078057D">
            <w:pPr>
              <w:jc w:val="left"/>
              <w:rPr>
                <w:rFonts w:cs="Tahoma"/>
                <w:color w:val="000000"/>
                <w:szCs w:val="21"/>
              </w:rPr>
            </w:pPr>
            <w:r w:rsidRPr="00ED7C61">
              <w:rPr>
                <w:rFonts w:cs="Tahoma" w:hint="eastAsia"/>
                <w:color w:val="000000"/>
                <w:szCs w:val="21"/>
              </w:rPr>
              <w:t>规格：单门</w:t>
            </w:r>
            <w:r w:rsidRPr="00ED7C61">
              <w:rPr>
                <w:rFonts w:cs="Tahoma" w:hint="eastAsia"/>
                <w:color w:val="000000"/>
                <w:szCs w:val="21"/>
              </w:rPr>
              <w:t>400*470*390</w:t>
            </w:r>
          </w:p>
          <w:p w14:paraId="6105FE87" w14:textId="76BF4868" w:rsidR="0078057D" w:rsidRPr="00ED7C61" w:rsidRDefault="0078057D" w:rsidP="0078057D">
            <w:pPr>
              <w:jc w:val="left"/>
              <w:rPr>
                <w:rFonts w:ascii="宋体" w:hAnsi="宋体" w:cs="宋体"/>
                <w:color w:val="000000"/>
                <w:szCs w:val="21"/>
              </w:rPr>
            </w:pPr>
            <w:r w:rsidRPr="00ED7C61">
              <w:rPr>
                <w:rFonts w:cs="Tahoma" w:hint="eastAsia"/>
                <w:color w:val="000000"/>
                <w:szCs w:val="21"/>
              </w:rPr>
              <w:t>1</w:t>
            </w:r>
            <w:r w:rsidRPr="00ED7C61">
              <w:rPr>
                <w:rFonts w:cs="Tahoma" w:hint="eastAsia"/>
                <w:color w:val="000000"/>
                <w:szCs w:val="21"/>
              </w:rPr>
              <w:t>、门板：采用</w:t>
            </w:r>
            <w:r w:rsidRPr="00ED7C61">
              <w:rPr>
                <w:rFonts w:cs="Tahoma" w:hint="eastAsia"/>
                <w:color w:val="000000"/>
                <w:szCs w:val="21"/>
              </w:rPr>
              <w:t>ABS</w:t>
            </w:r>
            <w:r w:rsidRPr="00ED7C61">
              <w:rPr>
                <w:rFonts w:cs="Tahoma" w:hint="eastAsia"/>
                <w:color w:val="000000"/>
                <w:szCs w:val="21"/>
              </w:rPr>
              <w:t>环保材料注塑而成；</w:t>
            </w:r>
            <w:r w:rsidRPr="00ED7C61">
              <w:rPr>
                <w:rFonts w:cs="Tahoma" w:hint="eastAsia"/>
                <w:color w:val="000000"/>
                <w:szCs w:val="21"/>
              </w:rPr>
              <w:t>2</w:t>
            </w:r>
            <w:r w:rsidRPr="00ED7C61">
              <w:rPr>
                <w:rFonts w:cs="Tahoma" w:hint="eastAsia"/>
                <w:color w:val="000000"/>
                <w:szCs w:val="21"/>
              </w:rPr>
              <w:t>、柜体</w:t>
            </w:r>
            <w:r w:rsidRPr="00ED7C61">
              <w:rPr>
                <w:rFonts w:cs="Tahoma" w:hint="eastAsia"/>
                <w:color w:val="000000"/>
                <w:szCs w:val="21"/>
              </w:rPr>
              <w:t>:</w:t>
            </w:r>
            <w:r w:rsidRPr="00ED7C61">
              <w:rPr>
                <w:rFonts w:cs="Tahoma" w:hint="eastAsia"/>
                <w:color w:val="000000"/>
                <w:szCs w:val="21"/>
              </w:rPr>
              <w:t>采用高强度</w:t>
            </w:r>
            <w:r w:rsidRPr="00ED7C61">
              <w:rPr>
                <w:rFonts w:cs="Tahoma" w:hint="eastAsia"/>
                <w:color w:val="000000"/>
                <w:szCs w:val="21"/>
              </w:rPr>
              <w:t>HIPS</w:t>
            </w:r>
            <w:r w:rsidRPr="00ED7C61">
              <w:rPr>
                <w:rFonts w:cs="Tahoma" w:hint="eastAsia"/>
                <w:color w:val="000000"/>
                <w:szCs w:val="21"/>
              </w:rPr>
              <w:t>工程塑料制成；</w:t>
            </w:r>
            <w:r w:rsidRPr="00ED7C61">
              <w:rPr>
                <w:rFonts w:cs="Tahoma" w:hint="eastAsia"/>
                <w:color w:val="000000"/>
                <w:szCs w:val="21"/>
              </w:rPr>
              <w:br/>
              <w:t>3</w:t>
            </w:r>
            <w:r w:rsidRPr="00ED7C61">
              <w:rPr>
                <w:rFonts w:cs="Tahoma" w:hint="eastAsia"/>
                <w:color w:val="000000"/>
                <w:szCs w:val="21"/>
              </w:rPr>
              <w:t>、柜门与柜体连接采用</w:t>
            </w:r>
            <w:r w:rsidRPr="00ED7C61">
              <w:rPr>
                <w:rFonts w:cs="Tahoma" w:hint="eastAsia"/>
                <w:color w:val="000000"/>
                <w:szCs w:val="21"/>
              </w:rPr>
              <w:t>Nylon</w:t>
            </w:r>
            <w:r w:rsidRPr="00ED7C61">
              <w:rPr>
                <w:rFonts w:cs="Tahoma" w:hint="eastAsia"/>
                <w:color w:val="000000"/>
                <w:szCs w:val="21"/>
              </w:rPr>
              <w:t>尼龙铰链；</w:t>
            </w:r>
            <w:r w:rsidRPr="00ED7C61">
              <w:rPr>
                <w:rFonts w:cs="Tahoma" w:hint="eastAsia"/>
                <w:color w:val="000000"/>
                <w:szCs w:val="21"/>
              </w:rPr>
              <w:t>4</w:t>
            </w:r>
            <w:r w:rsidRPr="00ED7C61">
              <w:rPr>
                <w:rFonts w:cs="Tahoma" w:hint="eastAsia"/>
                <w:color w:val="000000"/>
                <w:szCs w:val="21"/>
              </w:rPr>
              <w:t>、门板非转轴直角处各装有一个防撞软胶护角；</w:t>
            </w:r>
            <w:r w:rsidRPr="00ED7C61">
              <w:rPr>
                <w:rFonts w:cs="Tahoma" w:hint="eastAsia"/>
                <w:color w:val="000000"/>
                <w:szCs w:val="21"/>
              </w:rPr>
              <w:t>5</w:t>
            </w:r>
            <w:r w:rsidRPr="00ED7C61">
              <w:rPr>
                <w:rFonts w:cs="Tahoma" w:hint="eastAsia"/>
                <w:color w:val="000000"/>
                <w:szCs w:val="21"/>
              </w:rPr>
              <w:t>、工艺：所有板材采用钢制</w:t>
            </w:r>
            <w:r w:rsidRPr="00ED7C61">
              <w:rPr>
                <w:rFonts w:cs="Tahoma" w:hint="eastAsia"/>
                <w:color w:val="000000"/>
                <w:szCs w:val="21"/>
              </w:rPr>
              <w:lastRenderedPageBreak/>
              <w:t>模具一次注塑成型。</w:t>
            </w:r>
            <w:r w:rsidRPr="00ED7C61">
              <w:rPr>
                <w:rFonts w:cs="Tahoma" w:hint="eastAsia"/>
                <w:color w:val="000000"/>
                <w:szCs w:val="21"/>
              </w:rPr>
              <w:t>6</w:t>
            </w:r>
            <w:r w:rsidRPr="00ED7C61">
              <w:rPr>
                <w:rFonts w:cs="Tahoma" w:hint="eastAsia"/>
                <w:color w:val="000000"/>
                <w:szCs w:val="21"/>
              </w:rPr>
              <w:t>、产品特点：产品抗冲击、耐腐蚀、不生锈。柜体统</w:t>
            </w:r>
            <w:proofErr w:type="gramStart"/>
            <w:r w:rsidRPr="00ED7C61">
              <w:rPr>
                <w:rFonts w:cs="Tahoma" w:hint="eastAsia"/>
                <w:color w:val="000000"/>
                <w:szCs w:val="21"/>
              </w:rPr>
              <w:t>一标配</w:t>
            </w:r>
            <w:proofErr w:type="gramEnd"/>
            <w:r w:rsidRPr="00ED7C61">
              <w:rPr>
                <w:rFonts w:cs="Tahoma" w:hint="eastAsia"/>
                <w:color w:val="000000"/>
                <w:szCs w:val="21"/>
              </w:rPr>
              <w:t>灰色，柜门根据使用方要求，至少提供</w:t>
            </w:r>
            <w:r w:rsidRPr="00ED7C61">
              <w:rPr>
                <w:rFonts w:cs="Tahoma" w:hint="eastAsia"/>
                <w:color w:val="000000"/>
                <w:szCs w:val="21"/>
              </w:rPr>
              <w:t>9</w:t>
            </w:r>
            <w:r w:rsidRPr="00ED7C61">
              <w:rPr>
                <w:rFonts w:cs="Tahoma" w:hint="eastAsia"/>
                <w:color w:val="000000"/>
                <w:szCs w:val="21"/>
              </w:rPr>
              <w:t>种颜色备选。</w:t>
            </w:r>
            <w:r w:rsidRPr="00ED7C61">
              <w:rPr>
                <w:rFonts w:cs="Tahoma" w:hint="eastAsia"/>
                <w:color w:val="000000"/>
                <w:szCs w:val="21"/>
              </w:rPr>
              <w:br/>
            </w:r>
            <w:r w:rsidRPr="00ED7C61">
              <w:rPr>
                <w:rFonts w:cs="Tahoma" w:hint="eastAsia"/>
                <w:color w:val="000000"/>
                <w:szCs w:val="21"/>
              </w:rPr>
              <w:t>工艺：所有板材采用钢制模具注塑一次成型；</w:t>
            </w:r>
            <w:r w:rsidRPr="00ED7C61">
              <w:rPr>
                <w:rFonts w:cs="Tahoma" w:hint="eastAsia"/>
                <w:color w:val="000000"/>
                <w:szCs w:val="21"/>
              </w:rPr>
              <w:br/>
            </w:r>
            <w:r w:rsidRPr="00ED7C61">
              <w:rPr>
                <w:rFonts w:cs="Tahoma" w:hint="eastAsia"/>
                <w:color w:val="000000"/>
                <w:szCs w:val="21"/>
              </w:rPr>
              <w:t>使用寿命：室内正常使用寿命</w:t>
            </w:r>
            <w:r w:rsidRPr="00ED7C61">
              <w:rPr>
                <w:rFonts w:cs="Tahoma" w:hint="eastAsia"/>
                <w:color w:val="000000"/>
                <w:szCs w:val="21"/>
              </w:rPr>
              <w:t>10</w:t>
            </w:r>
            <w:r w:rsidRPr="00ED7C61">
              <w:rPr>
                <w:rFonts w:cs="Tahoma" w:hint="eastAsia"/>
                <w:color w:val="000000"/>
                <w:szCs w:val="21"/>
              </w:rPr>
              <w:t>年左右。</w:t>
            </w:r>
            <w:r w:rsidRPr="00ED7C61">
              <w:rPr>
                <w:rFonts w:cs="Tahoma" w:hint="eastAsia"/>
                <w:color w:val="000000"/>
                <w:szCs w:val="21"/>
              </w:rPr>
              <w:br/>
            </w:r>
            <w:r w:rsidRPr="00ED7C61">
              <w:rPr>
                <w:rFonts w:cs="Tahoma" w:hint="eastAsia"/>
                <w:color w:val="000000"/>
                <w:szCs w:val="21"/>
              </w:rPr>
              <w:t>产品特点：</w:t>
            </w:r>
            <w:r w:rsidRPr="00ED7C61">
              <w:rPr>
                <w:rFonts w:cs="Tahoma" w:hint="eastAsia"/>
                <w:color w:val="000000"/>
                <w:szCs w:val="21"/>
              </w:rPr>
              <w:t>1</w:t>
            </w:r>
            <w:r w:rsidRPr="00ED7C61">
              <w:rPr>
                <w:rFonts w:cs="Tahoma" w:hint="eastAsia"/>
                <w:color w:val="000000"/>
                <w:szCs w:val="21"/>
              </w:rPr>
              <w:t>、</w:t>
            </w:r>
            <w:proofErr w:type="gramStart"/>
            <w:r w:rsidRPr="00ED7C61">
              <w:rPr>
                <w:rFonts w:cs="Tahoma" w:hint="eastAsia"/>
                <w:color w:val="000000"/>
                <w:szCs w:val="21"/>
              </w:rPr>
              <w:t>榫</w:t>
            </w:r>
            <w:proofErr w:type="gramEnd"/>
            <w:r w:rsidRPr="00ED7C61">
              <w:rPr>
                <w:rFonts w:cs="Tahoma" w:hint="eastAsia"/>
                <w:color w:val="000000"/>
                <w:szCs w:val="21"/>
              </w:rPr>
              <w:t>卯连接结构，合理布局加强筋。</w:t>
            </w:r>
            <w:r w:rsidRPr="00ED7C61">
              <w:rPr>
                <w:rFonts w:cs="Tahoma" w:hint="eastAsia"/>
                <w:color w:val="000000"/>
                <w:szCs w:val="21"/>
              </w:rPr>
              <w:t>2</w:t>
            </w:r>
            <w:r w:rsidRPr="00ED7C61">
              <w:rPr>
                <w:rFonts w:cs="Tahoma" w:hint="eastAsia"/>
                <w:color w:val="000000"/>
                <w:szCs w:val="21"/>
              </w:rPr>
              <w:t>、顶板和底板厚度要求不小于</w:t>
            </w:r>
            <w:r w:rsidRPr="00ED7C61">
              <w:rPr>
                <w:rFonts w:cs="Tahoma" w:hint="eastAsia"/>
                <w:color w:val="000000"/>
                <w:szCs w:val="21"/>
              </w:rPr>
              <w:t>3cm</w:t>
            </w:r>
            <w:r w:rsidRPr="00ED7C61">
              <w:rPr>
                <w:rFonts w:cs="Tahoma" w:hint="eastAsia"/>
                <w:color w:val="000000"/>
                <w:szCs w:val="21"/>
              </w:rPr>
              <w:t>，并使用平行加强筋，即结实又易于清理卫生，平顶板高度</w:t>
            </w:r>
            <w:r w:rsidRPr="00ED7C61">
              <w:rPr>
                <w:rFonts w:cs="Tahoma" w:hint="eastAsia"/>
                <w:color w:val="000000"/>
                <w:szCs w:val="21"/>
              </w:rPr>
              <w:t>40mm</w:t>
            </w:r>
            <w:r w:rsidRPr="00ED7C61">
              <w:rPr>
                <w:rFonts w:cs="Tahoma" w:hint="eastAsia"/>
                <w:color w:val="000000"/>
                <w:szCs w:val="21"/>
              </w:rPr>
              <w:t>。平顶板表面平整美观、无纹路便于清理，同时可放置一些小物品。</w:t>
            </w:r>
            <w:r w:rsidRPr="00ED7C61">
              <w:rPr>
                <w:rFonts w:cs="Tahoma" w:hint="eastAsia"/>
                <w:color w:val="000000"/>
                <w:szCs w:val="21"/>
              </w:rPr>
              <w:t>3</w:t>
            </w:r>
            <w:r w:rsidRPr="00ED7C61">
              <w:rPr>
                <w:rFonts w:cs="Tahoma" w:hint="eastAsia"/>
                <w:color w:val="000000"/>
                <w:szCs w:val="21"/>
              </w:rPr>
              <w:t>、上下板高度</w:t>
            </w:r>
            <w:r w:rsidRPr="00ED7C61">
              <w:rPr>
                <w:rFonts w:cs="Tahoma" w:hint="eastAsia"/>
                <w:color w:val="000000"/>
                <w:szCs w:val="21"/>
              </w:rPr>
              <w:t>30mm</w:t>
            </w:r>
            <w:r w:rsidRPr="00ED7C61">
              <w:rPr>
                <w:rFonts w:cs="Tahoma" w:hint="eastAsia"/>
                <w:color w:val="000000"/>
                <w:szCs w:val="21"/>
              </w:rPr>
              <w:t>。与侧板</w:t>
            </w:r>
            <w:proofErr w:type="gramStart"/>
            <w:r w:rsidRPr="00ED7C61">
              <w:rPr>
                <w:rFonts w:cs="Tahoma" w:hint="eastAsia"/>
                <w:color w:val="000000"/>
                <w:szCs w:val="21"/>
              </w:rPr>
              <w:t>榫卯配合</w:t>
            </w:r>
            <w:proofErr w:type="gramEnd"/>
            <w:r w:rsidRPr="00ED7C61">
              <w:rPr>
                <w:rFonts w:cs="Tahoma" w:hint="eastAsia"/>
                <w:color w:val="000000"/>
                <w:szCs w:val="21"/>
              </w:rPr>
              <w:t>连接，上下板正面带有一圈斜坡筋条，安装后与侧板、后板对接无落差，内部平整，美观。</w:t>
            </w:r>
            <w:r w:rsidRPr="00ED7C61">
              <w:rPr>
                <w:rFonts w:cs="Tahoma" w:hint="eastAsia"/>
                <w:color w:val="000000"/>
                <w:szCs w:val="21"/>
              </w:rPr>
              <w:t>4</w:t>
            </w:r>
            <w:r w:rsidRPr="00ED7C61">
              <w:rPr>
                <w:rFonts w:cs="Tahoma" w:hint="eastAsia"/>
                <w:color w:val="000000"/>
                <w:szCs w:val="21"/>
              </w:rPr>
              <w:t>、单侧板外框厚度</w:t>
            </w:r>
            <w:r w:rsidRPr="00ED7C61">
              <w:rPr>
                <w:rFonts w:cs="Tahoma" w:hint="eastAsia"/>
                <w:color w:val="000000"/>
                <w:szCs w:val="21"/>
              </w:rPr>
              <w:t>22mm</w:t>
            </w:r>
            <w:r w:rsidRPr="00ED7C61">
              <w:rPr>
                <w:rFonts w:cs="Tahoma" w:hint="eastAsia"/>
                <w:color w:val="000000"/>
                <w:szCs w:val="21"/>
              </w:rPr>
              <w:t>，与底座、上下板、平顶板</w:t>
            </w:r>
            <w:proofErr w:type="gramStart"/>
            <w:r w:rsidRPr="00ED7C61">
              <w:rPr>
                <w:rFonts w:cs="Tahoma" w:hint="eastAsia"/>
                <w:color w:val="000000"/>
                <w:szCs w:val="21"/>
              </w:rPr>
              <w:t>榫</w:t>
            </w:r>
            <w:proofErr w:type="gramEnd"/>
            <w:r w:rsidRPr="00ED7C61">
              <w:rPr>
                <w:rFonts w:cs="Tahoma" w:hint="eastAsia"/>
                <w:color w:val="000000"/>
                <w:szCs w:val="21"/>
              </w:rPr>
              <w:t>卯配合，单侧板内部无筋条，带有</w:t>
            </w:r>
            <w:proofErr w:type="gramStart"/>
            <w:r w:rsidRPr="00ED7C61">
              <w:rPr>
                <w:rFonts w:cs="Tahoma" w:hint="eastAsia"/>
                <w:color w:val="000000"/>
                <w:szCs w:val="21"/>
              </w:rPr>
              <w:t>4</w:t>
            </w:r>
            <w:r w:rsidRPr="00ED7C61">
              <w:rPr>
                <w:rFonts w:cs="Tahoma" w:hint="eastAsia"/>
                <w:color w:val="000000"/>
                <w:szCs w:val="21"/>
              </w:rPr>
              <w:t>个隐孔穿透</w:t>
            </w:r>
            <w:proofErr w:type="gramEnd"/>
            <w:r w:rsidRPr="00ED7C61">
              <w:rPr>
                <w:rFonts w:cs="Tahoma" w:hint="eastAsia"/>
                <w:color w:val="000000"/>
                <w:szCs w:val="21"/>
              </w:rPr>
              <w:t>后可用于两组柜体的连接。</w:t>
            </w:r>
            <w:r w:rsidRPr="00ED7C61">
              <w:rPr>
                <w:rFonts w:cs="Tahoma" w:hint="eastAsia"/>
                <w:color w:val="000000"/>
                <w:szCs w:val="21"/>
              </w:rPr>
              <w:t>5</w:t>
            </w:r>
            <w:r w:rsidRPr="00ED7C61">
              <w:rPr>
                <w:rFonts w:cs="Tahoma" w:hint="eastAsia"/>
                <w:color w:val="000000"/>
                <w:szCs w:val="21"/>
              </w:rPr>
              <w:t>、双侧板外框厚度</w:t>
            </w:r>
            <w:r w:rsidRPr="00ED7C61">
              <w:rPr>
                <w:rFonts w:cs="Tahoma" w:hint="eastAsia"/>
                <w:color w:val="000000"/>
                <w:szCs w:val="21"/>
              </w:rPr>
              <w:t>44mm</w:t>
            </w:r>
            <w:r w:rsidRPr="00ED7C61">
              <w:rPr>
                <w:rFonts w:cs="Tahoma" w:hint="eastAsia"/>
                <w:color w:val="000000"/>
                <w:szCs w:val="21"/>
              </w:rPr>
              <w:t>，与底座、上下板、平顶板</w:t>
            </w:r>
            <w:proofErr w:type="gramStart"/>
            <w:r w:rsidRPr="00ED7C61">
              <w:rPr>
                <w:rFonts w:cs="Tahoma" w:hint="eastAsia"/>
                <w:color w:val="000000"/>
                <w:szCs w:val="21"/>
              </w:rPr>
              <w:t>榫</w:t>
            </w:r>
            <w:proofErr w:type="gramEnd"/>
            <w:r w:rsidRPr="00ED7C61">
              <w:rPr>
                <w:rFonts w:cs="Tahoma" w:hint="eastAsia"/>
                <w:color w:val="000000"/>
                <w:szCs w:val="21"/>
              </w:rPr>
              <w:t>卯配合。双侧板内部无筋条，不易划伤物品。整体后板由注塑机一次成型。</w:t>
            </w:r>
            <w:r w:rsidRPr="00ED7C61">
              <w:rPr>
                <w:rFonts w:cs="Tahoma" w:hint="eastAsia"/>
                <w:color w:val="000000"/>
                <w:szCs w:val="21"/>
              </w:rPr>
              <w:t>6</w:t>
            </w:r>
            <w:r w:rsidRPr="00ED7C61">
              <w:rPr>
                <w:rFonts w:cs="Tahoma" w:hint="eastAsia"/>
                <w:color w:val="000000"/>
                <w:szCs w:val="21"/>
              </w:rPr>
              <w:t>、后板中间环形排列</w:t>
            </w:r>
            <w:r w:rsidRPr="00ED7C61">
              <w:rPr>
                <w:rFonts w:cs="Tahoma" w:hint="eastAsia"/>
                <w:color w:val="000000"/>
                <w:szCs w:val="21"/>
              </w:rPr>
              <w:t>12</w:t>
            </w:r>
            <w:r w:rsidRPr="00ED7C61">
              <w:rPr>
                <w:rFonts w:cs="Tahoma" w:hint="eastAsia"/>
                <w:color w:val="000000"/>
                <w:szCs w:val="21"/>
              </w:rPr>
              <w:t>个透气孔。</w:t>
            </w:r>
            <w:r w:rsidRPr="00ED7C61">
              <w:rPr>
                <w:rFonts w:cs="Tahoma" w:hint="eastAsia"/>
                <w:color w:val="000000"/>
                <w:szCs w:val="21"/>
              </w:rPr>
              <w:t>7</w:t>
            </w:r>
            <w:r w:rsidRPr="00ED7C61">
              <w:rPr>
                <w:rFonts w:cs="Tahoma" w:hint="eastAsia"/>
                <w:color w:val="000000"/>
                <w:szCs w:val="21"/>
              </w:rPr>
              <w:t>、门板</w:t>
            </w:r>
            <w:proofErr w:type="gramStart"/>
            <w:r w:rsidRPr="00ED7C61">
              <w:rPr>
                <w:rFonts w:cs="Tahoma" w:hint="eastAsia"/>
                <w:color w:val="000000"/>
                <w:szCs w:val="21"/>
              </w:rPr>
              <w:t>与门副板组装</w:t>
            </w:r>
            <w:proofErr w:type="gramEnd"/>
            <w:r w:rsidRPr="00ED7C61">
              <w:rPr>
                <w:rFonts w:cs="Tahoma" w:hint="eastAsia"/>
                <w:color w:val="000000"/>
                <w:szCs w:val="21"/>
              </w:rPr>
              <w:t>好出货，组装时只需安装门轴及门</w:t>
            </w:r>
            <w:proofErr w:type="gramStart"/>
            <w:r w:rsidRPr="00ED7C61">
              <w:rPr>
                <w:rFonts w:cs="Tahoma" w:hint="eastAsia"/>
                <w:color w:val="000000"/>
                <w:szCs w:val="21"/>
              </w:rPr>
              <w:t>轴盖既</w:t>
            </w:r>
            <w:proofErr w:type="gramEnd"/>
            <w:r w:rsidRPr="00ED7C61">
              <w:rPr>
                <w:rFonts w:cs="Tahoma" w:hint="eastAsia"/>
                <w:color w:val="000000"/>
                <w:szCs w:val="21"/>
              </w:rPr>
              <w:t>可，无需扣门副板，整个过程简单便捷。门板底部带有</w:t>
            </w:r>
            <w:proofErr w:type="gramStart"/>
            <w:r w:rsidRPr="00ED7C61">
              <w:rPr>
                <w:rFonts w:cs="Tahoma" w:hint="eastAsia"/>
                <w:color w:val="000000"/>
                <w:szCs w:val="21"/>
              </w:rPr>
              <w:t>有</w:t>
            </w:r>
            <w:proofErr w:type="gramEnd"/>
            <w:r w:rsidRPr="00ED7C61">
              <w:rPr>
                <w:rFonts w:cs="Tahoma" w:hint="eastAsia"/>
                <w:color w:val="000000"/>
                <w:szCs w:val="21"/>
              </w:rPr>
              <w:t>ABS</w:t>
            </w:r>
            <w:r w:rsidRPr="00ED7C61">
              <w:rPr>
                <w:rFonts w:cs="Tahoma" w:hint="eastAsia"/>
                <w:color w:val="000000"/>
                <w:szCs w:val="21"/>
              </w:rPr>
              <w:t>环保标志，柜门表面光滑无纹路，门板左侧直角处各装有一个防撞软胶护角</w:t>
            </w:r>
            <w:r w:rsidRPr="00ED7C61">
              <w:rPr>
                <w:rFonts w:cs="Tahoma" w:hint="eastAsia"/>
                <w:color w:val="000000"/>
                <w:szCs w:val="21"/>
              </w:rPr>
              <w:t>,</w:t>
            </w:r>
            <w:r w:rsidRPr="00ED7C61">
              <w:rPr>
                <w:rFonts w:cs="Tahoma" w:hint="eastAsia"/>
                <w:color w:val="000000"/>
                <w:szCs w:val="21"/>
              </w:rPr>
              <w:t>护角采用环保热塑性橡胶材料；厚度达</w:t>
            </w:r>
            <w:r w:rsidRPr="00ED7C61">
              <w:rPr>
                <w:rFonts w:cs="Tahoma" w:hint="eastAsia"/>
                <w:color w:val="000000"/>
                <w:szCs w:val="21"/>
              </w:rPr>
              <w:t>5MM</w:t>
            </w:r>
            <w:r w:rsidRPr="00ED7C61">
              <w:rPr>
                <w:rFonts w:cs="Tahoma" w:hint="eastAsia"/>
                <w:color w:val="000000"/>
                <w:szCs w:val="21"/>
              </w:rPr>
              <w:t>及以上，软且有弹性，与门板配合紧密，不容易掉出</w:t>
            </w:r>
            <w:r w:rsidRPr="00ED7C61">
              <w:rPr>
                <w:rFonts w:cs="Tahoma" w:hint="eastAsia"/>
                <w:color w:val="000000"/>
                <w:szCs w:val="21"/>
              </w:rPr>
              <w:t>,</w:t>
            </w:r>
            <w:r w:rsidRPr="00ED7C61">
              <w:rPr>
                <w:rFonts w:cs="Tahoma" w:hint="eastAsia"/>
                <w:color w:val="000000"/>
                <w:szCs w:val="21"/>
              </w:rPr>
              <w:t>门板外部弧度造型补强设计从而使产品外观立体感强</w:t>
            </w:r>
            <w:r w:rsidRPr="00ED7C61">
              <w:rPr>
                <w:rFonts w:cs="Tahoma" w:hint="eastAsia"/>
                <w:color w:val="000000"/>
                <w:szCs w:val="21"/>
              </w:rPr>
              <w:t>,</w:t>
            </w:r>
            <w:r w:rsidRPr="00ED7C61">
              <w:rPr>
                <w:rFonts w:cs="Tahoma" w:hint="eastAsia"/>
                <w:color w:val="000000"/>
                <w:szCs w:val="21"/>
              </w:rPr>
              <w:t>更美观、牢固、结实耐用；</w:t>
            </w:r>
            <w:r w:rsidRPr="00ED7C61">
              <w:rPr>
                <w:rFonts w:cs="Tahoma" w:hint="eastAsia"/>
                <w:color w:val="000000"/>
                <w:szCs w:val="21"/>
              </w:rPr>
              <w:t>8</w:t>
            </w:r>
            <w:r w:rsidRPr="00ED7C61">
              <w:rPr>
                <w:rFonts w:cs="Tahoma" w:hint="eastAsia"/>
                <w:color w:val="000000"/>
                <w:szCs w:val="21"/>
              </w:rPr>
              <w:t>、门板左侧即拉手部分采用平面设计，右侧采用凹凸弧形设计，增加韧性防止门板变形</w:t>
            </w:r>
            <w:r w:rsidRPr="00ED7C61">
              <w:rPr>
                <w:rFonts w:cs="Tahoma" w:hint="eastAsia"/>
                <w:color w:val="000000"/>
                <w:szCs w:val="21"/>
              </w:rPr>
              <w:t>,</w:t>
            </w:r>
            <w:r w:rsidRPr="00ED7C61">
              <w:rPr>
                <w:rFonts w:cs="Tahoma" w:hint="eastAsia"/>
                <w:color w:val="000000"/>
                <w:szCs w:val="21"/>
              </w:rPr>
              <w:t>门板上面要求必须设计有隐藏式拉手，方便且不易发生磕碰</w:t>
            </w:r>
            <w:r w:rsidRPr="00ED7C61">
              <w:rPr>
                <w:rFonts w:cs="Tahoma" w:hint="eastAsia"/>
                <w:color w:val="000000"/>
                <w:szCs w:val="21"/>
              </w:rPr>
              <w:t>9</w:t>
            </w:r>
            <w:r w:rsidRPr="00ED7C61">
              <w:rPr>
                <w:rFonts w:cs="Tahoma" w:hint="eastAsia"/>
                <w:color w:val="000000"/>
                <w:szCs w:val="21"/>
              </w:rPr>
              <w:t>、号码</w:t>
            </w:r>
            <w:proofErr w:type="gramStart"/>
            <w:r w:rsidRPr="00ED7C61">
              <w:rPr>
                <w:rFonts w:cs="Tahoma" w:hint="eastAsia"/>
                <w:color w:val="000000"/>
                <w:szCs w:val="21"/>
              </w:rPr>
              <w:t>牌属于</w:t>
            </w:r>
            <w:proofErr w:type="gramEnd"/>
            <w:r w:rsidRPr="00ED7C61">
              <w:rPr>
                <w:rFonts w:cs="Tahoma" w:hint="eastAsia"/>
                <w:color w:val="000000"/>
                <w:szCs w:val="21"/>
              </w:rPr>
              <w:t>镶嵌式安装，不用胶</w:t>
            </w:r>
            <w:proofErr w:type="gramStart"/>
            <w:r w:rsidRPr="00ED7C61">
              <w:rPr>
                <w:rFonts w:cs="Tahoma" w:hint="eastAsia"/>
                <w:color w:val="000000"/>
                <w:szCs w:val="21"/>
              </w:rPr>
              <w:t>粘方便</w:t>
            </w:r>
            <w:proofErr w:type="gramEnd"/>
            <w:r w:rsidRPr="00ED7C61">
              <w:rPr>
                <w:rFonts w:cs="Tahoma" w:hint="eastAsia"/>
                <w:color w:val="000000"/>
                <w:szCs w:val="21"/>
              </w:rPr>
              <w:t>更换；门板内侧配有杯架多功能置物盒。</w:t>
            </w:r>
            <w:r w:rsidRPr="00ED7C61">
              <w:rPr>
                <w:rFonts w:cs="Tahoma" w:hint="eastAsia"/>
                <w:color w:val="000000"/>
                <w:szCs w:val="21"/>
              </w:rPr>
              <w:t>10</w:t>
            </w:r>
            <w:r w:rsidRPr="00ED7C61">
              <w:rPr>
                <w:rFonts w:cs="Tahoma" w:hint="eastAsia"/>
                <w:color w:val="000000"/>
                <w:szCs w:val="21"/>
              </w:rPr>
              <w:t>、底座为单独开发的</w:t>
            </w:r>
            <w:r w:rsidRPr="00ED7C61">
              <w:rPr>
                <w:rFonts w:cs="Tahoma" w:hint="eastAsia"/>
                <w:color w:val="000000"/>
                <w:szCs w:val="21"/>
              </w:rPr>
              <w:t>5cm</w:t>
            </w:r>
            <w:r w:rsidRPr="00ED7C61">
              <w:rPr>
                <w:rFonts w:cs="Tahoma" w:hint="eastAsia"/>
                <w:color w:val="000000"/>
                <w:szCs w:val="21"/>
              </w:rPr>
              <w:t>专用底座，四周保证全与地面接触。</w:t>
            </w:r>
            <w:r w:rsidRPr="00ED7C61">
              <w:rPr>
                <w:rFonts w:cs="Tahoma" w:hint="eastAsia"/>
                <w:color w:val="000000"/>
                <w:szCs w:val="21"/>
              </w:rPr>
              <w:t>11</w:t>
            </w:r>
            <w:r w:rsidRPr="00ED7C61">
              <w:rPr>
                <w:rFonts w:cs="Tahoma" w:hint="eastAsia"/>
                <w:color w:val="000000"/>
                <w:szCs w:val="21"/>
              </w:rPr>
              <w:t>、柜门与柜体连接采用高强度尼龙铰链（</w:t>
            </w:r>
            <w:r w:rsidRPr="00ED7C61">
              <w:rPr>
                <w:rFonts w:cs="Tahoma" w:hint="eastAsia"/>
                <w:color w:val="000000"/>
                <w:szCs w:val="21"/>
              </w:rPr>
              <w:t>Nylon</w:t>
            </w:r>
            <w:r w:rsidRPr="00ED7C61">
              <w:rPr>
                <w:rFonts w:cs="Tahoma" w:hint="eastAsia"/>
                <w:color w:val="000000"/>
                <w:szCs w:val="21"/>
              </w:rPr>
              <w:t>）连接设计，防水，防锈。每门一套铰链，安装过程不需要拆除门副板，不需要任何辅助螺丝连接，易拆易装，方便售后维修门轴为</w:t>
            </w:r>
            <w:r w:rsidRPr="00ED7C61">
              <w:rPr>
                <w:rFonts w:cs="Tahoma" w:hint="eastAsia"/>
                <w:color w:val="000000"/>
                <w:szCs w:val="21"/>
              </w:rPr>
              <w:t>L</w:t>
            </w:r>
            <w:r w:rsidRPr="00ED7C61">
              <w:rPr>
                <w:rFonts w:cs="Tahoma" w:hint="eastAsia"/>
                <w:color w:val="000000"/>
                <w:szCs w:val="21"/>
              </w:rPr>
              <w:t>型尼龙件，门板需要更换时直接取下活动门轴即可，不需要拆除上层门板，所有门轴均从门板内部插入上下板门轴孔中，外部无法撬出、破坏活动门轴，保证柜体安全</w:t>
            </w:r>
            <w:r w:rsidRPr="00ED7C61">
              <w:rPr>
                <w:rFonts w:cs="Tahoma" w:hint="eastAsia"/>
                <w:color w:val="000000"/>
                <w:szCs w:val="21"/>
              </w:rPr>
              <w:t>,</w:t>
            </w:r>
            <w:r w:rsidRPr="00ED7C61">
              <w:rPr>
                <w:rFonts w:cs="Tahoma" w:hint="eastAsia"/>
                <w:color w:val="000000"/>
                <w:szCs w:val="21"/>
              </w:rPr>
              <w:t>终生质保。</w:t>
            </w:r>
            <w:r w:rsidRPr="00ED7C61">
              <w:rPr>
                <w:rFonts w:cs="Tahoma" w:hint="eastAsia"/>
                <w:color w:val="000000"/>
                <w:szCs w:val="21"/>
              </w:rPr>
              <w:t>12</w:t>
            </w:r>
            <w:r w:rsidRPr="00ED7C61">
              <w:rPr>
                <w:rFonts w:cs="Tahoma" w:hint="eastAsia"/>
                <w:color w:val="000000"/>
                <w:szCs w:val="21"/>
              </w:rPr>
              <w:t>、拉手加装弹簧扣紧装置，防止门在不安装</w:t>
            </w:r>
            <w:proofErr w:type="gramStart"/>
            <w:r w:rsidRPr="00ED7C61">
              <w:rPr>
                <w:rFonts w:cs="Tahoma" w:hint="eastAsia"/>
                <w:color w:val="000000"/>
                <w:szCs w:val="21"/>
              </w:rPr>
              <w:t>锁状态</w:t>
            </w:r>
            <w:proofErr w:type="gramEnd"/>
            <w:r w:rsidRPr="00ED7C61">
              <w:rPr>
                <w:rFonts w:cs="Tahoma" w:hint="eastAsia"/>
                <w:color w:val="000000"/>
                <w:szCs w:val="21"/>
              </w:rPr>
              <w:t>下自动开门，撞伤他人。单侧板厚</w:t>
            </w:r>
            <w:r w:rsidRPr="00ED7C61">
              <w:rPr>
                <w:rFonts w:cs="Tahoma" w:hint="eastAsia"/>
                <w:color w:val="000000"/>
                <w:szCs w:val="21"/>
              </w:rPr>
              <w:t>22mm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），双侧板厚</w:t>
            </w:r>
            <w:r w:rsidRPr="00ED7C61">
              <w:rPr>
                <w:rFonts w:cs="Tahoma" w:hint="eastAsia"/>
                <w:color w:val="000000"/>
                <w:szCs w:val="21"/>
              </w:rPr>
              <w:t>44mm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），上下板高</w:t>
            </w:r>
            <w:r w:rsidRPr="00ED7C61">
              <w:rPr>
                <w:rFonts w:cs="Tahoma" w:hint="eastAsia"/>
                <w:color w:val="000000"/>
                <w:szCs w:val="21"/>
              </w:rPr>
              <w:t>30mm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），门板厚</w:t>
            </w:r>
            <w:r w:rsidRPr="00ED7C61">
              <w:rPr>
                <w:rFonts w:cs="Tahoma" w:hint="eastAsia"/>
                <w:color w:val="000000"/>
                <w:szCs w:val="21"/>
              </w:rPr>
              <w:t>26mm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）带造型部分</w:t>
            </w:r>
            <w:r w:rsidRPr="00ED7C61">
              <w:rPr>
                <w:rFonts w:cs="Tahoma" w:hint="eastAsia"/>
                <w:color w:val="000000"/>
                <w:szCs w:val="21"/>
              </w:rPr>
              <w:t>34mm</w:t>
            </w:r>
            <w:r w:rsidRPr="00ED7C61">
              <w:rPr>
                <w:rFonts w:cs="Tahoma" w:hint="eastAsia"/>
                <w:color w:val="000000"/>
                <w:szCs w:val="21"/>
              </w:rPr>
              <w:t>（±</w:t>
            </w:r>
            <w:r w:rsidRPr="00ED7C61">
              <w:rPr>
                <w:rFonts w:cs="Tahoma" w:hint="eastAsia"/>
                <w:color w:val="000000"/>
                <w:szCs w:val="21"/>
              </w:rPr>
              <w:t>1mm</w:t>
            </w:r>
            <w:r w:rsidRPr="00ED7C61">
              <w:rPr>
                <w:rFonts w:cs="Tahoma" w:hint="eastAsia"/>
                <w:color w:val="000000"/>
                <w:szCs w:val="21"/>
              </w:rPr>
              <w:t>），底座高</w:t>
            </w:r>
            <w:r w:rsidRPr="00ED7C61">
              <w:rPr>
                <w:rFonts w:cs="Tahoma" w:hint="eastAsia"/>
                <w:color w:val="000000"/>
                <w:szCs w:val="21"/>
              </w:rPr>
              <w:t>50mm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），平顶板高</w:t>
            </w:r>
            <w:r w:rsidRPr="00ED7C61">
              <w:rPr>
                <w:rFonts w:cs="Tahoma" w:hint="eastAsia"/>
                <w:color w:val="000000"/>
                <w:szCs w:val="21"/>
              </w:rPr>
              <w:t>40mm</w:t>
            </w:r>
            <w:r w:rsidRPr="00ED7C61">
              <w:rPr>
                <w:rFonts w:cs="Tahoma" w:hint="eastAsia"/>
                <w:color w:val="000000"/>
                <w:szCs w:val="21"/>
              </w:rPr>
              <w:t>（±</w:t>
            </w:r>
            <w:r w:rsidRPr="00ED7C61">
              <w:rPr>
                <w:rFonts w:cs="Tahoma" w:hint="eastAsia"/>
                <w:color w:val="000000"/>
                <w:szCs w:val="21"/>
              </w:rPr>
              <w:t>0.5mm</w:t>
            </w:r>
            <w:r w:rsidRPr="00ED7C61">
              <w:rPr>
                <w:rFonts w:cs="Tahoma" w:hint="eastAsia"/>
                <w:color w:val="000000"/>
                <w:szCs w:val="21"/>
              </w:rPr>
              <w:t>）。</w:t>
            </w:r>
          </w:p>
        </w:tc>
        <w:tc>
          <w:tcPr>
            <w:tcW w:w="248" w:type="pct"/>
            <w:tcBorders>
              <w:top w:val="single" w:sz="4" w:space="0" w:color="auto"/>
              <w:left w:val="nil"/>
              <w:bottom w:val="single" w:sz="4" w:space="0" w:color="auto"/>
              <w:right w:val="single" w:sz="4" w:space="0" w:color="auto"/>
            </w:tcBorders>
            <w:vAlign w:val="center"/>
          </w:tcPr>
          <w:p w14:paraId="3E026B4B" w14:textId="488F8F50" w:rsidR="0078057D" w:rsidRPr="00ED7C61" w:rsidRDefault="0078057D" w:rsidP="0078057D">
            <w:pPr>
              <w:jc w:val="center"/>
              <w:rPr>
                <w:rFonts w:ascii="宋体" w:hAnsi="宋体" w:cs="宋体"/>
                <w:color w:val="000000"/>
                <w:szCs w:val="21"/>
              </w:rPr>
            </w:pPr>
            <w:r w:rsidRPr="00ED7C61">
              <w:rPr>
                <w:rFonts w:cs="Tahoma" w:hint="eastAsia"/>
                <w:color w:val="000000"/>
                <w:szCs w:val="21"/>
              </w:rPr>
              <w:lastRenderedPageBreak/>
              <w:t>门</w:t>
            </w:r>
          </w:p>
        </w:tc>
        <w:tc>
          <w:tcPr>
            <w:tcW w:w="247" w:type="pct"/>
            <w:tcBorders>
              <w:top w:val="single" w:sz="4" w:space="0" w:color="auto"/>
              <w:left w:val="nil"/>
              <w:bottom w:val="single" w:sz="4" w:space="0" w:color="auto"/>
              <w:right w:val="single" w:sz="4" w:space="0" w:color="auto"/>
            </w:tcBorders>
            <w:vAlign w:val="center"/>
          </w:tcPr>
          <w:p w14:paraId="7DDAE573" w14:textId="4679D943" w:rsidR="0078057D" w:rsidRPr="00ED7C61" w:rsidRDefault="0078057D" w:rsidP="0078057D">
            <w:pPr>
              <w:jc w:val="center"/>
              <w:rPr>
                <w:rFonts w:ascii="宋体" w:hAnsi="宋体" w:cs="宋体"/>
                <w:color w:val="000000"/>
                <w:szCs w:val="21"/>
              </w:rPr>
            </w:pPr>
            <w:r w:rsidRPr="00ED7C61">
              <w:rPr>
                <w:rFonts w:cs="Tahoma" w:hint="eastAsia"/>
                <w:color w:val="000000"/>
                <w:szCs w:val="21"/>
              </w:rPr>
              <w:t>360</w:t>
            </w:r>
          </w:p>
        </w:tc>
      </w:tr>
      <w:tr w:rsidR="0078057D" w14:paraId="36996A61" w14:textId="77777777" w:rsidTr="00C80042">
        <w:trPr>
          <w:gridAfter w:val="1"/>
          <w:wAfter w:w="85" w:type="pct"/>
          <w:jc w:val="center"/>
        </w:trPr>
        <w:tc>
          <w:tcPr>
            <w:tcW w:w="224" w:type="pct"/>
            <w:vAlign w:val="center"/>
          </w:tcPr>
          <w:p w14:paraId="35C82E6C" w14:textId="77777777" w:rsidR="0078057D" w:rsidRPr="00ED7C61" w:rsidRDefault="0078057D" w:rsidP="0078057D">
            <w:pPr>
              <w:jc w:val="center"/>
              <w:rPr>
                <w:rFonts w:ascii="宋体" w:hAnsi="宋体" w:cs="宋体"/>
                <w:color w:val="000000"/>
                <w:szCs w:val="21"/>
              </w:rPr>
            </w:pPr>
            <w:r w:rsidRPr="00ED7C61">
              <w:rPr>
                <w:rFonts w:ascii="宋体" w:hAnsi="宋体" w:cs="宋体" w:hint="eastAsia"/>
                <w:color w:val="000000"/>
                <w:szCs w:val="21"/>
              </w:rPr>
              <w:lastRenderedPageBreak/>
              <w:t>4</w:t>
            </w:r>
          </w:p>
        </w:tc>
        <w:tc>
          <w:tcPr>
            <w:tcW w:w="501" w:type="pct"/>
            <w:tcBorders>
              <w:top w:val="single" w:sz="4" w:space="0" w:color="auto"/>
              <w:left w:val="single" w:sz="4" w:space="0" w:color="auto"/>
              <w:bottom w:val="single" w:sz="4" w:space="0" w:color="auto"/>
              <w:right w:val="single" w:sz="4" w:space="0" w:color="auto"/>
            </w:tcBorders>
            <w:vAlign w:val="center"/>
          </w:tcPr>
          <w:p w14:paraId="5BA9AD04" w14:textId="07D7A5C5" w:rsidR="0078057D" w:rsidRPr="00ED7C61" w:rsidRDefault="0078057D" w:rsidP="0078057D">
            <w:pPr>
              <w:jc w:val="center"/>
              <w:rPr>
                <w:rFonts w:ascii="宋体" w:hAnsi="宋体" w:cs="宋体"/>
                <w:color w:val="000000"/>
                <w:szCs w:val="21"/>
              </w:rPr>
            </w:pPr>
            <w:r w:rsidRPr="00ED7C61">
              <w:rPr>
                <w:rFonts w:cs="Tahoma" w:hint="eastAsia"/>
                <w:color w:val="000000"/>
                <w:szCs w:val="21"/>
              </w:rPr>
              <w:t>卫生柜</w:t>
            </w:r>
          </w:p>
        </w:tc>
        <w:tc>
          <w:tcPr>
            <w:tcW w:w="3695" w:type="pct"/>
            <w:tcBorders>
              <w:top w:val="single" w:sz="4" w:space="0" w:color="auto"/>
              <w:left w:val="nil"/>
              <w:bottom w:val="single" w:sz="4" w:space="0" w:color="auto"/>
              <w:right w:val="single" w:sz="4" w:space="0" w:color="auto"/>
            </w:tcBorders>
            <w:vAlign w:val="center"/>
          </w:tcPr>
          <w:p w14:paraId="14FC3BE1" w14:textId="76FF265E" w:rsidR="0078057D" w:rsidRPr="00ED7C61" w:rsidRDefault="0078057D" w:rsidP="0078057D">
            <w:pPr>
              <w:jc w:val="left"/>
              <w:rPr>
                <w:rFonts w:ascii="宋体" w:hAnsi="宋体" w:cs="宋体"/>
                <w:color w:val="000000"/>
                <w:szCs w:val="21"/>
              </w:rPr>
            </w:pPr>
            <w:r w:rsidRPr="00ED7C61">
              <w:rPr>
                <w:rFonts w:cs="Tahoma" w:hint="eastAsia"/>
                <w:color w:val="000000"/>
                <w:szCs w:val="21"/>
              </w:rPr>
              <w:t>基本说明</w:t>
            </w:r>
            <w:r w:rsidRPr="00ED7C61">
              <w:rPr>
                <w:rFonts w:cs="Tahoma" w:hint="eastAsia"/>
                <w:color w:val="000000"/>
                <w:szCs w:val="21"/>
              </w:rPr>
              <w:br/>
              <w:t>1</w:t>
            </w:r>
            <w:r w:rsidRPr="00ED7C61">
              <w:rPr>
                <w:rFonts w:cs="Tahoma" w:hint="eastAsia"/>
                <w:color w:val="000000"/>
                <w:szCs w:val="21"/>
              </w:rPr>
              <w:t>、工具柜柜体、工具柜柜门：</w:t>
            </w:r>
            <w:r w:rsidRPr="00ED7C61">
              <w:rPr>
                <w:rFonts w:cs="Tahoma" w:hint="eastAsia"/>
                <w:color w:val="000000"/>
                <w:szCs w:val="21"/>
              </w:rPr>
              <w:br/>
              <w:t xml:space="preserve">  A.</w:t>
            </w:r>
            <w:r w:rsidRPr="00ED7C61">
              <w:rPr>
                <w:rFonts w:cs="Tahoma" w:hint="eastAsia"/>
                <w:color w:val="000000"/>
                <w:szCs w:val="21"/>
              </w:rPr>
              <w:t>采用</w:t>
            </w:r>
            <w:r w:rsidRPr="00ED7C61">
              <w:rPr>
                <w:rFonts w:cs="Tahoma" w:hint="eastAsia"/>
                <w:color w:val="000000"/>
                <w:szCs w:val="21"/>
              </w:rPr>
              <w:t>HDPE</w:t>
            </w:r>
            <w:r w:rsidRPr="00ED7C61">
              <w:rPr>
                <w:rFonts w:cs="Tahoma" w:hint="eastAsia"/>
                <w:color w:val="000000"/>
                <w:szCs w:val="21"/>
              </w:rPr>
              <w:t>环保</w:t>
            </w:r>
            <w:proofErr w:type="gramStart"/>
            <w:r w:rsidRPr="00ED7C61">
              <w:rPr>
                <w:rFonts w:cs="Tahoma" w:hint="eastAsia"/>
                <w:color w:val="000000"/>
                <w:szCs w:val="21"/>
              </w:rPr>
              <w:t>材料滚塑一体</w:t>
            </w:r>
            <w:proofErr w:type="gramEnd"/>
            <w:r w:rsidRPr="00ED7C61">
              <w:rPr>
                <w:rFonts w:cs="Tahoma" w:hint="eastAsia"/>
                <w:color w:val="000000"/>
                <w:szCs w:val="21"/>
              </w:rPr>
              <w:t>而成；</w:t>
            </w:r>
            <w:r w:rsidRPr="00ED7C61">
              <w:rPr>
                <w:rFonts w:cs="Tahoma" w:hint="eastAsia"/>
                <w:color w:val="000000"/>
                <w:szCs w:val="21"/>
              </w:rPr>
              <w:t xml:space="preserve"> </w:t>
            </w:r>
            <w:r w:rsidRPr="00ED7C61">
              <w:rPr>
                <w:rFonts w:cs="Tahoma" w:hint="eastAsia"/>
                <w:color w:val="000000"/>
                <w:szCs w:val="21"/>
              </w:rPr>
              <w:br/>
              <w:t xml:space="preserve">  B.</w:t>
            </w:r>
            <w:r w:rsidRPr="00ED7C61">
              <w:rPr>
                <w:rFonts w:cs="Tahoma" w:hint="eastAsia"/>
                <w:color w:val="000000"/>
                <w:szCs w:val="21"/>
              </w:rPr>
              <w:t>热变形温度</w:t>
            </w:r>
            <w:r w:rsidRPr="00ED7C61">
              <w:rPr>
                <w:rFonts w:cs="Tahoma" w:hint="eastAsia"/>
                <w:color w:val="000000"/>
                <w:szCs w:val="21"/>
              </w:rPr>
              <w:t>40</w:t>
            </w:r>
            <w:r w:rsidRPr="00ED7C61">
              <w:rPr>
                <w:rFonts w:cs="Tahoma" w:hint="eastAsia"/>
                <w:color w:val="000000"/>
                <w:szCs w:val="21"/>
              </w:rPr>
              <w:t>度。</w:t>
            </w:r>
            <w:r w:rsidRPr="00ED7C61">
              <w:rPr>
                <w:rFonts w:cs="Tahoma" w:hint="eastAsia"/>
                <w:color w:val="000000"/>
                <w:szCs w:val="21"/>
              </w:rPr>
              <w:br/>
              <w:t xml:space="preserve">  C.</w:t>
            </w:r>
            <w:r w:rsidRPr="00ED7C61">
              <w:rPr>
                <w:rFonts w:cs="Tahoma" w:hint="eastAsia"/>
                <w:color w:val="000000"/>
                <w:szCs w:val="21"/>
              </w:rPr>
              <w:t>耐低温脆化检测最低</w:t>
            </w:r>
            <w:r w:rsidRPr="00ED7C61">
              <w:rPr>
                <w:rFonts w:cs="Tahoma" w:hint="eastAsia"/>
                <w:color w:val="000000"/>
                <w:szCs w:val="21"/>
              </w:rPr>
              <w:t>-30</w:t>
            </w:r>
            <w:r w:rsidRPr="00ED7C61">
              <w:rPr>
                <w:rFonts w:cs="Tahoma" w:hint="eastAsia"/>
                <w:color w:val="000000"/>
                <w:szCs w:val="21"/>
              </w:rPr>
              <w:t>度无破损。</w:t>
            </w:r>
            <w:r w:rsidRPr="00ED7C61">
              <w:rPr>
                <w:rFonts w:cs="Tahoma" w:hint="eastAsia"/>
                <w:color w:val="000000"/>
                <w:szCs w:val="21"/>
              </w:rPr>
              <w:t xml:space="preserve">  </w:t>
            </w:r>
            <w:r w:rsidRPr="00ED7C61">
              <w:rPr>
                <w:rFonts w:cs="Tahoma" w:hint="eastAsia"/>
                <w:color w:val="000000"/>
                <w:szCs w:val="21"/>
              </w:rPr>
              <w:br/>
              <w:t xml:space="preserve">  D.</w:t>
            </w:r>
            <w:r w:rsidRPr="00ED7C61">
              <w:rPr>
                <w:rFonts w:cs="Tahoma" w:hint="eastAsia"/>
                <w:color w:val="000000"/>
                <w:szCs w:val="21"/>
              </w:rPr>
              <w:t>拉伸屈服强度大于</w:t>
            </w:r>
            <w:r w:rsidRPr="00ED7C61">
              <w:rPr>
                <w:rFonts w:cs="Tahoma" w:hint="eastAsia"/>
                <w:color w:val="000000"/>
                <w:szCs w:val="21"/>
              </w:rPr>
              <w:t>16</w:t>
            </w:r>
            <w:r w:rsidRPr="00ED7C61">
              <w:rPr>
                <w:rFonts w:cs="Tahoma" w:hint="eastAsia"/>
                <w:color w:val="000000"/>
                <w:szCs w:val="21"/>
              </w:rPr>
              <w:t>兆帕。</w:t>
            </w:r>
            <w:r w:rsidRPr="00ED7C61">
              <w:rPr>
                <w:rFonts w:cs="Tahoma" w:hint="eastAsia"/>
                <w:color w:val="000000"/>
                <w:szCs w:val="21"/>
              </w:rPr>
              <w:t xml:space="preserve">                                                       </w:t>
            </w:r>
            <w:r w:rsidRPr="00ED7C61">
              <w:rPr>
                <w:rFonts w:cs="Tahoma" w:hint="eastAsia"/>
                <w:color w:val="000000"/>
                <w:szCs w:val="21"/>
              </w:rPr>
              <w:br/>
              <w:t xml:space="preserve">  E.</w:t>
            </w:r>
            <w:r w:rsidRPr="00ED7C61">
              <w:rPr>
                <w:rFonts w:cs="Tahoma" w:hint="eastAsia"/>
                <w:color w:val="000000"/>
                <w:szCs w:val="21"/>
              </w:rPr>
              <w:t>悬臂梁冲击</w:t>
            </w:r>
            <w:r w:rsidRPr="00ED7C61">
              <w:rPr>
                <w:rFonts w:cs="Tahoma" w:hint="eastAsia"/>
                <w:color w:val="000000"/>
                <w:szCs w:val="21"/>
              </w:rPr>
              <w:t>(</w:t>
            </w:r>
            <w:r w:rsidRPr="00ED7C61">
              <w:rPr>
                <w:rFonts w:cs="Tahoma" w:hint="eastAsia"/>
                <w:color w:val="000000"/>
                <w:szCs w:val="21"/>
              </w:rPr>
              <w:t>无缺口</w:t>
            </w:r>
            <w:r w:rsidRPr="00ED7C61">
              <w:rPr>
                <w:rFonts w:cs="Tahoma" w:hint="eastAsia"/>
                <w:color w:val="000000"/>
                <w:szCs w:val="21"/>
              </w:rPr>
              <w:t>)</w:t>
            </w:r>
            <w:r w:rsidRPr="00ED7C61">
              <w:rPr>
                <w:rFonts w:cs="Tahoma" w:hint="eastAsia"/>
                <w:color w:val="000000"/>
                <w:szCs w:val="21"/>
              </w:rPr>
              <w:t>测试，不会破损。</w:t>
            </w:r>
            <w:r w:rsidRPr="00ED7C61">
              <w:rPr>
                <w:rFonts w:cs="Tahoma" w:hint="eastAsia"/>
                <w:color w:val="000000"/>
                <w:szCs w:val="21"/>
              </w:rPr>
              <w:t xml:space="preserve">  </w:t>
            </w:r>
            <w:r w:rsidRPr="00ED7C61">
              <w:rPr>
                <w:rFonts w:cs="Tahoma" w:hint="eastAsia"/>
                <w:color w:val="000000"/>
                <w:szCs w:val="21"/>
              </w:rPr>
              <w:br/>
            </w:r>
            <w:r w:rsidRPr="00ED7C61">
              <w:rPr>
                <w:rFonts w:cs="Tahoma" w:hint="eastAsia"/>
                <w:color w:val="000000"/>
                <w:szCs w:val="21"/>
              </w:rPr>
              <w:lastRenderedPageBreak/>
              <w:t xml:space="preserve">  F.</w:t>
            </w:r>
            <w:r w:rsidRPr="00ED7C61">
              <w:rPr>
                <w:rFonts w:cs="Tahoma" w:hint="eastAsia"/>
                <w:color w:val="000000"/>
                <w:szCs w:val="21"/>
              </w:rPr>
              <w:t>甲醛释放量符合国家标准。</w:t>
            </w:r>
            <w:r w:rsidRPr="00ED7C61">
              <w:rPr>
                <w:rFonts w:cs="Tahoma" w:hint="eastAsia"/>
                <w:color w:val="000000"/>
                <w:szCs w:val="21"/>
              </w:rPr>
              <w:t xml:space="preserve">  </w:t>
            </w:r>
            <w:r w:rsidRPr="00ED7C61">
              <w:rPr>
                <w:rFonts w:cs="Tahoma" w:hint="eastAsia"/>
                <w:color w:val="000000"/>
                <w:szCs w:val="21"/>
              </w:rPr>
              <w:br/>
              <w:t xml:space="preserve">  G.UV</w:t>
            </w:r>
            <w:r w:rsidRPr="00ED7C61">
              <w:rPr>
                <w:rFonts w:cs="Tahoma" w:hint="eastAsia"/>
                <w:color w:val="000000"/>
                <w:szCs w:val="21"/>
              </w:rPr>
              <w:t>老化（</w:t>
            </w:r>
            <w:r w:rsidRPr="00ED7C61">
              <w:rPr>
                <w:rFonts w:cs="Tahoma" w:hint="eastAsia"/>
                <w:color w:val="000000"/>
                <w:szCs w:val="21"/>
              </w:rPr>
              <w:t>1000h)</w:t>
            </w:r>
            <w:r w:rsidRPr="00ED7C61">
              <w:rPr>
                <w:rFonts w:cs="Tahoma" w:hint="eastAsia"/>
                <w:color w:val="000000"/>
                <w:szCs w:val="21"/>
              </w:rPr>
              <w:t>后，不变形，外观无明显变化。</w:t>
            </w:r>
            <w:r w:rsidRPr="00ED7C61">
              <w:rPr>
                <w:rFonts w:cs="Tahoma" w:hint="eastAsia"/>
                <w:color w:val="000000"/>
                <w:szCs w:val="21"/>
              </w:rPr>
              <w:t xml:space="preserve"> </w:t>
            </w:r>
            <w:r w:rsidRPr="00ED7C61">
              <w:rPr>
                <w:rFonts w:cs="Tahoma" w:hint="eastAsia"/>
                <w:color w:val="000000"/>
                <w:szCs w:val="21"/>
              </w:rPr>
              <w:br/>
              <w:t xml:space="preserve">  H.</w:t>
            </w:r>
            <w:r w:rsidRPr="00ED7C61">
              <w:rPr>
                <w:rFonts w:cs="Tahoma" w:hint="eastAsia"/>
                <w:color w:val="000000"/>
                <w:szCs w:val="21"/>
              </w:rPr>
              <w:t>压缩屈服应力大于</w:t>
            </w:r>
            <w:r w:rsidRPr="00ED7C61">
              <w:rPr>
                <w:rFonts w:cs="Tahoma" w:hint="eastAsia"/>
                <w:color w:val="000000"/>
                <w:szCs w:val="21"/>
              </w:rPr>
              <w:t>30</w:t>
            </w:r>
            <w:r w:rsidRPr="00ED7C61">
              <w:rPr>
                <w:rFonts w:cs="Tahoma" w:hint="eastAsia"/>
                <w:color w:val="000000"/>
                <w:szCs w:val="21"/>
              </w:rPr>
              <w:t>兆帕。</w:t>
            </w:r>
            <w:r w:rsidRPr="00ED7C61">
              <w:rPr>
                <w:rFonts w:cs="Tahoma" w:hint="eastAsia"/>
                <w:color w:val="000000"/>
                <w:szCs w:val="21"/>
              </w:rPr>
              <w:t xml:space="preserve">                                                                                           </w:t>
            </w:r>
            <w:r w:rsidRPr="00ED7C61">
              <w:rPr>
                <w:rFonts w:cs="Tahoma" w:hint="eastAsia"/>
                <w:color w:val="000000"/>
                <w:szCs w:val="21"/>
              </w:rPr>
              <w:br/>
              <w:t xml:space="preserve">  I.</w:t>
            </w:r>
            <w:r w:rsidRPr="00ED7C61">
              <w:rPr>
                <w:rFonts w:cs="Tahoma" w:hint="eastAsia"/>
                <w:color w:val="000000"/>
                <w:szCs w:val="21"/>
              </w:rPr>
              <w:t>塑料耐老化性能符合塑料家具通用技术条件要求。</w:t>
            </w:r>
            <w:r w:rsidRPr="00ED7C61">
              <w:rPr>
                <w:rFonts w:cs="Tahoma" w:hint="eastAsia"/>
                <w:color w:val="000000"/>
                <w:szCs w:val="21"/>
              </w:rPr>
              <w:br/>
              <w:t>2</w:t>
            </w:r>
            <w:r w:rsidRPr="00ED7C61">
              <w:rPr>
                <w:rFonts w:cs="Tahoma" w:hint="eastAsia"/>
                <w:color w:val="000000"/>
                <w:szCs w:val="21"/>
              </w:rPr>
              <w:t>、铰链插杆、安装板，采用优质不锈钢</w:t>
            </w:r>
            <w:r w:rsidRPr="00ED7C61">
              <w:rPr>
                <w:rFonts w:cs="Tahoma" w:hint="eastAsia"/>
                <w:color w:val="000000"/>
                <w:szCs w:val="21"/>
              </w:rPr>
              <w:t>304</w:t>
            </w:r>
            <w:r w:rsidRPr="00ED7C61">
              <w:rPr>
                <w:rFonts w:cs="Tahoma" w:hint="eastAsia"/>
                <w:color w:val="000000"/>
                <w:szCs w:val="21"/>
              </w:rPr>
              <w:t>材质。</w:t>
            </w:r>
            <w:r w:rsidRPr="00ED7C61">
              <w:rPr>
                <w:rFonts w:cs="Tahoma" w:hint="eastAsia"/>
                <w:color w:val="000000"/>
                <w:szCs w:val="21"/>
              </w:rPr>
              <w:br/>
              <w:t>3</w:t>
            </w:r>
            <w:r w:rsidRPr="00ED7C61">
              <w:rPr>
                <w:rFonts w:cs="Tahoma" w:hint="eastAsia"/>
                <w:color w:val="000000"/>
                <w:szCs w:val="21"/>
              </w:rPr>
              <w:t>、柜体；柜体</w:t>
            </w:r>
            <w:r w:rsidRPr="00ED7C61">
              <w:rPr>
                <w:rFonts w:cs="Tahoma" w:hint="eastAsia"/>
                <w:color w:val="000000"/>
                <w:szCs w:val="21"/>
              </w:rPr>
              <w:t>W500*D470*H1230mm</w:t>
            </w:r>
            <w:r w:rsidRPr="00ED7C61">
              <w:rPr>
                <w:rFonts w:cs="Tahoma" w:hint="eastAsia"/>
                <w:color w:val="000000"/>
                <w:szCs w:val="21"/>
              </w:rPr>
              <w:t>，柜体上、下结构采用对称设计，从而实现左、右开门功能；柜体一侧设置与</w:t>
            </w:r>
            <w:proofErr w:type="gramStart"/>
            <w:r w:rsidRPr="00ED7C61">
              <w:rPr>
                <w:rFonts w:cs="Tahoma" w:hint="eastAsia"/>
                <w:color w:val="000000"/>
                <w:szCs w:val="21"/>
              </w:rPr>
              <w:t>柜门互搭的</w:t>
            </w:r>
            <w:proofErr w:type="gramEnd"/>
            <w:r w:rsidRPr="00ED7C61">
              <w:rPr>
                <w:rFonts w:cs="Tahoma" w:hint="eastAsia"/>
                <w:color w:val="000000"/>
                <w:szCs w:val="21"/>
              </w:rPr>
              <w:t>凹凸槽及插杆孔，方便与柜门安装；柜体正面光滑平整，各个角光润圆滑、无尖角、硬棱角，不存在割手或划手危险，采用全新</w:t>
            </w:r>
            <w:r w:rsidRPr="00ED7C61">
              <w:rPr>
                <w:rFonts w:cs="Tahoma" w:hint="eastAsia"/>
                <w:color w:val="000000"/>
                <w:szCs w:val="21"/>
              </w:rPr>
              <w:t>HDPE</w:t>
            </w:r>
            <w:r w:rsidRPr="00ED7C61">
              <w:rPr>
                <w:rFonts w:cs="Tahoma" w:hint="eastAsia"/>
                <w:color w:val="000000"/>
                <w:szCs w:val="21"/>
              </w:rPr>
              <w:t>塑料</w:t>
            </w:r>
            <w:proofErr w:type="gramStart"/>
            <w:r w:rsidRPr="00ED7C61">
              <w:rPr>
                <w:rFonts w:cs="Tahoma" w:hint="eastAsia"/>
                <w:color w:val="000000"/>
                <w:szCs w:val="21"/>
              </w:rPr>
              <w:t>一次滚塑成型</w:t>
            </w:r>
            <w:proofErr w:type="gramEnd"/>
            <w:r w:rsidRPr="00ED7C61">
              <w:rPr>
                <w:rFonts w:cs="Tahoma" w:hint="eastAsia"/>
                <w:color w:val="000000"/>
                <w:szCs w:val="21"/>
              </w:rPr>
              <w:t>；并添加特殊材料，以增强韧性和整体刚度及抗冲击力，提高耐久性。</w:t>
            </w:r>
            <w:r w:rsidRPr="00ED7C61">
              <w:rPr>
                <w:rFonts w:cs="Tahoma" w:hint="eastAsia"/>
                <w:color w:val="000000"/>
                <w:szCs w:val="21"/>
              </w:rPr>
              <w:br/>
              <w:t>4</w:t>
            </w:r>
            <w:r w:rsidRPr="00ED7C61">
              <w:rPr>
                <w:rFonts w:cs="Tahoma" w:hint="eastAsia"/>
                <w:color w:val="000000"/>
                <w:szCs w:val="21"/>
              </w:rPr>
              <w:t>、柜门；柜门</w:t>
            </w:r>
            <w:r w:rsidRPr="00ED7C61">
              <w:rPr>
                <w:rFonts w:cs="Tahoma" w:hint="eastAsia"/>
                <w:color w:val="000000"/>
                <w:szCs w:val="21"/>
              </w:rPr>
              <w:t>W473*D1136*H25~35mm</w:t>
            </w:r>
            <w:r w:rsidRPr="00ED7C61">
              <w:rPr>
                <w:rFonts w:cs="Tahoma" w:hint="eastAsia"/>
                <w:color w:val="000000"/>
                <w:szCs w:val="21"/>
              </w:rPr>
              <w:t>，柜门上、下结构采用对称设计，从而实现左、右开门功能；柜门正面光滑平整，各个角光润圆滑、无尖角、硬棱角；不存在割手或划手危险。采用全新</w:t>
            </w:r>
            <w:r w:rsidRPr="00ED7C61">
              <w:rPr>
                <w:rFonts w:cs="Tahoma" w:hint="eastAsia"/>
                <w:color w:val="000000"/>
                <w:szCs w:val="21"/>
              </w:rPr>
              <w:t>HDPE</w:t>
            </w:r>
            <w:r w:rsidRPr="00ED7C61">
              <w:rPr>
                <w:rFonts w:cs="Tahoma" w:hint="eastAsia"/>
                <w:color w:val="000000"/>
                <w:szCs w:val="21"/>
              </w:rPr>
              <w:t>塑料</w:t>
            </w:r>
            <w:proofErr w:type="gramStart"/>
            <w:r w:rsidRPr="00ED7C61">
              <w:rPr>
                <w:rFonts w:cs="Tahoma" w:hint="eastAsia"/>
                <w:color w:val="000000"/>
                <w:szCs w:val="21"/>
              </w:rPr>
              <w:t>一次滚塑成型</w:t>
            </w:r>
            <w:proofErr w:type="gramEnd"/>
            <w:r w:rsidRPr="00ED7C61">
              <w:rPr>
                <w:rFonts w:cs="Tahoma" w:hint="eastAsia"/>
                <w:color w:val="000000"/>
                <w:szCs w:val="21"/>
              </w:rPr>
              <w:t>；并添加特殊材料，以增强韧性和整体刚度及抗冲击力，提高耐久性。</w:t>
            </w:r>
            <w:r w:rsidRPr="00ED7C61">
              <w:rPr>
                <w:rFonts w:cs="Tahoma" w:hint="eastAsia"/>
                <w:color w:val="000000"/>
                <w:szCs w:val="21"/>
              </w:rPr>
              <w:br/>
              <w:t>5</w:t>
            </w:r>
            <w:r w:rsidRPr="00ED7C61">
              <w:rPr>
                <w:rFonts w:cs="Tahoma" w:hint="eastAsia"/>
                <w:color w:val="000000"/>
                <w:szCs w:val="21"/>
              </w:rPr>
              <w:t>、铰链插杆；铰链插杆直径</w:t>
            </w:r>
            <w:r w:rsidRPr="00ED7C61">
              <w:rPr>
                <w:rFonts w:cs="Tahoma" w:hint="eastAsia"/>
                <w:color w:val="000000"/>
                <w:szCs w:val="21"/>
              </w:rPr>
              <w:t>4*1225mm,</w:t>
            </w:r>
            <w:r w:rsidRPr="00ED7C61">
              <w:rPr>
                <w:rFonts w:cs="Tahoma" w:hint="eastAsia"/>
                <w:color w:val="000000"/>
                <w:szCs w:val="21"/>
              </w:rPr>
              <w:t>采用优质不锈钢</w:t>
            </w:r>
            <w:r w:rsidRPr="00ED7C61">
              <w:rPr>
                <w:rFonts w:cs="Tahoma" w:hint="eastAsia"/>
                <w:color w:val="000000"/>
                <w:szCs w:val="21"/>
              </w:rPr>
              <w:t>304</w:t>
            </w:r>
            <w:r w:rsidRPr="00ED7C61">
              <w:rPr>
                <w:rFonts w:cs="Tahoma" w:hint="eastAsia"/>
                <w:color w:val="000000"/>
                <w:szCs w:val="21"/>
              </w:rPr>
              <w:t>材质。</w:t>
            </w:r>
            <w:r w:rsidRPr="00ED7C61">
              <w:rPr>
                <w:rFonts w:cs="Tahoma" w:hint="eastAsia"/>
                <w:color w:val="000000"/>
                <w:szCs w:val="21"/>
              </w:rPr>
              <w:br/>
              <w:t>6</w:t>
            </w:r>
            <w:r w:rsidRPr="00ED7C61">
              <w:rPr>
                <w:rFonts w:cs="Tahoma" w:hint="eastAsia"/>
                <w:color w:val="000000"/>
                <w:szCs w:val="21"/>
              </w:rPr>
              <w:t>、安装板；安装板</w:t>
            </w:r>
            <w:r w:rsidRPr="00ED7C61">
              <w:rPr>
                <w:rFonts w:cs="Tahoma" w:hint="eastAsia"/>
                <w:color w:val="000000"/>
                <w:szCs w:val="21"/>
              </w:rPr>
              <w:t>142*105*1.2mm,</w:t>
            </w:r>
            <w:r w:rsidRPr="00ED7C61">
              <w:rPr>
                <w:rFonts w:cs="Tahoma" w:hint="eastAsia"/>
                <w:color w:val="000000"/>
                <w:szCs w:val="21"/>
              </w:rPr>
              <w:t>采用优质不锈钢</w:t>
            </w:r>
            <w:r w:rsidRPr="00ED7C61">
              <w:rPr>
                <w:rFonts w:cs="Tahoma" w:hint="eastAsia"/>
                <w:color w:val="000000"/>
                <w:szCs w:val="21"/>
              </w:rPr>
              <w:t>304</w:t>
            </w:r>
            <w:r w:rsidRPr="00ED7C61">
              <w:rPr>
                <w:rFonts w:cs="Tahoma" w:hint="eastAsia"/>
                <w:color w:val="000000"/>
                <w:szCs w:val="21"/>
              </w:rPr>
              <w:t>材质。</w:t>
            </w:r>
            <w:r w:rsidRPr="00ED7C61">
              <w:rPr>
                <w:rFonts w:cs="Tahoma" w:hint="eastAsia"/>
                <w:color w:val="000000"/>
                <w:szCs w:val="21"/>
              </w:rPr>
              <w:br/>
              <w:t>7</w:t>
            </w:r>
            <w:r w:rsidRPr="00ED7C61">
              <w:rPr>
                <w:rFonts w:cs="Tahoma" w:hint="eastAsia"/>
                <w:color w:val="000000"/>
                <w:szCs w:val="21"/>
              </w:rPr>
              <w:t>、整体尺寸；规格为：</w:t>
            </w:r>
            <w:r w:rsidRPr="00ED7C61">
              <w:rPr>
                <w:rFonts w:cs="Tahoma" w:hint="eastAsia"/>
                <w:color w:val="000000"/>
                <w:szCs w:val="21"/>
              </w:rPr>
              <w:t>500*470*1230mm</w:t>
            </w:r>
          </w:p>
        </w:tc>
        <w:tc>
          <w:tcPr>
            <w:tcW w:w="248" w:type="pct"/>
            <w:tcBorders>
              <w:top w:val="single" w:sz="4" w:space="0" w:color="auto"/>
              <w:left w:val="nil"/>
              <w:bottom w:val="single" w:sz="4" w:space="0" w:color="auto"/>
              <w:right w:val="single" w:sz="4" w:space="0" w:color="auto"/>
            </w:tcBorders>
            <w:vAlign w:val="center"/>
          </w:tcPr>
          <w:p w14:paraId="2B91EC80" w14:textId="356FEE62" w:rsidR="0078057D" w:rsidRPr="00ED7C61" w:rsidRDefault="0078057D" w:rsidP="0078057D">
            <w:pPr>
              <w:jc w:val="center"/>
              <w:rPr>
                <w:rFonts w:ascii="宋体" w:hAnsi="宋体" w:cs="宋体"/>
                <w:color w:val="000000"/>
                <w:szCs w:val="21"/>
              </w:rPr>
            </w:pPr>
            <w:r w:rsidRPr="00ED7C61">
              <w:rPr>
                <w:rFonts w:cs="Tahoma" w:hint="eastAsia"/>
                <w:color w:val="000000"/>
                <w:szCs w:val="21"/>
              </w:rPr>
              <w:lastRenderedPageBreak/>
              <w:t>件</w:t>
            </w:r>
          </w:p>
        </w:tc>
        <w:tc>
          <w:tcPr>
            <w:tcW w:w="247" w:type="pct"/>
            <w:tcBorders>
              <w:top w:val="single" w:sz="4" w:space="0" w:color="auto"/>
              <w:left w:val="nil"/>
              <w:bottom w:val="single" w:sz="4" w:space="0" w:color="auto"/>
              <w:right w:val="single" w:sz="4" w:space="0" w:color="auto"/>
            </w:tcBorders>
            <w:vAlign w:val="center"/>
          </w:tcPr>
          <w:p w14:paraId="182AA219" w14:textId="2218F51A" w:rsidR="0078057D" w:rsidRPr="00ED7C61" w:rsidRDefault="0078057D" w:rsidP="0078057D">
            <w:pPr>
              <w:jc w:val="center"/>
              <w:rPr>
                <w:rFonts w:ascii="宋体" w:hAnsi="宋体" w:cs="宋体"/>
                <w:color w:val="000000"/>
                <w:szCs w:val="21"/>
              </w:rPr>
            </w:pPr>
            <w:r w:rsidRPr="00ED7C61">
              <w:rPr>
                <w:rFonts w:cs="Tahoma" w:hint="eastAsia"/>
                <w:color w:val="000000"/>
                <w:szCs w:val="21"/>
              </w:rPr>
              <w:t>19</w:t>
            </w:r>
          </w:p>
        </w:tc>
      </w:tr>
      <w:tr w:rsidR="0078057D" w14:paraId="5D0A7745" w14:textId="77777777" w:rsidTr="00AD4C78">
        <w:trPr>
          <w:gridAfter w:val="1"/>
          <w:wAfter w:w="85" w:type="pct"/>
          <w:trHeight w:val="1141"/>
          <w:jc w:val="center"/>
        </w:trPr>
        <w:tc>
          <w:tcPr>
            <w:tcW w:w="224" w:type="pct"/>
            <w:vAlign w:val="center"/>
          </w:tcPr>
          <w:p w14:paraId="3692E826" w14:textId="77777777" w:rsidR="0078057D" w:rsidRPr="00ED7C61" w:rsidRDefault="0078057D" w:rsidP="0078057D">
            <w:pPr>
              <w:jc w:val="center"/>
              <w:rPr>
                <w:rFonts w:ascii="宋体" w:hAnsi="宋体" w:cs="宋体"/>
                <w:color w:val="000000"/>
                <w:szCs w:val="21"/>
              </w:rPr>
            </w:pPr>
            <w:r w:rsidRPr="00ED7C61">
              <w:rPr>
                <w:rFonts w:ascii="宋体" w:hAnsi="宋体" w:cs="宋体" w:hint="eastAsia"/>
                <w:color w:val="000000"/>
                <w:szCs w:val="21"/>
              </w:rPr>
              <w:lastRenderedPageBreak/>
              <w:t>5</w:t>
            </w:r>
          </w:p>
        </w:tc>
        <w:tc>
          <w:tcPr>
            <w:tcW w:w="501" w:type="pct"/>
            <w:tcBorders>
              <w:top w:val="single" w:sz="4" w:space="0" w:color="auto"/>
              <w:left w:val="single" w:sz="4" w:space="0" w:color="auto"/>
              <w:bottom w:val="single" w:sz="4" w:space="0" w:color="auto"/>
              <w:right w:val="single" w:sz="4" w:space="0" w:color="auto"/>
            </w:tcBorders>
            <w:vAlign w:val="center"/>
          </w:tcPr>
          <w:p w14:paraId="3CE0DCA3" w14:textId="53767820" w:rsidR="0078057D" w:rsidRPr="00ED7C61" w:rsidRDefault="0078057D" w:rsidP="0078057D">
            <w:pPr>
              <w:jc w:val="center"/>
              <w:rPr>
                <w:rFonts w:ascii="宋体" w:hAnsi="宋体" w:cs="宋体"/>
                <w:b/>
                <w:color w:val="000000"/>
                <w:szCs w:val="21"/>
              </w:rPr>
            </w:pPr>
            <w:r w:rsidRPr="00ED7C61">
              <w:rPr>
                <w:rFonts w:cs="Tahoma" w:hint="eastAsia"/>
                <w:color w:val="000000"/>
                <w:szCs w:val="21"/>
              </w:rPr>
              <w:t>讲桌</w:t>
            </w:r>
          </w:p>
        </w:tc>
        <w:tc>
          <w:tcPr>
            <w:tcW w:w="3695" w:type="pct"/>
            <w:tcBorders>
              <w:top w:val="single" w:sz="4" w:space="0" w:color="auto"/>
              <w:left w:val="nil"/>
              <w:bottom w:val="single" w:sz="4" w:space="0" w:color="auto"/>
              <w:right w:val="single" w:sz="4" w:space="0" w:color="auto"/>
            </w:tcBorders>
            <w:vAlign w:val="center"/>
          </w:tcPr>
          <w:p w14:paraId="018E5617" w14:textId="0203A472" w:rsidR="00153CAD" w:rsidRPr="00ED7C61" w:rsidRDefault="00153CAD" w:rsidP="0078057D">
            <w:pPr>
              <w:jc w:val="left"/>
              <w:rPr>
                <w:rFonts w:cs="Tahoma"/>
                <w:color w:val="000000"/>
                <w:szCs w:val="21"/>
              </w:rPr>
            </w:pPr>
            <w:r w:rsidRPr="00ED7C61">
              <w:rPr>
                <w:rFonts w:cs="Tahoma" w:hint="eastAsia"/>
                <w:color w:val="000000"/>
                <w:szCs w:val="21"/>
              </w:rPr>
              <w:t>规格：</w:t>
            </w:r>
            <w:r w:rsidRPr="00ED7C61">
              <w:rPr>
                <w:rFonts w:cs="Tahoma"/>
                <w:color w:val="000000"/>
                <w:szCs w:val="21"/>
              </w:rPr>
              <w:t>800*600*900</w:t>
            </w:r>
          </w:p>
          <w:p w14:paraId="64EBCEEE" w14:textId="5F635A5C" w:rsidR="0078057D" w:rsidRPr="00ED7C61" w:rsidRDefault="0078057D" w:rsidP="0078057D">
            <w:pPr>
              <w:jc w:val="left"/>
              <w:rPr>
                <w:rFonts w:ascii="宋体" w:hAnsi="宋体" w:cs="宋体"/>
                <w:color w:val="000000"/>
                <w:szCs w:val="21"/>
              </w:rPr>
            </w:pPr>
            <w:r w:rsidRPr="00ED7C61">
              <w:rPr>
                <w:rFonts w:cs="Tahoma" w:hint="eastAsia"/>
                <w:color w:val="000000"/>
                <w:szCs w:val="21"/>
              </w:rPr>
              <w:t>1</w:t>
            </w:r>
            <w:r w:rsidRPr="00ED7C61">
              <w:rPr>
                <w:rFonts w:cs="Tahoma" w:hint="eastAsia"/>
                <w:color w:val="000000"/>
                <w:szCs w:val="21"/>
              </w:rPr>
              <w:t>、钢木结合材料一体成型；实木扶手；全封闭式结构，保障了多媒体设备的安全性。</w:t>
            </w:r>
            <w:r w:rsidRPr="00ED7C61">
              <w:rPr>
                <w:rFonts w:cs="Tahoma" w:hint="eastAsia"/>
                <w:color w:val="000000"/>
                <w:szCs w:val="21"/>
              </w:rPr>
              <w:br/>
              <w:t>3</w:t>
            </w:r>
            <w:r w:rsidRPr="00ED7C61">
              <w:rPr>
                <w:rFonts w:cs="Tahoma" w:hint="eastAsia"/>
                <w:color w:val="000000"/>
                <w:szCs w:val="21"/>
              </w:rPr>
              <w:t>、合理的尺寸设计，合理的设备安排；整体采用分体式结构，上下两部分采用分体组装。</w:t>
            </w:r>
            <w:r w:rsidRPr="00ED7C61">
              <w:rPr>
                <w:rFonts w:cs="Tahoma" w:hint="eastAsia"/>
                <w:color w:val="000000"/>
                <w:szCs w:val="21"/>
              </w:rPr>
              <w:br/>
              <w:t>4</w:t>
            </w:r>
            <w:r w:rsidRPr="00ED7C61">
              <w:rPr>
                <w:rFonts w:cs="Tahoma" w:hint="eastAsia"/>
                <w:color w:val="000000"/>
                <w:szCs w:val="21"/>
              </w:rPr>
              <w:t>、桌体下层内部采用标准机柜设计，带层板，所有设备可整齐固定。</w:t>
            </w:r>
          </w:p>
        </w:tc>
        <w:tc>
          <w:tcPr>
            <w:tcW w:w="248" w:type="pct"/>
            <w:tcBorders>
              <w:top w:val="single" w:sz="4" w:space="0" w:color="auto"/>
              <w:left w:val="nil"/>
              <w:bottom w:val="single" w:sz="4" w:space="0" w:color="auto"/>
              <w:right w:val="single" w:sz="4" w:space="0" w:color="auto"/>
            </w:tcBorders>
            <w:vAlign w:val="center"/>
          </w:tcPr>
          <w:p w14:paraId="456E7D4B" w14:textId="14B8FA61" w:rsidR="0078057D" w:rsidRPr="00ED7C61" w:rsidRDefault="0078057D" w:rsidP="0078057D">
            <w:pPr>
              <w:jc w:val="center"/>
              <w:rPr>
                <w:rFonts w:ascii="宋体" w:hAnsi="宋体" w:cs="宋体"/>
                <w:color w:val="000000"/>
                <w:szCs w:val="21"/>
              </w:rPr>
            </w:pPr>
            <w:r w:rsidRPr="00ED7C61">
              <w:rPr>
                <w:rFonts w:cs="Tahoma" w:hint="eastAsia"/>
                <w:color w:val="000000"/>
                <w:szCs w:val="21"/>
              </w:rPr>
              <w:t>件</w:t>
            </w:r>
          </w:p>
        </w:tc>
        <w:tc>
          <w:tcPr>
            <w:tcW w:w="247" w:type="pct"/>
            <w:tcBorders>
              <w:top w:val="single" w:sz="4" w:space="0" w:color="auto"/>
              <w:left w:val="nil"/>
              <w:bottom w:val="single" w:sz="4" w:space="0" w:color="auto"/>
              <w:right w:val="single" w:sz="4" w:space="0" w:color="auto"/>
            </w:tcBorders>
            <w:vAlign w:val="center"/>
          </w:tcPr>
          <w:p w14:paraId="3AC97140" w14:textId="176A292B" w:rsidR="0078057D" w:rsidRPr="00ED7C61" w:rsidRDefault="0078057D" w:rsidP="0078057D">
            <w:pPr>
              <w:jc w:val="center"/>
              <w:rPr>
                <w:rFonts w:ascii="宋体" w:hAnsi="宋体" w:cs="宋体"/>
                <w:color w:val="000000"/>
                <w:szCs w:val="21"/>
              </w:rPr>
            </w:pPr>
            <w:r w:rsidRPr="00ED7C61">
              <w:rPr>
                <w:rFonts w:cs="Tahoma" w:hint="eastAsia"/>
                <w:color w:val="000000"/>
                <w:szCs w:val="21"/>
              </w:rPr>
              <w:t>22</w:t>
            </w:r>
          </w:p>
        </w:tc>
      </w:tr>
    </w:tbl>
    <w:p w14:paraId="7D571810" w14:textId="3DD6DF01" w:rsidR="00983707" w:rsidRDefault="00983707" w:rsidP="00C2580A">
      <w:pPr>
        <w:spacing w:line="360" w:lineRule="auto"/>
        <w:rPr>
          <w:rFonts w:ascii="宋体" w:hAnsi="宋体"/>
          <w:b/>
          <w:sz w:val="24"/>
        </w:rPr>
      </w:pPr>
    </w:p>
    <w:p w14:paraId="4808E42E" w14:textId="61163928" w:rsidR="00983707" w:rsidRDefault="00437377">
      <w:pPr>
        <w:spacing w:line="360" w:lineRule="auto"/>
        <w:ind w:firstLineChars="200" w:firstLine="448"/>
        <w:outlineLvl w:val="0"/>
        <w:rPr>
          <w:b/>
          <w:sz w:val="24"/>
        </w:rPr>
      </w:pPr>
      <w:r>
        <w:rPr>
          <w:rFonts w:hint="eastAsia"/>
          <w:b/>
          <w:sz w:val="24"/>
        </w:rPr>
        <w:t>第</w:t>
      </w:r>
      <w:r w:rsidR="00C2580A">
        <w:rPr>
          <w:rFonts w:hint="eastAsia"/>
          <w:b/>
          <w:sz w:val="24"/>
        </w:rPr>
        <w:t>二</w:t>
      </w:r>
      <w:r>
        <w:rPr>
          <w:rFonts w:hint="eastAsia"/>
          <w:b/>
          <w:sz w:val="24"/>
        </w:rPr>
        <w:t>包：</w:t>
      </w:r>
      <w:r>
        <w:rPr>
          <w:rFonts w:hint="eastAsia"/>
          <w:b/>
          <w:sz w:val="24"/>
        </w:rPr>
        <w:t xml:space="preserve">  </w:t>
      </w:r>
      <w:r w:rsidR="0078057D">
        <w:rPr>
          <w:rFonts w:hint="eastAsia"/>
          <w:b/>
          <w:sz w:val="24"/>
        </w:rPr>
        <w:t>功能教室及教师办公家具</w:t>
      </w:r>
      <w:r w:rsidR="001A28FD">
        <w:rPr>
          <w:rFonts w:hint="eastAsia"/>
          <w:b/>
          <w:sz w:val="24"/>
        </w:rPr>
        <w:t>，</w:t>
      </w:r>
      <w:proofErr w:type="gramStart"/>
      <w:r w:rsidR="001A28FD">
        <w:rPr>
          <w:rFonts w:hint="eastAsia"/>
          <w:b/>
          <w:sz w:val="24"/>
        </w:rPr>
        <w:t>本包采购</w:t>
      </w:r>
      <w:proofErr w:type="gramEnd"/>
      <w:r w:rsidR="001A28FD">
        <w:rPr>
          <w:rFonts w:hint="eastAsia"/>
          <w:b/>
          <w:sz w:val="24"/>
        </w:rPr>
        <w:t>预算：</w:t>
      </w:r>
      <w:r w:rsidR="001A28FD">
        <w:rPr>
          <w:rFonts w:hint="eastAsia"/>
          <w:b/>
          <w:sz w:val="24"/>
        </w:rPr>
        <w:t>376627</w:t>
      </w:r>
      <w:r w:rsidR="001A28FD">
        <w:rPr>
          <w:rFonts w:hint="eastAsia"/>
          <w:b/>
          <w:sz w:val="24"/>
        </w:rPr>
        <w:t>元。</w:t>
      </w:r>
    </w:p>
    <w:tbl>
      <w:tblPr>
        <w:tblW w:w="48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413"/>
        <w:gridCol w:w="10434"/>
        <w:gridCol w:w="700"/>
        <w:gridCol w:w="702"/>
      </w:tblGrid>
      <w:tr w:rsidR="000C2A42" w:rsidRPr="0078057D" w14:paraId="6B8945D8"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6FFC4F1" w14:textId="1787C272" w:rsidR="000C2A42" w:rsidRPr="0078057D" w:rsidRDefault="000C2A42" w:rsidP="000C2A42">
            <w:pPr>
              <w:jc w:val="center"/>
              <w:rPr>
                <w:rFonts w:ascii="宋体" w:hAnsi="宋体" w:cs="宋体"/>
                <w:szCs w:val="21"/>
              </w:rPr>
            </w:pPr>
            <w:r>
              <w:rPr>
                <w:rFonts w:ascii="宋体" w:hAnsi="宋体" w:cs="宋体" w:hint="eastAsia"/>
                <w:szCs w:val="21"/>
              </w:rPr>
              <w:t>序号</w:t>
            </w:r>
          </w:p>
        </w:tc>
        <w:tc>
          <w:tcPr>
            <w:tcW w:w="509" w:type="pct"/>
            <w:tcBorders>
              <w:top w:val="single" w:sz="4" w:space="0" w:color="auto"/>
              <w:left w:val="single" w:sz="4" w:space="0" w:color="auto"/>
              <w:bottom w:val="single" w:sz="4" w:space="0" w:color="auto"/>
              <w:right w:val="single" w:sz="4" w:space="0" w:color="auto"/>
            </w:tcBorders>
            <w:vAlign w:val="center"/>
          </w:tcPr>
          <w:p w14:paraId="4D33574C" w14:textId="4E3B5A31" w:rsidR="000C2A42" w:rsidRPr="0078057D" w:rsidRDefault="000C2A42" w:rsidP="000C2A42">
            <w:pPr>
              <w:jc w:val="center"/>
              <w:rPr>
                <w:rFonts w:ascii="宋体" w:hAnsi="宋体" w:cs="宋体"/>
                <w:szCs w:val="21"/>
              </w:rPr>
            </w:pPr>
            <w:r>
              <w:rPr>
                <w:rFonts w:ascii="宋体" w:hAnsi="宋体" w:cs="宋体" w:hint="eastAsia"/>
                <w:szCs w:val="21"/>
              </w:rPr>
              <w:t>标的名称</w:t>
            </w:r>
          </w:p>
        </w:tc>
        <w:tc>
          <w:tcPr>
            <w:tcW w:w="3758" w:type="pct"/>
            <w:tcBorders>
              <w:top w:val="single" w:sz="4" w:space="0" w:color="auto"/>
              <w:left w:val="single" w:sz="4" w:space="0" w:color="auto"/>
              <w:bottom w:val="single" w:sz="4" w:space="0" w:color="auto"/>
              <w:right w:val="single" w:sz="4" w:space="0" w:color="auto"/>
            </w:tcBorders>
            <w:vAlign w:val="center"/>
          </w:tcPr>
          <w:p w14:paraId="45A8E14A" w14:textId="55FFEE47" w:rsidR="000C2A42" w:rsidRPr="0078057D" w:rsidRDefault="000C2A42" w:rsidP="000C2A42">
            <w:pPr>
              <w:jc w:val="center"/>
              <w:rPr>
                <w:rFonts w:ascii="宋体" w:hAnsi="宋体" w:cs="宋体"/>
                <w:szCs w:val="21"/>
              </w:rPr>
            </w:pPr>
            <w:r>
              <w:rPr>
                <w:rFonts w:ascii="宋体" w:hAnsi="宋体" w:cs="宋体" w:hint="eastAsia"/>
                <w:szCs w:val="21"/>
              </w:rPr>
              <w:t>技术要求</w:t>
            </w:r>
          </w:p>
        </w:tc>
        <w:tc>
          <w:tcPr>
            <w:tcW w:w="252" w:type="pct"/>
            <w:tcBorders>
              <w:top w:val="single" w:sz="4" w:space="0" w:color="auto"/>
              <w:left w:val="single" w:sz="4" w:space="0" w:color="auto"/>
              <w:bottom w:val="single" w:sz="4" w:space="0" w:color="auto"/>
              <w:right w:val="single" w:sz="4" w:space="0" w:color="auto"/>
            </w:tcBorders>
            <w:vAlign w:val="center"/>
          </w:tcPr>
          <w:p w14:paraId="7AD7B62F" w14:textId="566509E2" w:rsidR="000C2A42" w:rsidRPr="0078057D" w:rsidRDefault="000C2A42" w:rsidP="000C2A42">
            <w:pPr>
              <w:jc w:val="center"/>
              <w:rPr>
                <w:rFonts w:ascii="宋体" w:hAnsi="宋体" w:cs="宋体"/>
                <w:szCs w:val="21"/>
              </w:rPr>
            </w:pPr>
            <w:r>
              <w:rPr>
                <w:rFonts w:ascii="宋体" w:hAnsi="宋体" w:cs="宋体" w:hint="eastAsia"/>
                <w:szCs w:val="21"/>
              </w:rPr>
              <w:t>单位</w:t>
            </w:r>
          </w:p>
        </w:tc>
        <w:tc>
          <w:tcPr>
            <w:tcW w:w="253" w:type="pct"/>
            <w:tcBorders>
              <w:top w:val="single" w:sz="4" w:space="0" w:color="auto"/>
              <w:left w:val="single" w:sz="4" w:space="0" w:color="auto"/>
              <w:bottom w:val="single" w:sz="4" w:space="0" w:color="auto"/>
              <w:right w:val="single" w:sz="4" w:space="0" w:color="auto"/>
            </w:tcBorders>
            <w:vAlign w:val="center"/>
          </w:tcPr>
          <w:p w14:paraId="40753544" w14:textId="7D39191C" w:rsidR="000C2A42" w:rsidRPr="0078057D" w:rsidRDefault="000C2A42" w:rsidP="000C2A42">
            <w:pPr>
              <w:jc w:val="center"/>
              <w:rPr>
                <w:rFonts w:ascii="宋体" w:hAnsi="宋体" w:cs="宋体"/>
                <w:szCs w:val="21"/>
              </w:rPr>
            </w:pPr>
            <w:r>
              <w:rPr>
                <w:rFonts w:ascii="宋体" w:hAnsi="宋体" w:cs="宋体" w:hint="eastAsia"/>
                <w:szCs w:val="21"/>
              </w:rPr>
              <w:t>数量</w:t>
            </w:r>
          </w:p>
        </w:tc>
      </w:tr>
      <w:tr w:rsidR="000C2A42" w:rsidRPr="0078057D" w14:paraId="54C64DC8"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4204FF63" w14:textId="3C969783" w:rsidR="000C2A42" w:rsidRDefault="000C2A42" w:rsidP="000C2A42">
            <w:pPr>
              <w:jc w:val="center"/>
              <w:rPr>
                <w:rFonts w:ascii="宋体" w:hAnsi="宋体" w:cs="宋体"/>
                <w:szCs w:val="21"/>
              </w:rPr>
            </w:pPr>
            <w:r w:rsidRPr="0078057D">
              <w:rPr>
                <w:rFonts w:ascii="宋体" w:hAnsi="宋体" w:cs="宋体" w:hint="eastAsia"/>
                <w:szCs w:val="21"/>
              </w:rPr>
              <w:lastRenderedPageBreak/>
              <w:t>小学科学教室</w:t>
            </w:r>
          </w:p>
        </w:tc>
      </w:tr>
      <w:tr w:rsidR="000C2A42" w:rsidRPr="0078057D" w14:paraId="0DA702F7"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9D7790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0A4A709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教师</w:t>
            </w:r>
            <w:proofErr w:type="gramStart"/>
            <w:r w:rsidRPr="0078057D">
              <w:rPr>
                <w:rFonts w:ascii="宋体" w:hAnsi="宋体" w:cs="宋体" w:hint="eastAsia"/>
                <w:szCs w:val="21"/>
              </w:rPr>
              <w:t>演示台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64CEE890" w14:textId="77777777" w:rsidR="000C2A42" w:rsidRPr="0078057D" w:rsidRDefault="000C2A42" w:rsidP="000C2A42">
            <w:pPr>
              <w:rPr>
                <w:rFonts w:ascii="宋体" w:hAnsi="宋体" w:cs="宋体"/>
                <w:szCs w:val="21"/>
              </w:rPr>
            </w:pPr>
            <w:r w:rsidRPr="0078057D">
              <w:rPr>
                <w:rFonts w:ascii="宋体" w:hAnsi="宋体" w:cs="宋体" w:hint="eastAsia"/>
                <w:szCs w:val="21"/>
              </w:rPr>
              <w:t>规格：2400*700*850mm （±5mm）</w:t>
            </w:r>
            <w:r w:rsidRPr="0078057D">
              <w:rPr>
                <w:rFonts w:ascii="宋体" w:hAnsi="宋体" w:cs="宋体" w:hint="eastAsia"/>
                <w:szCs w:val="21"/>
              </w:rPr>
              <w:br/>
              <w:t>台面：≥12mm厚抗</w:t>
            </w:r>
            <w:proofErr w:type="gramStart"/>
            <w:r w:rsidRPr="0078057D">
              <w:rPr>
                <w:rFonts w:ascii="宋体" w:hAnsi="宋体" w:cs="宋体" w:hint="eastAsia"/>
                <w:szCs w:val="21"/>
              </w:rPr>
              <w:t>倍特</w:t>
            </w:r>
            <w:proofErr w:type="gramEnd"/>
            <w:r w:rsidRPr="0078057D">
              <w:rPr>
                <w:rFonts w:ascii="宋体" w:hAnsi="宋体" w:cs="宋体" w:hint="eastAsia"/>
                <w:szCs w:val="21"/>
              </w:rPr>
              <w:t>板台面</w:t>
            </w:r>
            <w:r w:rsidRPr="0078057D">
              <w:rPr>
                <w:rFonts w:ascii="宋体" w:hAnsi="宋体" w:cs="宋体" w:hint="eastAsia"/>
                <w:szCs w:val="21"/>
              </w:rPr>
              <w:br/>
              <w:t xml:space="preserve">桌身：整体采用≥1.0mm厚优质冷轧钢板，表面经酸洗、磷化防锈及静电处理，并喷涂≧75μm厚环氧树脂粉末。                                                                        </w:t>
            </w:r>
            <w:r w:rsidRPr="0078057D">
              <w:rPr>
                <w:rFonts w:ascii="宋体" w:hAnsi="宋体" w:cs="宋体" w:hint="eastAsia"/>
                <w:szCs w:val="21"/>
              </w:rPr>
              <w:br/>
              <w:t>结构：</w:t>
            </w:r>
            <w:proofErr w:type="gramStart"/>
            <w:r w:rsidRPr="0078057D">
              <w:rPr>
                <w:rFonts w:ascii="宋体" w:hAnsi="宋体" w:cs="宋体" w:hint="eastAsia"/>
                <w:szCs w:val="21"/>
              </w:rPr>
              <w:t>演示台</w:t>
            </w:r>
            <w:proofErr w:type="gramEnd"/>
            <w:r w:rsidRPr="0078057D">
              <w:rPr>
                <w:rFonts w:ascii="宋体" w:hAnsi="宋体" w:cs="宋体" w:hint="eastAsia"/>
                <w:szCs w:val="21"/>
              </w:rPr>
              <w:t>设有储物柜，中间为演示台，设置电源主控系统、多媒体设备、水盆、水嘴的位置预留。</w:t>
            </w:r>
            <w:r w:rsidRPr="0078057D">
              <w:rPr>
                <w:rFonts w:ascii="宋体" w:hAnsi="宋体" w:cs="宋体" w:hint="eastAsia"/>
                <w:szCs w:val="21"/>
              </w:rPr>
              <w:br/>
              <w:t>滑道：抽屉全部采用三节承重式滚珠滑道。</w:t>
            </w:r>
            <w:r w:rsidRPr="0078057D">
              <w:rPr>
                <w:rFonts w:ascii="宋体" w:hAnsi="宋体" w:cs="宋体" w:hint="eastAsia"/>
                <w:szCs w:val="21"/>
              </w:rPr>
              <w:br/>
              <w:t>铰链：采用缓冲铰链。</w:t>
            </w:r>
          </w:p>
        </w:tc>
        <w:tc>
          <w:tcPr>
            <w:tcW w:w="252" w:type="pct"/>
            <w:tcBorders>
              <w:top w:val="single" w:sz="4" w:space="0" w:color="auto"/>
              <w:left w:val="single" w:sz="4" w:space="0" w:color="auto"/>
              <w:bottom w:val="single" w:sz="4" w:space="0" w:color="auto"/>
              <w:right w:val="single" w:sz="4" w:space="0" w:color="auto"/>
            </w:tcBorders>
            <w:vAlign w:val="center"/>
          </w:tcPr>
          <w:p w14:paraId="70BCB89F"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1303A39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3A079A6F"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B2978E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c>
          <w:tcPr>
            <w:tcW w:w="509" w:type="pct"/>
            <w:tcBorders>
              <w:top w:val="single" w:sz="4" w:space="0" w:color="auto"/>
              <w:left w:val="single" w:sz="4" w:space="0" w:color="auto"/>
              <w:bottom w:val="single" w:sz="4" w:space="0" w:color="auto"/>
              <w:right w:val="single" w:sz="4" w:space="0" w:color="auto"/>
            </w:tcBorders>
            <w:vAlign w:val="center"/>
          </w:tcPr>
          <w:p w14:paraId="6110E29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水盆柜</w:t>
            </w:r>
          </w:p>
        </w:tc>
        <w:tc>
          <w:tcPr>
            <w:tcW w:w="3758" w:type="pct"/>
            <w:tcBorders>
              <w:top w:val="single" w:sz="4" w:space="0" w:color="auto"/>
              <w:left w:val="single" w:sz="4" w:space="0" w:color="auto"/>
              <w:bottom w:val="single" w:sz="4" w:space="0" w:color="auto"/>
              <w:right w:val="single" w:sz="4" w:space="0" w:color="auto"/>
            </w:tcBorders>
            <w:vAlign w:val="center"/>
          </w:tcPr>
          <w:p w14:paraId="5FD22B39" w14:textId="77777777" w:rsidR="000C2A42" w:rsidRPr="0078057D" w:rsidRDefault="000C2A42" w:rsidP="000C2A42">
            <w:pPr>
              <w:rPr>
                <w:rFonts w:ascii="宋体" w:hAnsi="宋体" w:cs="宋体"/>
                <w:szCs w:val="21"/>
              </w:rPr>
            </w:pPr>
            <w:r w:rsidRPr="0078057D">
              <w:rPr>
                <w:rFonts w:ascii="宋体" w:hAnsi="宋体" w:cs="宋体" w:hint="eastAsia"/>
                <w:szCs w:val="21"/>
              </w:rPr>
              <w:t>规格：1200×600×780mm（±5mm）</w:t>
            </w:r>
            <w:r w:rsidRPr="0078057D">
              <w:rPr>
                <w:rFonts w:ascii="宋体" w:hAnsi="宋体" w:cs="宋体" w:hint="eastAsia"/>
                <w:szCs w:val="21"/>
              </w:rPr>
              <w:br/>
              <w:t>台面：≥12.7mm厚实心理化板，边沿双层加厚至25.4mm，下</w:t>
            </w:r>
            <w:proofErr w:type="gramStart"/>
            <w:r w:rsidRPr="0078057D">
              <w:rPr>
                <w:rFonts w:ascii="宋体" w:hAnsi="宋体" w:cs="宋体" w:hint="eastAsia"/>
                <w:szCs w:val="21"/>
              </w:rPr>
              <w:t>铣</w:t>
            </w:r>
            <w:proofErr w:type="gramEnd"/>
            <w:r w:rsidRPr="0078057D">
              <w:rPr>
                <w:rFonts w:ascii="宋体" w:hAnsi="宋体" w:cs="宋体" w:hint="eastAsia"/>
                <w:szCs w:val="21"/>
              </w:rPr>
              <w:t>滴水槽。</w:t>
            </w:r>
            <w:r w:rsidRPr="0078057D">
              <w:rPr>
                <w:rFonts w:ascii="宋体" w:hAnsi="宋体" w:cs="宋体" w:hint="eastAsia"/>
                <w:szCs w:val="21"/>
              </w:rPr>
              <w:br/>
              <w:t>台身：采用聚木屑≥18mm厚三聚氰胺浸渍板，</w:t>
            </w:r>
            <w:proofErr w:type="gramStart"/>
            <w:r w:rsidRPr="0078057D">
              <w:rPr>
                <w:rFonts w:ascii="宋体" w:hAnsi="宋体" w:cs="宋体" w:hint="eastAsia"/>
                <w:szCs w:val="21"/>
              </w:rPr>
              <w:t>立腿均</w:t>
            </w:r>
            <w:proofErr w:type="gramEnd"/>
            <w:r w:rsidRPr="0078057D">
              <w:rPr>
                <w:rFonts w:ascii="宋体" w:hAnsi="宋体" w:cs="宋体" w:hint="eastAsia"/>
                <w:szCs w:val="21"/>
              </w:rPr>
              <w:t>采用≥22×28×1.5mm喷塑方</w:t>
            </w:r>
            <w:proofErr w:type="gramStart"/>
            <w:r w:rsidRPr="0078057D">
              <w:rPr>
                <w:rFonts w:ascii="宋体" w:hAnsi="宋体" w:cs="宋体" w:hint="eastAsia"/>
                <w:szCs w:val="21"/>
              </w:rPr>
              <w:t>管带山</w:t>
            </w:r>
            <w:proofErr w:type="gramEnd"/>
            <w:r w:rsidRPr="0078057D">
              <w:rPr>
                <w:rFonts w:ascii="宋体" w:hAnsi="宋体" w:cs="宋体" w:hint="eastAsia"/>
                <w:szCs w:val="21"/>
              </w:rPr>
              <w:t>型槽铝型材镶装，带可调底脚。其它部位采用≥1.5mm厚塑制</w:t>
            </w:r>
            <w:proofErr w:type="gramStart"/>
            <w:r w:rsidRPr="0078057D">
              <w:rPr>
                <w:rFonts w:ascii="宋体" w:hAnsi="宋体" w:cs="宋体" w:hint="eastAsia"/>
                <w:szCs w:val="21"/>
              </w:rPr>
              <w:t>优质封边条</w:t>
            </w:r>
            <w:proofErr w:type="gramEnd"/>
            <w:r w:rsidRPr="0078057D">
              <w:rPr>
                <w:rFonts w:ascii="宋体" w:hAnsi="宋体" w:cs="宋体" w:hint="eastAsia"/>
                <w:szCs w:val="21"/>
              </w:rPr>
              <w:t>机械封边。</w:t>
            </w:r>
            <w:proofErr w:type="gramStart"/>
            <w:r w:rsidRPr="0078057D">
              <w:rPr>
                <w:rFonts w:ascii="宋体" w:hAnsi="宋体" w:cs="宋体" w:hint="eastAsia"/>
                <w:szCs w:val="21"/>
              </w:rPr>
              <w:t>台体为</w:t>
            </w:r>
            <w:proofErr w:type="gramEnd"/>
            <w:r w:rsidRPr="0078057D">
              <w:rPr>
                <w:rFonts w:ascii="宋体" w:hAnsi="宋体" w:cs="宋体" w:hint="eastAsia"/>
                <w:szCs w:val="21"/>
              </w:rPr>
              <w:t>板式开门设计。</w:t>
            </w:r>
            <w:r w:rsidRPr="0078057D">
              <w:rPr>
                <w:rFonts w:ascii="宋体" w:hAnsi="宋体" w:cs="宋体" w:hint="eastAsia"/>
                <w:szCs w:val="21"/>
              </w:rPr>
              <w:br/>
            </w:r>
            <w:proofErr w:type="gramStart"/>
            <w:r w:rsidRPr="0078057D">
              <w:rPr>
                <w:rFonts w:ascii="宋体" w:hAnsi="宋体" w:cs="宋体" w:hint="eastAsia"/>
                <w:szCs w:val="21"/>
              </w:rPr>
              <w:t>予留</w:t>
            </w:r>
            <w:proofErr w:type="gramEnd"/>
            <w:r w:rsidRPr="0078057D">
              <w:rPr>
                <w:rFonts w:ascii="宋体" w:hAnsi="宋体" w:cs="宋体" w:hint="eastAsia"/>
                <w:szCs w:val="21"/>
              </w:rPr>
              <w:t>：实验水槽、水嘴位置.</w:t>
            </w:r>
          </w:p>
        </w:tc>
        <w:tc>
          <w:tcPr>
            <w:tcW w:w="252" w:type="pct"/>
            <w:tcBorders>
              <w:top w:val="single" w:sz="4" w:space="0" w:color="auto"/>
              <w:left w:val="single" w:sz="4" w:space="0" w:color="auto"/>
              <w:bottom w:val="single" w:sz="4" w:space="0" w:color="auto"/>
              <w:right w:val="single" w:sz="4" w:space="0" w:color="auto"/>
            </w:tcBorders>
            <w:vAlign w:val="center"/>
          </w:tcPr>
          <w:p w14:paraId="1CD11E8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组</w:t>
            </w:r>
          </w:p>
        </w:tc>
        <w:tc>
          <w:tcPr>
            <w:tcW w:w="253" w:type="pct"/>
            <w:tcBorders>
              <w:top w:val="single" w:sz="4" w:space="0" w:color="auto"/>
              <w:left w:val="single" w:sz="4" w:space="0" w:color="auto"/>
              <w:bottom w:val="single" w:sz="4" w:space="0" w:color="auto"/>
              <w:right w:val="single" w:sz="4" w:space="0" w:color="auto"/>
            </w:tcBorders>
            <w:vAlign w:val="center"/>
          </w:tcPr>
          <w:p w14:paraId="1D8CB4F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r>
      <w:tr w:rsidR="000C2A42" w:rsidRPr="0078057D" w14:paraId="5ACB46B0"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0BC765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691464D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实验室水槽及安装</w:t>
            </w:r>
          </w:p>
        </w:tc>
        <w:tc>
          <w:tcPr>
            <w:tcW w:w="3758" w:type="pct"/>
            <w:tcBorders>
              <w:top w:val="single" w:sz="4" w:space="0" w:color="auto"/>
              <w:left w:val="single" w:sz="4" w:space="0" w:color="auto"/>
              <w:bottom w:val="single" w:sz="4" w:space="0" w:color="auto"/>
              <w:right w:val="single" w:sz="4" w:space="0" w:color="auto"/>
            </w:tcBorders>
            <w:vAlign w:val="center"/>
          </w:tcPr>
          <w:p w14:paraId="4E6D23EF" w14:textId="77777777" w:rsidR="000C2A42" w:rsidRPr="0078057D" w:rsidRDefault="000C2A42" w:rsidP="000C2A42">
            <w:pPr>
              <w:rPr>
                <w:rFonts w:ascii="宋体" w:hAnsi="宋体" w:cs="宋体"/>
                <w:szCs w:val="21"/>
              </w:rPr>
            </w:pPr>
            <w:r w:rsidRPr="0078057D">
              <w:rPr>
                <w:rFonts w:ascii="宋体" w:hAnsi="宋体" w:cs="宋体" w:hint="eastAsia"/>
                <w:szCs w:val="21"/>
              </w:rPr>
              <w:t>1、规格：长*宽*高 440mm*335mm*305mm（±5mm）</w:t>
            </w:r>
            <w:r w:rsidRPr="0078057D">
              <w:rPr>
                <w:rFonts w:ascii="宋体" w:hAnsi="宋体" w:cs="宋体" w:hint="eastAsia"/>
                <w:szCs w:val="21"/>
              </w:rPr>
              <w:br/>
              <w:t>2、材质：采用优质全新高密度PP聚丙烯原包料，高压一体注塑成型，耐强酸强碱及有机溶液，化学稳定性良好，不易被化学试剂侵蚀；热力稳定性强。</w:t>
            </w:r>
            <w:r w:rsidRPr="0078057D">
              <w:rPr>
                <w:rFonts w:ascii="宋体" w:hAnsi="宋体" w:cs="宋体" w:hint="eastAsia"/>
                <w:szCs w:val="21"/>
              </w:rPr>
              <w:br/>
              <w:t>3、厚度：根据强度要求设计厚度为5mm-8mm。</w:t>
            </w:r>
            <w:r w:rsidRPr="0078057D">
              <w:rPr>
                <w:rFonts w:ascii="宋体" w:hAnsi="宋体" w:cs="宋体" w:hint="eastAsia"/>
                <w:szCs w:val="21"/>
              </w:rPr>
              <w:br/>
              <w:t>4、附件：高密度PP去水；含阻水盖、PP提笼。</w:t>
            </w:r>
          </w:p>
        </w:tc>
        <w:tc>
          <w:tcPr>
            <w:tcW w:w="252" w:type="pct"/>
            <w:tcBorders>
              <w:top w:val="single" w:sz="4" w:space="0" w:color="auto"/>
              <w:left w:val="single" w:sz="4" w:space="0" w:color="auto"/>
              <w:bottom w:val="single" w:sz="4" w:space="0" w:color="auto"/>
              <w:right w:val="single" w:sz="4" w:space="0" w:color="auto"/>
            </w:tcBorders>
            <w:vAlign w:val="center"/>
          </w:tcPr>
          <w:p w14:paraId="4C085886"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7738D83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7</w:t>
            </w:r>
          </w:p>
        </w:tc>
      </w:tr>
      <w:tr w:rsidR="000C2A42" w:rsidRPr="0078057D" w14:paraId="07F25FFD"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4363BB42"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w:t>
            </w:r>
          </w:p>
        </w:tc>
        <w:tc>
          <w:tcPr>
            <w:tcW w:w="509" w:type="pct"/>
            <w:tcBorders>
              <w:top w:val="single" w:sz="4" w:space="0" w:color="auto"/>
              <w:left w:val="single" w:sz="4" w:space="0" w:color="auto"/>
              <w:bottom w:val="single" w:sz="4" w:space="0" w:color="auto"/>
              <w:right w:val="single" w:sz="4" w:space="0" w:color="auto"/>
            </w:tcBorders>
            <w:vAlign w:val="center"/>
          </w:tcPr>
          <w:p w14:paraId="6413AD57"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三联高低位</w:t>
            </w:r>
            <w:proofErr w:type="gramEnd"/>
            <w:r w:rsidRPr="0078057D">
              <w:rPr>
                <w:rFonts w:ascii="宋体" w:hAnsi="宋体" w:cs="宋体" w:hint="eastAsia"/>
                <w:szCs w:val="21"/>
              </w:rPr>
              <w:t>龙头</w:t>
            </w:r>
          </w:p>
        </w:tc>
        <w:tc>
          <w:tcPr>
            <w:tcW w:w="3758" w:type="pct"/>
            <w:tcBorders>
              <w:top w:val="single" w:sz="4" w:space="0" w:color="auto"/>
              <w:left w:val="single" w:sz="4" w:space="0" w:color="auto"/>
              <w:bottom w:val="single" w:sz="4" w:space="0" w:color="auto"/>
              <w:right w:val="single" w:sz="4" w:space="0" w:color="auto"/>
            </w:tcBorders>
            <w:vAlign w:val="center"/>
          </w:tcPr>
          <w:p w14:paraId="61EDBEB1" w14:textId="77777777" w:rsidR="000C2A42" w:rsidRPr="0078057D" w:rsidRDefault="000C2A42" w:rsidP="000C2A42">
            <w:pPr>
              <w:rPr>
                <w:rFonts w:ascii="宋体" w:hAnsi="宋体" w:cs="宋体"/>
                <w:szCs w:val="21"/>
              </w:rPr>
            </w:pPr>
            <w:r w:rsidRPr="0078057D">
              <w:rPr>
                <w:rFonts w:ascii="宋体" w:hAnsi="宋体" w:cs="宋体" w:hint="eastAsia"/>
                <w:szCs w:val="21"/>
              </w:rPr>
              <w:t>规格：230×170×560mm（±5mm）</w:t>
            </w:r>
            <w:r w:rsidRPr="0078057D">
              <w:rPr>
                <w:rFonts w:ascii="宋体" w:hAnsi="宋体" w:cs="宋体" w:hint="eastAsia"/>
                <w:szCs w:val="21"/>
              </w:rPr>
              <w:br/>
              <w:t>1.涂层：高亮度环氧树脂涂层，耐腐蚀、耐热、防紫外线辐射。</w:t>
            </w:r>
            <w:r w:rsidRPr="0078057D">
              <w:rPr>
                <w:rFonts w:ascii="宋体" w:hAnsi="宋体" w:cs="宋体" w:hint="eastAsia"/>
                <w:szCs w:val="21"/>
              </w:rPr>
              <w:br/>
              <w:t>2.陶瓷阀芯：90°旋转，使用寿命开关≥30万次，静态最大耐压2.5MPa。</w:t>
            </w:r>
            <w:r w:rsidRPr="0078057D">
              <w:rPr>
                <w:rFonts w:ascii="宋体" w:hAnsi="宋体" w:cs="宋体" w:hint="eastAsia"/>
                <w:szCs w:val="21"/>
              </w:rPr>
              <w:br/>
              <w:t>3.主体采用≥H63加厚铜管制作，整体高度≥560mm，直管管</w:t>
            </w:r>
            <w:proofErr w:type="gramStart"/>
            <w:r w:rsidRPr="0078057D">
              <w:rPr>
                <w:rFonts w:ascii="宋体" w:hAnsi="宋体" w:cs="宋体" w:hint="eastAsia"/>
                <w:szCs w:val="21"/>
              </w:rPr>
              <w:t>径</w:t>
            </w:r>
            <w:proofErr w:type="gramEnd"/>
            <w:r w:rsidRPr="0078057D">
              <w:rPr>
                <w:rFonts w:ascii="宋体" w:hAnsi="宋体" w:cs="宋体" w:hint="eastAsia"/>
                <w:szCs w:val="21"/>
              </w:rPr>
              <w:t>≥Φ22*1.2mm，臂管管</w:t>
            </w:r>
            <w:proofErr w:type="gramStart"/>
            <w:r w:rsidRPr="0078057D">
              <w:rPr>
                <w:rFonts w:ascii="宋体" w:hAnsi="宋体" w:cs="宋体" w:hint="eastAsia"/>
                <w:szCs w:val="21"/>
              </w:rPr>
              <w:t>径</w:t>
            </w:r>
            <w:proofErr w:type="gramEnd"/>
            <w:r w:rsidRPr="0078057D">
              <w:rPr>
                <w:rFonts w:ascii="宋体" w:hAnsi="宋体" w:cs="宋体" w:hint="eastAsia"/>
                <w:szCs w:val="21"/>
              </w:rPr>
              <w:t>≥Φ22*1.2mm，鹅颈管管径≥Φ16*1.0mm，可360°旋转，固定底座直径≥55mm，</w:t>
            </w:r>
            <w:proofErr w:type="gramStart"/>
            <w:r w:rsidRPr="0078057D">
              <w:rPr>
                <w:rFonts w:ascii="宋体" w:hAnsi="宋体" w:cs="宋体" w:hint="eastAsia"/>
                <w:szCs w:val="21"/>
              </w:rPr>
              <w:t>底座锁母与</w:t>
            </w:r>
            <w:proofErr w:type="gramEnd"/>
            <w:r w:rsidRPr="0078057D">
              <w:rPr>
                <w:rFonts w:ascii="宋体" w:hAnsi="宋体" w:cs="宋体" w:hint="eastAsia"/>
                <w:szCs w:val="21"/>
              </w:rPr>
              <w:t>台面中间添加齿形</w:t>
            </w:r>
            <w:proofErr w:type="gramStart"/>
            <w:r w:rsidRPr="0078057D">
              <w:rPr>
                <w:rFonts w:ascii="宋体" w:hAnsi="宋体" w:cs="宋体" w:hint="eastAsia"/>
                <w:szCs w:val="21"/>
              </w:rPr>
              <w:t>止退垫</w:t>
            </w:r>
            <w:proofErr w:type="gramEnd"/>
            <w:r w:rsidRPr="0078057D">
              <w:rPr>
                <w:rFonts w:ascii="宋体" w:hAnsi="宋体" w:cs="宋体" w:hint="eastAsia"/>
                <w:szCs w:val="21"/>
              </w:rPr>
              <w:t>，使连接后不易松动稳定性强，与台面安装牢固。</w:t>
            </w:r>
          </w:p>
        </w:tc>
        <w:tc>
          <w:tcPr>
            <w:tcW w:w="252" w:type="pct"/>
            <w:tcBorders>
              <w:top w:val="single" w:sz="4" w:space="0" w:color="auto"/>
              <w:left w:val="single" w:sz="4" w:space="0" w:color="auto"/>
              <w:bottom w:val="single" w:sz="4" w:space="0" w:color="auto"/>
              <w:right w:val="single" w:sz="4" w:space="0" w:color="auto"/>
            </w:tcBorders>
            <w:vAlign w:val="center"/>
          </w:tcPr>
          <w:p w14:paraId="78B96F34"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7CEC151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7</w:t>
            </w:r>
          </w:p>
        </w:tc>
      </w:tr>
      <w:tr w:rsidR="000C2A42" w:rsidRPr="0078057D" w14:paraId="7552B91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85922C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5</w:t>
            </w:r>
          </w:p>
        </w:tc>
        <w:tc>
          <w:tcPr>
            <w:tcW w:w="509" w:type="pct"/>
            <w:tcBorders>
              <w:top w:val="single" w:sz="4" w:space="0" w:color="auto"/>
              <w:left w:val="single" w:sz="4" w:space="0" w:color="auto"/>
              <w:bottom w:val="single" w:sz="4" w:space="0" w:color="auto"/>
              <w:right w:val="single" w:sz="4" w:space="0" w:color="auto"/>
            </w:tcBorders>
            <w:vAlign w:val="center"/>
          </w:tcPr>
          <w:p w14:paraId="0E98438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学生桌</w:t>
            </w:r>
          </w:p>
        </w:tc>
        <w:tc>
          <w:tcPr>
            <w:tcW w:w="3758" w:type="pct"/>
            <w:tcBorders>
              <w:top w:val="single" w:sz="4" w:space="0" w:color="auto"/>
              <w:left w:val="single" w:sz="4" w:space="0" w:color="auto"/>
              <w:bottom w:val="single" w:sz="4" w:space="0" w:color="auto"/>
              <w:right w:val="single" w:sz="4" w:space="0" w:color="auto"/>
            </w:tcBorders>
            <w:vAlign w:val="center"/>
          </w:tcPr>
          <w:p w14:paraId="02624E42" w14:textId="77777777" w:rsidR="000C2A42" w:rsidRPr="0078057D" w:rsidRDefault="000C2A42" w:rsidP="000C2A42">
            <w:pPr>
              <w:rPr>
                <w:rFonts w:ascii="宋体" w:hAnsi="宋体" w:cs="宋体"/>
                <w:szCs w:val="21"/>
              </w:rPr>
            </w:pPr>
            <w:r w:rsidRPr="0078057D">
              <w:rPr>
                <w:rFonts w:ascii="宋体" w:hAnsi="宋体" w:cs="宋体" w:hint="eastAsia"/>
                <w:szCs w:val="21"/>
              </w:rPr>
              <w:t>规格：单桌900*600*780mm（±5mm）</w:t>
            </w:r>
            <w:r w:rsidRPr="0078057D">
              <w:rPr>
                <w:rFonts w:ascii="宋体" w:hAnsi="宋体" w:cs="宋体" w:hint="eastAsia"/>
                <w:szCs w:val="21"/>
              </w:rPr>
              <w:br/>
              <w:t>1、台面采用≥12.7mm厚实芯理化板，抗污染、防水、防火特性，台面立面倒角、打磨，各处光滑。</w:t>
            </w:r>
            <w:r w:rsidRPr="0078057D">
              <w:rPr>
                <w:rFonts w:ascii="宋体" w:hAnsi="宋体" w:cs="宋体" w:hint="eastAsia"/>
                <w:szCs w:val="21"/>
              </w:rPr>
              <w:br/>
              <w:t>2、台面底部托架采用≥30*20*1.2mm方管焊接而成，侧面开孔</w:t>
            </w:r>
            <w:proofErr w:type="gramStart"/>
            <w:r w:rsidRPr="0078057D">
              <w:rPr>
                <w:rFonts w:ascii="宋体" w:hAnsi="宋体" w:cs="宋体" w:hint="eastAsia"/>
                <w:szCs w:val="21"/>
              </w:rPr>
              <w:t>与立腿固定</w:t>
            </w:r>
            <w:proofErr w:type="gramEnd"/>
            <w:r w:rsidRPr="0078057D">
              <w:rPr>
                <w:rFonts w:ascii="宋体" w:hAnsi="宋体" w:cs="宋体" w:hint="eastAsia"/>
                <w:szCs w:val="21"/>
              </w:rPr>
              <w:t>；</w:t>
            </w:r>
            <w:r w:rsidRPr="0078057D">
              <w:rPr>
                <w:rFonts w:ascii="宋体" w:hAnsi="宋体" w:cs="宋体" w:hint="eastAsia"/>
                <w:szCs w:val="21"/>
              </w:rPr>
              <w:br/>
              <w:t>3、桌腿侧面采用异型钢管，经激光切割后，二氧化碳气体保护焊接成型，焊接位置均经过打砂磨光处理，经除锈，中和清洗，磷化处理，静电粉末喷涂，呈现出烧杯形设计元素；顶部采用尼龙内外侧固定架与台面连接结构；中部横梁采用≥31*53*1.5mm椭圆管连接，整体稳定不晃动；底部侧面采用PP装饰板，金属件不外露，提供稳定和美观装饰作用；桌腿底部配备隐藏式可调节底脚。</w:t>
            </w:r>
          </w:p>
        </w:tc>
        <w:tc>
          <w:tcPr>
            <w:tcW w:w="252" w:type="pct"/>
            <w:tcBorders>
              <w:top w:val="single" w:sz="4" w:space="0" w:color="auto"/>
              <w:left w:val="single" w:sz="4" w:space="0" w:color="auto"/>
              <w:bottom w:val="single" w:sz="4" w:space="0" w:color="auto"/>
              <w:right w:val="single" w:sz="4" w:space="0" w:color="auto"/>
            </w:tcBorders>
            <w:vAlign w:val="center"/>
          </w:tcPr>
          <w:p w14:paraId="1060FBC4"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73A7541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09458A7E"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192CDF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6</w:t>
            </w:r>
          </w:p>
        </w:tc>
        <w:tc>
          <w:tcPr>
            <w:tcW w:w="509" w:type="pct"/>
            <w:tcBorders>
              <w:top w:val="single" w:sz="4" w:space="0" w:color="auto"/>
              <w:left w:val="single" w:sz="4" w:space="0" w:color="auto"/>
              <w:bottom w:val="single" w:sz="4" w:space="0" w:color="auto"/>
              <w:right w:val="single" w:sz="4" w:space="0" w:color="auto"/>
            </w:tcBorders>
            <w:vAlign w:val="center"/>
          </w:tcPr>
          <w:p w14:paraId="77F4624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学生凳</w:t>
            </w:r>
          </w:p>
        </w:tc>
        <w:tc>
          <w:tcPr>
            <w:tcW w:w="3758" w:type="pct"/>
            <w:tcBorders>
              <w:top w:val="single" w:sz="4" w:space="0" w:color="auto"/>
              <w:left w:val="single" w:sz="4" w:space="0" w:color="auto"/>
              <w:bottom w:val="single" w:sz="4" w:space="0" w:color="auto"/>
              <w:right w:val="single" w:sz="4" w:space="0" w:color="auto"/>
            </w:tcBorders>
            <w:vAlign w:val="center"/>
          </w:tcPr>
          <w:p w14:paraId="756A5C89" w14:textId="77777777" w:rsidR="000C2A42" w:rsidRPr="0078057D" w:rsidRDefault="000C2A42" w:rsidP="000C2A42">
            <w:pPr>
              <w:rPr>
                <w:rFonts w:ascii="宋体" w:hAnsi="宋体" w:cs="宋体"/>
                <w:szCs w:val="21"/>
              </w:rPr>
            </w:pPr>
            <w:r w:rsidRPr="0078057D">
              <w:rPr>
                <w:rFonts w:ascii="宋体" w:hAnsi="宋体" w:cs="宋体" w:hint="eastAsia"/>
                <w:szCs w:val="21"/>
              </w:rPr>
              <w:t>规格：Φ320*450mm（±5mm）</w:t>
            </w:r>
            <w:r w:rsidRPr="0078057D">
              <w:rPr>
                <w:rFonts w:ascii="宋体" w:hAnsi="宋体" w:cs="宋体" w:hint="eastAsia"/>
                <w:szCs w:val="21"/>
              </w:rPr>
              <w:br/>
              <w:t>材质：采用ABS新料一次注塑成型</w:t>
            </w:r>
            <w:r w:rsidRPr="0078057D">
              <w:rPr>
                <w:rFonts w:ascii="宋体" w:hAnsi="宋体" w:cs="宋体" w:hint="eastAsia"/>
                <w:szCs w:val="21"/>
              </w:rPr>
              <w:br/>
              <w:t>凳面规格：≥Φ320*37mm（±5mm），八角造型，内含4个M6X25mm螺钉，使凳面与凳腿连接更牢固，</w:t>
            </w:r>
            <w:proofErr w:type="gramStart"/>
            <w:r w:rsidRPr="0078057D">
              <w:rPr>
                <w:rFonts w:ascii="宋体" w:hAnsi="宋体" w:cs="宋体" w:hint="eastAsia"/>
                <w:szCs w:val="21"/>
              </w:rPr>
              <w:t>中间≥</w:t>
            </w:r>
            <w:proofErr w:type="gramEnd"/>
            <w:r w:rsidRPr="0078057D">
              <w:rPr>
                <w:rFonts w:ascii="宋体" w:hAnsi="宋体" w:cs="宋体" w:hint="eastAsia"/>
                <w:szCs w:val="21"/>
              </w:rPr>
              <w:t>10mm深内凹符合人体工程学设计。</w:t>
            </w:r>
            <w:r w:rsidRPr="0078057D">
              <w:rPr>
                <w:rFonts w:ascii="宋体" w:hAnsi="宋体" w:cs="宋体" w:hint="eastAsia"/>
                <w:szCs w:val="21"/>
              </w:rPr>
              <w:br/>
              <w:t>防护罩：采用PP注塑而成，防止凳腿与桌面摩擦、划痕。</w:t>
            </w:r>
            <w:r w:rsidRPr="0078057D">
              <w:rPr>
                <w:rFonts w:ascii="宋体" w:hAnsi="宋体" w:cs="宋体" w:hint="eastAsia"/>
                <w:szCs w:val="21"/>
              </w:rPr>
              <w:br/>
              <w:t>凳腿：采用≥35*17*1.5mm椭圆管弯曲、焊接成型，表面采用静电喷涂烤漆，耐腐蚀、不易生锈。</w:t>
            </w:r>
            <w:r w:rsidRPr="0078057D">
              <w:rPr>
                <w:rFonts w:ascii="宋体" w:hAnsi="宋体" w:cs="宋体" w:hint="eastAsia"/>
                <w:szCs w:val="21"/>
              </w:rPr>
              <w:br/>
              <w:t>脚垫：采用PP塑料，具有防腐、防滑性能。</w:t>
            </w:r>
            <w:r w:rsidRPr="0078057D">
              <w:rPr>
                <w:rFonts w:ascii="宋体" w:hAnsi="宋体" w:cs="宋体" w:hint="eastAsia"/>
                <w:szCs w:val="21"/>
              </w:rPr>
              <w:br/>
              <w:t>特点：可悬挂在任何平面上，便于收纳。</w:t>
            </w:r>
          </w:p>
        </w:tc>
        <w:tc>
          <w:tcPr>
            <w:tcW w:w="252" w:type="pct"/>
            <w:tcBorders>
              <w:top w:val="single" w:sz="4" w:space="0" w:color="auto"/>
              <w:left w:val="single" w:sz="4" w:space="0" w:color="auto"/>
              <w:bottom w:val="single" w:sz="4" w:space="0" w:color="auto"/>
              <w:right w:val="single" w:sz="4" w:space="0" w:color="auto"/>
            </w:tcBorders>
            <w:vAlign w:val="center"/>
          </w:tcPr>
          <w:p w14:paraId="0C6CE1F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4826883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18F3898B"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4BDEC0B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7</w:t>
            </w:r>
          </w:p>
        </w:tc>
        <w:tc>
          <w:tcPr>
            <w:tcW w:w="509" w:type="pct"/>
            <w:tcBorders>
              <w:top w:val="single" w:sz="4" w:space="0" w:color="auto"/>
              <w:left w:val="single" w:sz="4" w:space="0" w:color="auto"/>
              <w:bottom w:val="single" w:sz="4" w:space="0" w:color="auto"/>
              <w:right w:val="single" w:sz="4" w:space="0" w:color="auto"/>
            </w:tcBorders>
            <w:vAlign w:val="center"/>
          </w:tcPr>
          <w:p w14:paraId="3B9313A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教师控制台</w:t>
            </w:r>
          </w:p>
        </w:tc>
        <w:tc>
          <w:tcPr>
            <w:tcW w:w="3758" w:type="pct"/>
            <w:tcBorders>
              <w:top w:val="single" w:sz="4" w:space="0" w:color="auto"/>
              <w:left w:val="single" w:sz="4" w:space="0" w:color="auto"/>
              <w:bottom w:val="single" w:sz="4" w:space="0" w:color="auto"/>
              <w:right w:val="single" w:sz="4" w:space="0" w:color="auto"/>
            </w:tcBorders>
            <w:vAlign w:val="center"/>
          </w:tcPr>
          <w:p w14:paraId="1464CC5A" w14:textId="77777777" w:rsidR="000C2A42" w:rsidRPr="0078057D" w:rsidRDefault="000C2A42" w:rsidP="000C2A42">
            <w:pPr>
              <w:rPr>
                <w:rFonts w:ascii="宋体" w:hAnsi="宋体" w:cs="宋体"/>
                <w:szCs w:val="21"/>
              </w:rPr>
            </w:pPr>
            <w:r w:rsidRPr="0078057D">
              <w:rPr>
                <w:rFonts w:ascii="宋体" w:hAnsi="宋体" w:cs="宋体" w:hint="eastAsia"/>
                <w:szCs w:val="21"/>
              </w:rPr>
              <w:t>钢制抽屉式结构，</w:t>
            </w:r>
            <w:proofErr w:type="spellStart"/>
            <w:r w:rsidRPr="0078057D">
              <w:rPr>
                <w:rFonts w:ascii="宋体" w:hAnsi="宋体" w:cs="宋体" w:hint="eastAsia"/>
                <w:szCs w:val="21"/>
              </w:rPr>
              <w:t>pvc</w:t>
            </w:r>
            <w:proofErr w:type="spellEnd"/>
            <w:r w:rsidRPr="0078057D">
              <w:rPr>
                <w:rFonts w:ascii="宋体" w:hAnsi="宋体" w:cs="宋体" w:hint="eastAsia"/>
                <w:szCs w:val="21"/>
              </w:rPr>
              <w:t>面膜，教师主控总开关，带漏电保护，刷卡定时开关机，液晶显示，控制学生插座光源各四路输出，轻触开关，具有5vUSB充电插口两个，五孔220v插座一个。</w:t>
            </w:r>
          </w:p>
        </w:tc>
        <w:tc>
          <w:tcPr>
            <w:tcW w:w="252" w:type="pct"/>
            <w:tcBorders>
              <w:top w:val="single" w:sz="4" w:space="0" w:color="auto"/>
              <w:left w:val="single" w:sz="4" w:space="0" w:color="auto"/>
              <w:bottom w:val="single" w:sz="4" w:space="0" w:color="auto"/>
              <w:right w:val="single" w:sz="4" w:space="0" w:color="auto"/>
            </w:tcBorders>
            <w:vAlign w:val="center"/>
          </w:tcPr>
          <w:p w14:paraId="7A00496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套</w:t>
            </w:r>
          </w:p>
        </w:tc>
        <w:tc>
          <w:tcPr>
            <w:tcW w:w="253" w:type="pct"/>
            <w:tcBorders>
              <w:top w:val="single" w:sz="4" w:space="0" w:color="auto"/>
              <w:left w:val="single" w:sz="4" w:space="0" w:color="auto"/>
              <w:bottom w:val="single" w:sz="4" w:space="0" w:color="auto"/>
              <w:right w:val="single" w:sz="4" w:space="0" w:color="auto"/>
            </w:tcBorders>
            <w:vAlign w:val="center"/>
          </w:tcPr>
          <w:p w14:paraId="780CAA7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75DF5860"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1F060E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8</w:t>
            </w:r>
          </w:p>
        </w:tc>
        <w:tc>
          <w:tcPr>
            <w:tcW w:w="509" w:type="pct"/>
            <w:tcBorders>
              <w:top w:val="single" w:sz="4" w:space="0" w:color="auto"/>
              <w:left w:val="single" w:sz="4" w:space="0" w:color="auto"/>
              <w:bottom w:val="single" w:sz="4" w:space="0" w:color="auto"/>
              <w:right w:val="single" w:sz="4" w:space="0" w:color="auto"/>
            </w:tcBorders>
            <w:vAlign w:val="center"/>
          </w:tcPr>
          <w:p w14:paraId="0DC25BB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插座及接线安装</w:t>
            </w:r>
          </w:p>
        </w:tc>
        <w:tc>
          <w:tcPr>
            <w:tcW w:w="3758" w:type="pct"/>
            <w:tcBorders>
              <w:top w:val="single" w:sz="4" w:space="0" w:color="auto"/>
              <w:left w:val="single" w:sz="4" w:space="0" w:color="auto"/>
              <w:bottom w:val="single" w:sz="4" w:space="0" w:color="auto"/>
              <w:right w:val="single" w:sz="4" w:space="0" w:color="auto"/>
            </w:tcBorders>
            <w:vAlign w:val="center"/>
          </w:tcPr>
          <w:p w14:paraId="7445D84B" w14:textId="77777777" w:rsidR="000C2A42" w:rsidRPr="0078057D" w:rsidRDefault="000C2A42" w:rsidP="000C2A42">
            <w:pPr>
              <w:rPr>
                <w:rFonts w:ascii="宋体" w:hAnsi="宋体" w:cs="宋体"/>
                <w:szCs w:val="21"/>
              </w:rPr>
            </w:pPr>
            <w:r w:rsidRPr="0078057D">
              <w:rPr>
                <w:rFonts w:ascii="宋体" w:hAnsi="宋体" w:cs="宋体" w:hint="eastAsia"/>
                <w:szCs w:val="21"/>
              </w:rPr>
              <w:t>国标，五孔插座</w:t>
            </w:r>
          </w:p>
        </w:tc>
        <w:tc>
          <w:tcPr>
            <w:tcW w:w="252" w:type="pct"/>
            <w:tcBorders>
              <w:top w:val="single" w:sz="4" w:space="0" w:color="auto"/>
              <w:left w:val="single" w:sz="4" w:space="0" w:color="auto"/>
              <w:bottom w:val="single" w:sz="4" w:space="0" w:color="auto"/>
              <w:right w:val="single" w:sz="4" w:space="0" w:color="auto"/>
            </w:tcBorders>
            <w:vAlign w:val="center"/>
          </w:tcPr>
          <w:p w14:paraId="36879A66"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0B3B1D4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7E3AEDD1"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44E596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9</w:t>
            </w:r>
          </w:p>
        </w:tc>
        <w:tc>
          <w:tcPr>
            <w:tcW w:w="509" w:type="pct"/>
            <w:tcBorders>
              <w:top w:val="single" w:sz="4" w:space="0" w:color="auto"/>
              <w:left w:val="single" w:sz="4" w:space="0" w:color="auto"/>
              <w:bottom w:val="single" w:sz="4" w:space="0" w:color="auto"/>
              <w:right w:val="single" w:sz="4" w:space="0" w:color="auto"/>
            </w:tcBorders>
            <w:vAlign w:val="center"/>
          </w:tcPr>
          <w:p w14:paraId="1CC9A2DC"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演示台配</w:t>
            </w:r>
            <w:proofErr w:type="gramEnd"/>
            <w:r w:rsidRPr="0078057D">
              <w:rPr>
                <w:rFonts w:ascii="宋体" w:hAnsi="宋体" w:cs="宋体" w:hint="eastAsia"/>
                <w:szCs w:val="21"/>
              </w:rPr>
              <w:t>管线及控制系统</w:t>
            </w:r>
          </w:p>
        </w:tc>
        <w:tc>
          <w:tcPr>
            <w:tcW w:w="3758" w:type="pct"/>
            <w:tcBorders>
              <w:top w:val="single" w:sz="4" w:space="0" w:color="auto"/>
              <w:left w:val="single" w:sz="4" w:space="0" w:color="auto"/>
              <w:bottom w:val="single" w:sz="4" w:space="0" w:color="auto"/>
              <w:right w:val="single" w:sz="4" w:space="0" w:color="auto"/>
            </w:tcBorders>
            <w:vAlign w:val="center"/>
          </w:tcPr>
          <w:p w14:paraId="7E7999D9" w14:textId="77777777" w:rsidR="000C2A42" w:rsidRPr="0078057D" w:rsidRDefault="000C2A42" w:rsidP="000C2A42">
            <w:pPr>
              <w:rPr>
                <w:rFonts w:ascii="宋体" w:hAnsi="宋体" w:cs="宋体"/>
                <w:szCs w:val="21"/>
              </w:rPr>
            </w:pPr>
            <w:r w:rsidRPr="0078057D">
              <w:rPr>
                <w:rFonts w:ascii="宋体" w:hAnsi="宋体" w:cs="宋体" w:hint="eastAsia"/>
                <w:szCs w:val="21"/>
              </w:rPr>
              <w:t>配电采用软管护套及PVC阻燃管，内穿国标RV</w:t>
            </w:r>
            <w:proofErr w:type="gramStart"/>
            <w:r w:rsidRPr="0078057D">
              <w:rPr>
                <w:rFonts w:ascii="宋体" w:hAnsi="宋体" w:cs="宋体" w:hint="eastAsia"/>
                <w:szCs w:val="21"/>
              </w:rPr>
              <w:t>塑</w:t>
            </w:r>
            <w:proofErr w:type="gramEnd"/>
            <w:r w:rsidRPr="0078057D">
              <w:rPr>
                <w:rFonts w:ascii="宋体" w:hAnsi="宋体" w:cs="宋体" w:hint="eastAsia"/>
                <w:szCs w:val="21"/>
              </w:rPr>
              <w:t>铜线。地面以下结构层内铺设安装PC20阻燃管，插座连接线采用2.5²和1.5²，所用电源线应为国家标准线缆，安装时要符合国家现行电气施工标准。</w:t>
            </w:r>
          </w:p>
        </w:tc>
        <w:tc>
          <w:tcPr>
            <w:tcW w:w="252" w:type="pct"/>
            <w:tcBorders>
              <w:top w:val="single" w:sz="4" w:space="0" w:color="auto"/>
              <w:left w:val="single" w:sz="4" w:space="0" w:color="auto"/>
              <w:bottom w:val="single" w:sz="4" w:space="0" w:color="auto"/>
              <w:right w:val="single" w:sz="4" w:space="0" w:color="auto"/>
            </w:tcBorders>
            <w:vAlign w:val="center"/>
          </w:tcPr>
          <w:p w14:paraId="1A10286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室</w:t>
            </w:r>
          </w:p>
        </w:tc>
        <w:tc>
          <w:tcPr>
            <w:tcW w:w="253" w:type="pct"/>
            <w:tcBorders>
              <w:top w:val="single" w:sz="4" w:space="0" w:color="auto"/>
              <w:left w:val="single" w:sz="4" w:space="0" w:color="auto"/>
              <w:bottom w:val="single" w:sz="4" w:space="0" w:color="auto"/>
              <w:right w:val="single" w:sz="4" w:space="0" w:color="auto"/>
            </w:tcBorders>
            <w:vAlign w:val="center"/>
          </w:tcPr>
          <w:p w14:paraId="78EB842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10FCD307"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5C256C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10</w:t>
            </w:r>
          </w:p>
        </w:tc>
        <w:tc>
          <w:tcPr>
            <w:tcW w:w="509" w:type="pct"/>
            <w:tcBorders>
              <w:top w:val="single" w:sz="4" w:space="0" w:color="auto"/>
              <w:left w:val="single" w:sz="4" w:space="0" w:color="auto"/>
              <w:bottom w:val="single" w:sz="4" w:space="0" w:color="auto"/>
              <w:right w:val="single" w:sz="4" w:space="0" w:color="auto"/>
            </w:tcBorders>
            <w:vAlign w:val="center"/>
          </w:tcPr>
          <w:p w14:paraId="7B86C5E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室内给排水系统接引安装</w:t>
            </w:r>
          </w:p>
        </w:tc>
        <w:tc>
          <w:tcPr>
            <w:tcW w:w="3758" w:type="pct"/>
            <w:tcBorders>
              <w:top w:val="single" w:sz="4" w:space="0" w:color="auto"/>
              <w:left w:val="single" w:sz="4" w:space="0" w:color="auto"/>
              <w:bottom w:val="single" w:sz="4" w:space="0" w:color="auto"/>
              <w:right w:val="single" w:sz="4" w:space="0" w:color="auto"/>
            </w:tcBorders>
            <w:vAlign w:val="center"/>
          </w:tcPr>
          <w:p w14:paraId="7C636464" w14:textId="77777777" w:rsidR="000C2A42" w:rsidRPr="0078057D" w:rsidRDefault="000C2A42" w:rsidP="000C2A42">
            <w:pPr>
              <w:rPr>
                <w:rFonts w:ascii="宋体" w:hAnsi="宋体" w:cs="宋体"/>
                <w:szCs w:val="21"/>
              </w:rPr>
            </w:pPr>
            <w:r w:rsidRPr="0078057D">
              <w:rPr>
                <w:rFonts w:ascii="宋体" w:hAnsi="宋体" w:cs="宋体" w:hint="eastAsia"/>
                <w:szCs w:val="21"/>
              </w:rPr>
              <w:t>给水采用PPR优质专用给水管热熔连接,每个给水点设阀门一个，与水嘴连接采用专用软连接；排水采用优质PVC管连接。与水槽连接采用专用排水软连接管，接口处密封。</w:t>
            </w:r>
          </w:p>
        </w:tc>
        <w:tc>
          <w:tcPr>
            <w:tcW w:w="252" w:type="pct"/>
            <w:tcBorders>
              <w:top w:val="single" w:sz="4" w:space="0" w:color="auto"/>
              <w:left w:val="single" w:sz="4" w:space="0" w:color="auto"/>
              <w:bottom w:val="single" w:sz="4" w:space="0" w:color="auto"/>
              <w:right w:val="single" w:sz="4" w:space="0" w:color="auto"/>
            </w:tcBorders>
            <w:vAlign w:val="center"/>
          </w:tcPr>
          <w:p w14:paraId="0C0F4E2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室</w:t>
            </w:r>
          </w:p>
        </w:tc>
        <w:tc>
          <w:tcPr>
            <w:tcW w:w="253" w:type="pct"/>
            <w:tcBorders>
              <w:top w:val="single" w:sz="4" w:space="0" w:color="auto"/>
              <w:left w:val="single" w:sz="4" w:space="0" w:color="auto"/>
              <w:bottom w:val="single" w:sz="4" w:space="0" w:color="auto"/>
              <w:right w:val="single" w:sz="4" w:space="0" w:color="auto"/>
            </w:tcBorders>
            <w:vAlign w:val="center"/>
          </w:tcPr>
          <w:p w14:paraId="4235474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265A1D5A"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362AE32E" w14:textId="4C5E2577" w:rsidR="000C2A42" w:rsidRPr="0078057D" w:rsidRDefault="000C2A42" w:rsidP="000C2A42">
            <w:pPr>
              <w:jc w:val="center"/>
              <w:rPr>
                <w:rFonts w:ascii="宋体" w:hAnsi="宋体" w:cs="宋体"/>
                <w:szCs w:val="21"/>
              </w:rPr>
            </w:pPr>
            <w:r w:rsidRPr="0078057D">
              <w:rPr>
                <w:rFonts w:ascii="宋体" w:hAnsi="宋体" w:cs="宋体" w:hint="eastAsia"/>
                <w:szCs w:val="21"/>
              </w:rPr>
              <w:t>小学计算机教室</w:t>
            </w:r>
          </w:p>
        </w:tc>
      </w:tr>
      <w:tr w:rsidR="000C2A42" w:rsidRPr="0078057D" w14:paraId="19376121"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A24BDA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1E8D16E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教师</w:t>
            </w:r>
            <w:proofErr w:type="gramStart"/>
            <w:r w:rsidRPr="0078057D">
              <w:rPr>
                <w:rFonts w:ascii="宋体" w:hAnsi="宋体" w:cs="宋体" w:hint="eastAsia"/>
                <w:szCs w:val="21"/>
              </w:rPr>
              <w:t>演示台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25B43DDD" w14:textId="77777777" w:rsidR="000C2A42" w:rsidRPr="0078057D" w:rsidRDefault="000C2A42" w:rsidP="000C2A42">
            <w:pPr>
              <w:rPr>
                <w:rFonts w:ascii="宋体" w:hAnsi="宋体" w:cs="宋体"/>
                <w:szCs w:val="21"/>
              </w:rPr>
            </w:pPr>
            <w:r w:rsidRPr="0078057D">
              <w:rPr>
                <w:rFonts w:ascii="宋体" w:hAnsi="宋体" w:cs="宋体" w:hint="eastAsia"/>
                <w:szCs w:val="21"/>
              </w:rPr>
              <w:t>规格：1600*700*750mm(±5mm)</w:t>
            </w:r>
            <w:r w:rsidRPr="0078057D">
              <w:rPr>
                <w:rFonts w:ascii="宋体" w:hAnsi="宋体" w:cs="宋体" w:hint="eastAsia"/>
                <w:szCs w:val="21"/>
              </w:rPr>
              <w:br/>
              <w:t>1、产品结构：钢木结构</w:t>
            </w:r>
            <w:r w:rsidRPr="0078057D">
              <w:rPr>
                <w:rFonts w:ascii="宋体" w:hAnsi="宋体" w:cs="宋体" w:hint="eastAsia"/>
                <w:szCs w:val="21"/>
              </w:rPr>
              <w:br/>
              <w:t>2、台面参数：台面及桌体采用≥25mm厚三聚氰胺板，</w:t>
            </w:r>
            <w:proofErr w:type="gramStart"/>
            <w:r w:rsidRPr="0078057D">
              <w:rPr>
                <w:rFonts w:ascii="宋体" w:hAnsi="宋体" w:cs="宋体" w:hint="eastAsia"/>
                <w:szCs w:val="21"/>
              </w:rPr>
              <w:t>优质封边条机械封边</w:t>
            </w:r>
            <w:proofErr w:type="gramEnd"/>
            <w:r w:rsidRPr="0078057D">
              <w:rPr>
                <w:rFonts w:ascii="宋体" w:hAnsi="宋体" w:cs="宋体" w:hint="eastAsia"/>
                <w:szCs w:val="21"/>
              </w:rPr>
              <w:br/>
              <w:t>3、台身参数：全钢钢架，采用门字形钢架方管≥30×60×1.5mm，后衬挡板，钢架整体采用静电粉末喷涂处理；台下设有柜体，可放置设备，预留散热孔。</w:t>
            </w:r>
          </w:p>
        </w:tc>
        <w:tc>
          <w:tcPr>
            <w:tcW w:w="252" w:type="pct"/>
            <w:tcBorders>
              <w:top w:val="single" w:sz="4" w:space="0" w:color="auto"/>
              <w:left w:val="single" w:sz="4" w:space="0" w:color="auto"/>
              <w:bottom w:val="single" w:sz="4" w:space="0" w:color="auto"/>
              <w:right w:val="single" w:sz="4" w:space="0" w:color="auto"/>
            </w:tcBorders>
            <w:vAlign w:val="center"/>
          </w:tcPr>
          <w:p w14:paraId="0EB605A1"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7802A9C2"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68E60FB4"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C95E6F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c>
          <w:tcPr>
            <w:tcW w:w="509" w:type="pct"/>
            <w:tcBorders>
              <w:top w:val="single" w:sz="4" w:space="0" w:color="auto"/>
              <w:left w:val="single" w:sz="4" w:space="0" w:color="auto"/>
              <w:bottom w:val="single" w:sz="4" w:space="0" w:color="auto"/>
              <w:right w:val="single" w:sz="4" w:space="0" w:color="auto"/>
            </w:tcBorders>
            <w:vAlign w:val="center"/>
          </w:tcPr>
          <w:p w14:paraId="1DCA392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办公椅</w:t>
            </w:r>
          </w:p>
        </w:tc>
        <w:tc>
          <w:tcPr>
            <w:tcW w:w="3758" w:type="pct"/>
            <w:tcBorders>
              <w:top w:val="single" w:sz="4" w:space="0" w:color="auto"/>
              <w:left w:val="single" w:sz="4" w:space="0" w:color="auto"/>
              <w:bottom w:val="single" w:sz="4" w:space="0" w:color="auto"/>
              <w:right w:val="single" w:sz="4" w:space="0" w:color="auto"/>
            </w:tcBorders>
            <w:vAlign w:val="center"/>
          </w:tcPr>
          <w:p w14:paraId="71FF08E5" w14:textId="77777777" w:rsidR="000C2A42" w:rsidRPr="0078057D" w:rsidRDefault="000C2A42" w:rsidP="000C2A42">
            <w:pPr>
              <w:rPr>
                <w:rFonts w:ascii="宋体" w:hAnsi="宋体" w:cs="宋体"/>
                <w:szCs w:val="21"/>
              </w:rPr>
            </w:pPr>
            <w:r w:rsidRPr="0078057D">
              <w:rPr>
                <w:rFonts w:ascii="宋体" w:hAnsi="宋体" w:cs="宋体" w:hint="eastAsia"/>
                <w:szCs w:val="21"/>
              </w:rPr>
              <w:t>规格：</w:t>
            </w:r>
            <w:proofErr w:type="gramStart"/>
            <w:r w:rsidRPr="0078057D">
              <w:rPr>
                <w:rFonts w:ascii="宋体" w:hAnsi="宋体" w:cs="宋体" w:hint="eastAsia"/>
                <w:szCs w:val="21"/>
              </w:rPr>
              <w:t>座宽</w:t>
            </w:r>
            <w:proofErr w:type="gramEnd"/>
            <w:r w:rsidRPr="0078057D">
              <w:rPr>
                <w:rFonts w:ascii="宋体" w:hAnsi="宋体" w:cs="宋体" w:hint="eastAsia"/>
                <w:szCs w:val="21"/>
              </w:rPr>
              <w:t>510x</w:t>
            </w:r>
            <w:proofErr w:type="gramStart"/>
            <w:r w:rsidRPr="0078057D">
              <w:rPr>
                <w:rFonts w:ascii="宋体" w:hAnsi="宋体" w:cs="宋体" w:hint="eastAsia"/>
                <w:szCs w:val="21"/>
              </w:rPr>
              <w:t>座深</w:t>
            </w:r>
            <w:proofErr w:type="gramEnd"/>
            <w:r w:rsidRPr="0078057D">
              <w:rPr>
                <w:rFonts w:ascii="宋体" w:hAnsi="宋体" w:cs="宋体" w:hint="eastAsia"/>
                <w:szCs w:val="21"/>
              </w:rPr>
              <w:t>500*</w:t>
            </w:r>
            <w:proofErr w:type="gramStart"/>
            <w:r w:rsidRPr="0078057D">
              <w:rPr>
                <w:rFonts w:ascii="宋体" w:hAnsi="宋体" w:cs="宋体" w:hint="eastAsia"/>
                <w:szCs w:val="21"/>
              </w:rPr>
              <w:t>椅高</w:t>
            </w:r>
            <w:proofErr w:type="gramEnd"/>
            <w:r w:rsidRPr="0078057D">
              <w:rPr>
                <w:rFonts w:ascii="宋体" w:hAnsi="宋体" w:cs="宋体" w:hint="eastAsia"/>
                <w:szCs w:val="21"/>
              </w:rPr>
              <w:t>955-1035mm(±5mm)</w:t>
            </w:r>
            <w:r w:rsidRPr="0078057D">
              <w:rPr>
                <w:rFonts w:ascii="宋体" w:hAnsi="宋体" w:cs="宋体" w:hint="eastAsia"/>
                <w:szCs w:val="21"/>
              </w:rPr>
              <w:br/>
              <w:t>椅面采用网布面，排气换气效果好，椅座采用高回弹聚脂胺脂海绵，坐感舒适。靠背尺寸：宽为≥450mm，高为≥630mm，椅背采用尼龙加</w:t>
            </w:r>
            <w:proofErr w:type="gramStart"/>
            <w:r w:rsidRPr="0078057D">
              <w:rPr>
                <w:rFonts w:ascii="宋体" w:hAnsi="宋体" w:cs="宋体" w:hint="eastAsia"/>
                <w:szCs w:val="21"/>
              </w:rPr>
              <w:t>纤</w:t>
            </w:r>
            <w:proofErr w:type="gramEnd"/>
            <w:r w:rsidRPr="0078057D">
              <w:rPr>
                <w:rFonts w:ascii="宋体" w:hAnsi="宋体" w:cs="宋体" w:hint="eastAsia"/>
                <w:szCs w:val="21"/>
              </w:rPr>
              <w:t>一体注塑而成，</w:t>
            </w:r>
            <w:proofErr w:type="gramStart"/>
            <w:r w:rsidRPr="0078057D">
              <w:rPr>
                <w:rFonts w:ascii="宋体" w:hAnsi="宋体" w:cs="宋体" w:hint="eastAsia"/>
                <w:szCs w:val="21"/>
              </w:rPr>
              <w:t>拉背承受力</w:t>
            </w:r>
            <w:proofErr w:type="gramEnd"/>
            <w:r w:rsidRPr="0078057D">
              <w:rPr>
                <w:rFonts w:ascii="宋体" w:hAnsi="宋体" w:cs="宋体" w:hint="eastAsia"/>
                <w:szCs w:val="21"/>
              </w:rPr>
              <w:t>为国际标准136KG。扶手为工程塑料一次成型，基本</w:t>
            </w:r>
            <w:proofErr w:type="gramStart"/>
            <w:r w:rsidRPr="0078057D">
              <w:rPr>
                <w:rFonts w:ascii="宋体" w:hAnsi="宋体" w:cs="宋体" w:hint="eastAsia"/>
                <w:szCs w:val="21"/>
              </w:rPr>
              <w:t>倾仰功能</w:t>
            </w:r>
            <w:proofErr w:type="gramEnd"/>
            <w:r w:rsidRPr="0078057D">
              <w:rPr>
                <w:rFonts w:ascii="宋体" w:hAnsi="宋体" w:cs="宋体" w:hint="eastAsia"/>
                <w:szCs w:val="21"/>
              </w:rPr>
              <w:t>底盘，MDI汽压棒，尼龙高脚，BIFMA测试标准（1136KG静压测试），尼龙椅轮。</w:t>
            </w:r>
          </w:p>
        </w:tc>
        <w:tc>
          <w:tcPr>
            <w:tcW w:w="252" w:type="pct"/>
            <w:tcBorders>
              <w:top w:val="single" w:sz="4" w:space="0" w:color="auto"/>
              <w:left w:val="single" w:sz="4" w:space="0" w:color="auto"/>
              <w:bottom w:val="single" w:sz="4" w:space="0" w:color="auto"/>
              <w:right w:val="single" w:sz="4" w:space="0" w:color="auto"/>
            </w:tcBorders>
            <w:vAlign w:val="center"/>
          </w:tcPr>
          <w:p w14:paraId="60052BD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416F60E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454EF56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CF561A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4CB027C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电脑桌（双人）</w:t>
            </w:r>
          </w:p>
        </w:tc>
        <w:tc>
          <w:tcPr>
            <w:tcW w:w="3758" w:type="pct"/>
            <w:tcBorders>
              <w:top w:val="single" w:sz="4" w:space="0" w:color="auto"/>
              <w:left w:val="single" w:sz="4" w:space="0" w:color="auto"/>
              <w:bottom w:val="single" w:sz="4" w:space="0" w:color="auto"/>
              <w:right w:val="single" w:sz="4" w:space="0" w:color="auto"/>
            </w:tcBorders>
            <w:vAlign w:val="center"/>
          </w:tcPr>
          <w:p w14:paraId="1CF2A42F" w14:textId="77777777" w:rsidR="000C2A42" w:rsidRPr="0078057D" w:rsidRDefault="000C2A42" w:rsidP="000C2A42">
            <w:pPr>
              <w:rPr>
                <w:rFonts w:ascii="宋体" w:hAnsi="宋体" w:cs="宋体"/>
                <w:szCs w:val="21"/>
              </w:rPr>
            </w:pPr>
            <w:r w:rsidRPr="0078057D">
              <w:rPr>
                <w:rFonts w:ascii="宋体" w:hAnsi="宋体" w:cs="宋体" w:hint="eastAsia"/>
                <w:szCs w:val="21"/>
              </w:rPr>
              <w:t>规格：1200×600×760mm(±5mm)</w:t>
            </w:r>
            <w:r w:rsidRPr="0078057D">
              <w:rPr>
                <w:rFonts w:ascii="宋体" w:hAnsi="宋体" w:cs="宋体" w:hint="eastAsia"/>
                <w:szCs w:val="21"/>
              </w:rPr>
              <w:br/>
              <w:t>结构：钢木结构</w:t>
            </w:r>
            <w:r w:rsidRPr="0078057D">
              <w:rPr>
                <w:rFonts w:ascii="宋体" w:hAnsi="宋体" w:cs="宋体" w:hint="eastAsia"/>
                <w:szCs w:val="21"/>
              </w:rPr>
              <w:br/>
              <w:t>桌面：采用环保E1级≥25mm厚三聚氰胺浸渍板，≥1.5mm厚PVC</w:t>
            </w:r>
            <w:proofErr w:type="gramStart"/>
            <w:r w:rsidRPr="0078057D">
              <w:rPr>
                <w:rFonts w:ascii="宋体" w:hAnsi="宋体" w:cs="宋体" w:hint="eastAsia"/>
                <w:szCs w:val="21"/>
              </w:rPr>
              <w:t>封边条</w:t>
            </w:r>
            <w:proofErr w:type="gramEnd"/>
            <w:r w:rsidRPr="0078057D">
              <w:rPr>
                <w:rFonts w:ascii="宋体" w:hAnsi="宋体" w:cs="宋体" w:hint="eastAsia"/>
                <w:szCs w:val="21"/>
              </w:rPr>
              <w:t>封边，台面下设理线架;</w:t>
            </w:r>
            <w:r w:rsidRPr="0078057D">
              <w:rPr>
                <w:rFonts w:ascii="宋体" w:hAnsi="宋体" w:cs="宋体" w:hint="eastAsia"/>
                <w:szCs w:val="21"/>
              </w:rPr>
              <w:br/>
              <w:t>立腿：采用≥60*30*1.0mm方管焊接，侧面设有主机拖架和课本架，均采用≥1.0mm冷轧钢板加工完成，表面打磨之后静电喷涂工艺处理。</w:t>
            </w:r>
          </w:p>
        </w:tc>
        <w:tc>
          <w:tcPr>
            <w:tcW w:w="252" w:type="pct"/>
            <w:tcBorders>
              <w:top w:val="single" w:sz="4" w:space="0" w:color="auto"/>
              <w:left w:val="single" w:sz="4" w:space="0" w:color="auto"/>
              <w:bottom w:val="single" w:sz="4" w:space="0" w:color="auto"/>
              <w:right w:val="single" w:sz="4" w:space="0" w:color="auto"/>
            </w:tcBorders>
            <w:vAlign w:val="center"/>
          </w:tcPr>
          <w:p w14:paraId="23915CF8"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1AA84AE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23</w:t>
            </w:r>
          </w:p>
        </w:tc>
      </w:tr>
      <w:tr w:rsidR="000C2A42" w:rsidRPr="0078057D" w14:paraId="09C37B49"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1288C8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w:t>
            </w:r>
          </w:p>
        </w:tc>
        <w:tc>
          <w:tcPr>
            <w:tcW w:w="509" w:type="pct"/>
            <w:tcBorders>
              <w:top w:val="single" w:sz="4" w:space="0" w:color="auto"/>
              <w:left w:val="single" w:sz="4" w:space="0" w:color="auto"/>
              <w:bottom w:val="single" w:sz="4" w:space="0" w:color="auto"/>
              <w:right w:val="single" w:sz="4" w:space="0" w:color="auto"/>
            </w:tcBorders>
            <w:vAlign w:val="center"/>
          </w:tcPr>
          <w:p w14:paraId="0BA45F1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学生凳</w:t>
            </w:r>
          </w:p>
        </w:tc>
        <w:tc>
          <w:tcPr>
            <w:tcW w:w="3758" w:type="pct"/>
            <w:tcBorders>
              <w:top w:val="single" w:sz="4" w:space="0" w:color="auto"/>
              <w:left w:val="single" w:sz="4" w:space="0" w:color="auto"/>
              <w:bottom w:val="single" w:sz="4" w:space="0" w:color="auto"/>
              <w:right w:val="single" w:sz="4" w:space="0" w:color="auto"/>
            </w:tcBorders>
            <w:vAlign w:val="center"/>
          </w:tcPr>
          <w:p w14:paraId="3BE14189" w14:textId="77777777" w:rsidR="000C2A42" w:rsidRPr="0078057D" w:rsidRDefault="000C2A42" w:rsidP="000C2A42">
            <w:pPr>
              <w:rPr>
                <w:rFonts w:ascii="宋体" w:hAnsi="宋体" w:cs="宋体"/>
                <w:szCs w:val="21"/>
              </w:rPr>
            </w:pPr>
            <w:r w:rsidRPr="0078057D">
              <w:rPr>
                <w:rFonts w:ascii="宋体" w:hAnsi="宋体" w:cs="宋体" w:hint="eastAsia"/>
                <w:szCs w:val="21"/>
              </w:rPr>
              <w:t>规格：D290H*450-500mm（±5mm）</w:t>
            </w:r>
            <w:r w:rsidRPr="0078057D">
              <w:rPr>
                <w:rFonts w:ascii="宋体" w:hAnsi="宋体" w:cs="宋体" w:hint="eastAsia"/>
                <w:szCs w:val="21"/>
              </w:rPr>
              <w:br/>
              <w:t>材质：ABS凳面，表面喷塑，内置螺旋升降（螺纹部分不外露），直径≥290mm，升降高度为450-500mm。铁脚采用≥17*35*1.5mm异形管，经折弯定型，焊接而成，金属表面钢砂抛丸除锈静电喷涂处理，表面无砂眼、折角处光滑、无毛刺。底脚为ABS注塑外套式脚垫。</w:t>
            </w:r>
          </w:p>
        </w:tc>
        <w:tc>
          <w:tcPr>
            <w:tcW w:w="252" w:type="pct"/>
            <w:tcBorders>
              <w:top w:val="single" w:sz="4" w:space="0" w:color="auto"/>
              <w:left w:val="single" w:sz="4" w:space="0" w:color="auto"/>
              <w:bottom w:val="single" w:sz="4" w:space="0" w:color="auto"/>
              <w:right w:val="single" w:sz="4" w:space="0" w:color="auto"/>
            </w:tcBorders>
            <w:vAlign w:val="center"/>
          </w:tcPr>
          <w:p w14:paraId="4B9C08FC"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3C11966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4AF0011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2B5D43C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5</w:t>
            </w:r>
          </w:p>
        </w:tc>
        <w:tc>
          <w:tcPr>
            <w:tcW w:w="509" w:type="pct"/>
            <w:tcBorders>
              <w:top w:val="single" w:sz="4" w:space="0" w:color="auto"/>
              <w:left w:val="single" w:sz="4" w:space="0" w:color="auto"/>
              <w:bottom w:val="single" w:sz="4" w:space="0" w:color="auto"/>
              <w:right w:val="single" w:sz="4" w:space="0" w:color="auto"/>
            </w:tcBorders>
            <w:vAlign w:val="center"/>
          </w:tcPr>
          <w:p w14:paraId="33FE4C90"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准备台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3DCC0249" w14:textId="77777777" w:rsidR="000C2A42" w:rsidRPr="0078057D" w:rsidRDefault="000C2A42" w:rsidP="000C2A42">
            <w:pPr>
              <w:rPr>
                <w:rFonts w:ascii="宋体" w:hAnsi="宋体" w:cs="宋体"/>
                <w:szCs w:val="21"/>
              </w:rPr>
            </w:pPr>
            <w:r w:rsidRPr="0078057D">
              <w:rPr>
                <w:rFonts w:ascii="宋体" w:hAnsi="宋体" w:cs="宋体" w:hint="eastAsia"/>
                <w:szCs w:val="21"/>
              </w:rPr>
              <w:t>规格：2000*700*850mm（±5mm）</w:t>
            </w:r>
            <w:r w:rsidRPr="0078057D">
              <w:rPr>
                <w:rFonts w:ascii="宋体" w:hAnsi="宋体" w:cs="宋体" w:hint="eastAsia"/>
                <w:szCs w:val="21"/>
              </w:rPr>
              <w:br/>
              <w:t>结构：钢木结构</w:t>
            </w:r>
            <w:r w:rsidRPr="0078057D">
              <w:rPr>
                <w:rFonts w:ascii="宋体" w:hAnsi="宋体" w:cs="宋体" w:hint="eastAsia"/>
                <w:szCs w:val="21"/>
              </w:rPr>
              <w:br/>
              <w:t>台面：采用不小于40mm厚优质辐射松实木齿接板表面涂</w:t>
            </w:r>
            <w:proofErr w:type="gramStart"/>
            <w:r w:rsidRPr="0078057D">
              <w:rPr>
                <w:rFonts w:ascii="宋体" w:hAnsi="宋体" w:cs="宋体" w:hint="eastAsia"/>
                <w:szCs w:val="21"/>
              </w:rPr>
              <w:t>环保亚</w:t>
            </w:r>
            <w:proofErr w:type="gramEnd"/>
            <w:r w:rsidRPr="0078057D">
              <w:rPr>
                <w:rFonts w:ascii="宋体" w:hAnsi="宋体" w:cs="宋体" w:hint="eastAsia"/>
                <w:szCs w:val="21"/>
              </w:rPr>
              <w:t>光清漆。</w:t>
            </w:r>
            <w:r w:rsidRPr="0078057D">
              <w:rPr>
                <w:rFonts w:ascii="宋体" w:hAnsi="宋体" w:cs="宋体" w:hint="eastAsia"/>
                <w:szCs w:val="21"/>
              </w:rPr>
              <w:br/>
            </w:r>
            <w:r w:rsidRPr="0078057D">
              <w:rPr>
                <w:rFonts w:ascii="宋体" w:hAnsi="宋体" w:cs="宋体" w:hint="eastAsia"/>
                <w:szCs w:val="21"/>
              </w:rPr>
              <w:lastRenderedPageBreak/>
              <w:t>台身：</w:t>
            </w:r>
            <w:proofErr w:type="gramStart"/>
            <w:r w:rsidRPr="0078057D">
              <w:rPr>
                <w:rFonts w:ascii="宋体" w:hAnsi="宋体" w:cs="宋体" w:hint="eastAsia"/>
                <w:szCs w:val="21"/>
              </w:rPr>
              <w:t>立腿均</w:t>
            </w:r>
            <w:proofErr w:type="gramEnd"/>
            <w:r w:rsidRPr="0078057D">
              <w:rPr>
                <w:rFonts w:ascii="宋体" w:hAnsi="宋体" w:cs="宋体" w:hint="eastAsia"/>
                <w:szCs w:val="21"/>
              </w:rPr>
              <w:t>采用≥40×60mm经喷塑处理的金属型材。材质≥16mm</w:t>
            </w:r>
            <w:proofErr w:type="gramStart"/>
            <w:r w:rsidRPr="0078057D">
              <w:rPr>
                <w:rFonts w:ascii="宋体" w:hAnsi="宋体" w:cs="宋体" w:hint="eastAsia"/>
                <w:szCs w:val="21"/>
              </w:rPr>
              <w:t>厚聚木屑</w:t>
            </w:r>
            <w:proofErr w:type="gramEnd"/>
            <w:r w:rsidRPr="0078057D">
              <w:rPr>
                <w:rFonts w:ascii="宋体" w:hAnsi="宋体" w:cs="宋体" w:hint="eastAsia"/>
                <w:szCs w:val="21"/>
              </w:rPr>
              <w:t>三聚氰胺饰板，≥1.5mm厚塑制</w:t>
            </w:r>
            <w:proofErr w:type="gramStart"/>
            <w:r w:rsidRPr="0078057D">
              <w:rPr>
                <w:rFonts w:ascii="宋体" w:hAnsi="宋体" w:cs="宋体" w:hint="eastAsia"/>
                <w:szCs w:val="21"/>
              </w:rPr>
              <w:t>优质封边条</w:t>
            </w:r>
            <w:proofErr w:type="gramEnd"/>
            <w:r w:rsidRPr="0078057D">
              <w:rPr>
                <w:rFonts w:ascii="宋体" w:hAnsi="宋体" w:cs="宋体" w:hint="eastAsia"/>
                <w:szCs w:val="21"/>
              </w:rPr>
              <w:t>机械封边。设计独立的分类工具柜及抽屉。</w:t>
            </w:r>
          </w:p>
        </w:tc>
        <w:tc>
          <w:tcPr>
            <w:tcW w:w="252" w:type="pct"/>
            <w:tcBorders>
              <w:top w:val="single" w:sz="4" w:space="0" w:color="auto"/>
              <w:left w:val="single" w:sz="4" w:space="0" w:color="auto"/>
              <w:bottom w:val="single" w:sz="4" w:space="0" w:color="auto"/>
              <w:right w:val="single" w:sz="4" w:space="0" w:color="auto"/>
            </w:tcBorders>
            <w:vAlign w:val="center"/>
          </w:tcPr>
          <w:p w14:paraId="5680796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张</w:t>
            </w:r>
          </w:p>
        </w:tc>
        <w:tc>
          <w:tcPr>
            <w:tcW w:w="253" w:type="pct"/>
            <w:tcBorders>
              <w:top w:val="single" w:sz="4" w:space="0" w:color="auto"/>
              <w:left w:val="single" w:sz="4" w:space="0" w:color="auto"/>
              <w:bottom w:val="single" w:sz="4" w:space="0" w:color="auto"/>
              <w:right w:val="single" w:sz="4" w:space="0" w:color="auto"/>
            </w:tcBorders>
            <w:vAlign w:val="center"/>
          </w:tcPr>
          <w:p w14:paraId="19BEE1F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0AD8E415"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24A93813" w14:textId="446D22DB"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小学会议室</w:t>
            </w:r>
          </w:p>
        </w:tc>
      </w:tr>
      <w:tr w:rsidR="000C2A42" w:rsidRPr="0078057D" w14:paraId="7AA2253F"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DB2AF6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0B00D27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会议桌</w:t>
            </w:r>
          </w:p>
        </w:tc>
        <w:tc>
          <w:tcPr>
            <w:tcW w:w="3758" w:type="pct"/>
            <w:tcBorders>
              <w:top w:val="single" w:sz="4" w:space="0" w:color="auto"/>
              <w:left w:val="single" w:sz="4" w:space="0" w:color="auto"/>
              <w:bottom w:val="single" w:sz="4" w:space="0" w:color="auto"/>
              <w:right w:val="single" w:sz="4" w:space="0" w:color="auto"/>
            </w:tcBorders>
            <w:vAlign w:val="center"/>
          </w:tcPr>
          <w:p w14:paraId="399738AF" w14:textId="77777777" w:rsidR="000C2A42" w:rsidRPr="0078057D" w:rsidRDefault="000C2A42" w:rsidP="000C2A42">
            <w:pPr>
              <w:rPr>
                <w:rFonts w:ascii="宋体" w:hAnsi="宋体" w:cs="宋体"/>
                <w:szCs w:val="21"/>
              </w:rPr>
            </w:pPr>
            <w:r w:rsidRPr="0078057D">
              <w:rPr>
                <w:rFonts w:ascii="宋体" w:hAnsi="宋体" w:cs="宋体" w:hint="eastAsia"/>
                <w:szCs w:val="21"/>
              </w:rPr>
              <w:t>规格：4800W*1500D*760H(±5mm)</w:t>
            </w:r>
            <w:r w:rsidRPr="0078057D">
              <w:rPr>
                <w:rFonts w:ascii="宋体" w:hAnsi="宋体" w:cs="宋体" w:hint="eastAsia"/>
                <w:szCs w:val="21"/>
              </w:rPr>
              <w:br/>
              <w:t>1、面材：表面使用优质胡桃木皮，含水率为9%以下，同时经过防虫、防腐等处理。</w:t>
            </w:r>
            <w:r w:rsidRPr="0078057D">
              <w:rPr>
                <w:rFonts w:ascii="宋体" w:hAnsi="宋体" w:cs="宋体" w:hint="eastAsia"/>
                <w:szCs w:val="21"/>
              </w:rPr>
              <w:br/>
              <w:t>2、基材：采用优质E1级环保高密度板，经过防虫、防腐等化学处理，各项技术指标均达到GB/T3324《木家具通用技术条件》标准。</w:t>
            </w:r>
            <w:r w:rsidRPr="0078057D">
              <w:rPr>
                <w:rFonts w:ascii="宋体" w:hAnsi="宋体" w:cs="宋体" w:hint="eastAsia"/>
                <w:szCs w:val="21"/>
              </w:rPr>
              <w:br/>
              <w:t>3、油漆：采用环保木器专用漆，硬度大并耐压。可以第二次修补，喷漆时要求在恒温、恒湿高度防尘的面漆房喷涂面漆，成份为</w:t>
            </w:r>
            <w:proofErr w:type="gramStart"/>
            <w:r w:rsidRPr="0078057D">
              <w:rPr>
                <w:rFonts w:ascii="宋体" w:hAnsi="宋体" w:cs="宋体" w:hint="eastAsia"/>
                <w:szCs w:val="21"/>
              </w:rPr>
              <w:t>不饱合</w:t>
            </w:r>
            <w:proofErr w:type="gramEnd"/>
            <w:r w:rsidRPr="0078057D">
              <w:rPr>
                <w:rFonts w:ascii="宋体" w:hAnsi="宋体" w:cs="宋体" w:hint="eastAsia"/>
                <w:szCs w:val="21"/>
              </w:rPr>
              <w:t>树脂。产品符合GB18584《室内装饰装修材料木家具有害物质限量》标准和GB4893.1~9《家具表面漆膜测定法》标准。</w:t>
            </w:r>
            <w:r w:rsidRPr="0078057D">
              <w:rPr>
                <w:rFonts w:ascii="宋体" w:hAnsi="宋体" w:cs="宋体" w:hint="eastAsia"/>
                <w:szCs w:val="21"/>
              </w:rPr>
              <w:br/>
              <w:t>4、配件：采用优质五金配件。</w:t>
            </w:r>
          </w:p>
        </w:tc>
        <w:tc>
          <w:tcPr>
            <w:tcW w:w="252" w:type="pct"/>
            <w:tcBorders>
              <w:top w:val="single" w:sz="4" w:space="0" w:color="auto"/>
              <w:left w:val="single" w:sz="4" w:space="0" w:color="auto"/>
              <w:bottom w:val="single" w:sz="4" w:space="0" w:color="auto"/>
              <w:right w:val="single" w:sz="4" w:space="0" w:color="auto"/>
            </w:tcBorders>
            <w:vAlign w:val="center"/>
          </w:tcPr>
          <w:p w14:paraId="79666B69"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6933932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635AF12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97BE46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c>
          <w:tcPr>
            <w:tcW w:w="509" w:type="pct"/>
            <w:tcBorders>
              <w:top w:val="single" w:sz="4" w:space="0" w:color="auto"/>
              <w:left w:val="single" w:sz="4" w:space="0" w:color="auto"/>
              <w:bottom w:val="single" w:sz="4" w:space="0" w:color="auto"/>
              <w:right w:val="single" w:sz="4" w:space="0" w:color="auto"/>
            </w:tcBorders>
            <w:vAlign w:val="center"/>
          </w:tcPr>
          <w:p w14:paraId="60F67A2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会议椅</w:t>
            </w:r>
          </w:p>
        </w:tc>
        <w:tc>
          <w:tcPr>
            <w:tcW w:w="3758" w:type="pct"/>
            <w:tcBorders>
              <w:top w:val="single" w:sz="4" w:space="0" w:color="auto"/>
              <w:left w:val="single" w:sz="4" w:space="0" w:color="auto"/>
              <w:bottom w:val="single" w:sz="4" w:space="0" w:color="auto"/>
              <w:right w:val="single" w:sz="4" w:space="0" w:color="auto"/>
            </w:tcBorders>
            <w:vAlign w:val="center"/>
          </w:tcPr>
          <w:p w14:paraId="6AB99E48" w14:textId="77777777" w:rsidR="000C2A42" w:rsidRPr="0078057D" w:rsidRDefault="000C2A42" w:rsidP="000C2A42">
            <w:pPr>
              <w:rPr>
                <w:rFonts w:ascii="宋体" w:hAnsi="宋体" w:cs="宋体"/>
                <w:szCs w:val="21"/>
              </w:rPr>
            </w:pPr>
            <w:r w:rsidRPr="0078057D">
              <w:rPr>
                <w:rFonts w:ascii="宋体" w:hAnsi="宋体" w:cs="宋体" w:hint="eastAsia"/>
                <w:szCs w:val="21"/>
              </w:rPr>
              <w:t>规格：座面宽500mm*深500mm*</w:t>
            </w:r>
            <w:proofErr w:type="gramStart"/>
            <w:r w:rsidRPr="0078057D">
              <w:rPr>
                <w:rFonts w:ascii="宋体" w:hAnsi="宋体" w:cs="宋体" w:hint="eastAsia"/>
                <w:szCs w:val="21"/>
              </w:rPr>
              <w:t>椅高</w:t>
            </w:r>
            <w:proofErr w:type="gramEnd"/>
            <w:r w:rsidRPr="0078057D">
              <w:rPr>
                <w:rFonts w:ascii="宋体" w:hAnsi="宋体" w:cs="宋体" w:hint="eastAsia"/>
                <w:szCs w:val="21"/>
              </w:rPr>
              <w:t>1010mm（±5mm）</w:t>
            </w:r>
            <w:r w:rsidRPr="0078057D">
              <w:rPr>
                <w:rFonts w:ascii="宋体" w:hAnsi="宋体" w:cs="宋体" w:hint="eastAsia"/>
                <w:szCs w:val="21"/>
              </w:rPr>
              <w:br/>
              <w:t>颜色：黑色</w:t>
            </w:r>
            <w:r w:rsidRPr="0078057D">
              <w:rPr>
                <w:rFonts w:ascii="宋体" w:hAnsi="宋体" w:cs="宋体" w:hint="eastAsia"/>
                <w:szCs w:val="21"/>
              </w:rPr>
              <w:br/>
              <w:t>采用优质国产黑色西皮，PU成型发泡高密度</w:t>
            </w:r>
            <w:proofErr w:type="gramStart"/>
            <w:r w:rsidRPr="0078057D">
              <w:rPr>
                <w:rFonts w:ascii="宋体" w:hAnsi="宋体" w:cs="宋体" w:hint="eastAsia"/>
                <w:szCs w:val="21"/>
              </w:rPr>
              <w:t>海棉</w:t>
            </w:r>
            <w:proofErr w:type="gramEnd"/>
            <w:r w:rsidRPr="0078057D">
              <w:rPr>
                <w:rFonts w:ascii="宋体" w:hAnsi="宋体" w:cs="宋体" w:hint="eastAsia"/>
                <w:szCs w:val="21"/>
              </w:rPr>
              <w:t>。符合力学、人体学原理，舒适耐用，木架为橡胶木。</w:t>
            </w:r>
          </w:p>
        </w:tc>
        <w:tc>
          <w:tcPr>
            <w:tcW w:w="252" w:type="pct"/>
            <w:tcBorders>
              <w:top w:val="single" w:sz="4" w:space="0" w:color="auto"/>
              <w:left w:val="single" w:sz="4" w:space="0" w:color="auto"/>
              <w:bottom w:val="single" w:sz="4" w:space="0" w:color="auto"/>
              <w:right w:val="single" w:sz="4" w:space="0" w:color="auto"/>
            </w:tcBorders>
            <w:vAlign w:val="center"/>
          </w:tcPr>
          <w:p w14:paraId="6DFA281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30E1D952"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28</w:t>
            </w:r>
          </w:p>
        </w:tc>
      </w:tr>
      <w:tr w:rsidR="000C2A42" w:rsidRPr="0078057D" w14:paraId="2D421086"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2E1971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136E433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茶水柜</w:t>
            </w:r>
          </w:p>
        </w:tc>
        <w:tc>
          <w:tcPr>
            <w:tcW w:w="3758" w:type="pct"/>
            <w:tcBorders>
              <w:top w:val="single" w:sz="4" w:space="0" w:color="auto"/>
              <w:left w:val="single" w:sz="4" w:space="0" w:color="auto"/>
              <w:bottom w:val="single" w:sz="4" w:space="0" w:color="auto"/>
              <w:right w:val="single" w:sz="4" w:space="0" w:color="auto"/>
            </w:tcBorders>
            <w:vAlign w:val="center"/>
          </w:tcPr>
          <w:p w14:paraId="08158A79" w14:textId="77777777" w:rsidR="000C2A42" w:rsidRPr="0078057D" w:rsidRDefault="000C2A42" w:rsidP="000C2A42">
            <w:pPr>
              <w:rPr>
                <w:rFonts w:ascii="宋体" w:hAnsi="宋体" w:cs="宋体"/>
                <w:szCs w:val="21"/>
              </w:rPr>
            </w:pPr>
            <w:r w:rsidRPr="0078057D">
              <w:rPr>
                <w:rFonts w:ascii="宋体" w:hAnsi="宋体" w:cs="宋体" w:hint="eastAsia"/>
                <w:szCs w:val="21"/>
              </w:rPr>
              <w:t>规格：1200*450*860mm(±5mm)</w:t>
            </w:r>
            <w:r w:rsidRPr="0078057D">
              <w:rPr>
                <w:rFonts w:ascii="宋体" w:hAnsi="宋体" w:cs="宋体" w:hint="eastAsia"/>
                <w:szCs w:val="21"/>
              </w:rPr>
              <w:br/>
              <w:t>1、面材：表面使用优质胡桃木皮，含水率为9%以下，同时经过防虫、防腐等处理。</w:t>
            </w:r>
            <w:r w:rsidRPr="0078057D">
              <w:rPr>
                <w:rFonts w:ascii="宋体" w:hAnsi="宋体" w:cs="宋体" w:hint="eastAsia"/>
                <w:szCs w:val="21"/>
              </w:rPr>
              <w:br/>
              <w:t>2、基材：采用优质E1级环保高密度板，经过防虫、防腐等化学处理，各项技术指标均达到GB/T3324《木家具通用技术条件》标准。</w:t>
            </w:r>
            <w:r w:rsidRPr="0078057D">
              <w:rPr>
                <w:rFonts w:ascii="宋体" w:hAnsi="宋体" w:cs="宋体" w:hint="eastAsia"/>
                <w:szCs w:val="21"/>
              </w:rPr>
              <w:br/>
              <w:t>3、油漆：采用环保木器专用漆，硬度大并耐压。可以第二次修补，喷漆时要求在恒温、恒湿高度防尘的面漆房喷涂面漆，成份为</w:t>
            </w:r>
            <w:proofErr w:type="gramStart"/>
            <w:r w:rsidRPr="0078057D">
              <w:rPr>
                <w:rFonts w:ascii="宋体" w:hAnsi="宋体" w:cs="宋体" w:hint="eastAsia"/>
                <w:szCs w:val="21"/>
              </w:rPr>
              <w:t>不饱合</w:t>
            </w:r>
            <w:proofErr w:type="gramEnd"/>
            <w:r w:rsidRPr="0078057D">
              <w:rPr>
                <w:rFonts w:ascii="宋体" w:hAnsi="宋体" w:cs="宋体" w:hint="eastAsia"/>
                <w:szCs w:val="21"/>
              </w:rPr>
              <w:t>树脂。产品符合GB18584《室内装饰装修材料木家具有害物质限量》标准和GB4893.1~9《家具表面漆膜测定法》标准。</w:t>
            </w:r>
            <w:r w:rsidRPr="0078057D">
              <w:rPr>
                <w:rFonts w:ascii="宋体" w:hAnsi="宋体" w:cs="宋体" w:hint="eastAsia"/>
                <w:szCs w:val="21"/>
              </w:rPr>
              <w:br/>
              <w:t>4、配件：采用优质五金配件。</w:t>
            </w:r>
          </w:p>
        </w:tc>
        <w:tc>
          <w:tcPr>
            <w:tcW w:w="252" w:type="pct"/>
            <w:tcBorders>
              <w:top w:val="single" w:sz="4" w:space="0" w:color="auto"/>
              <w:left w:val="single" w:sz="4" w:space="0" w:color="auto"/>
              <w:bottom w:val="single" w:sz="4" w:space="0" w:color="auto"/>
              <w:right w:val="single" w:sz="4" w:space="0" w:color="auto"/>
            </w:tcBorders>
            <w:vAlign w:val="center"/>
          </w:tcPr>
          <w:p w14:paraId="3D6DF03D"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3DA63B6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2CB9DCA5"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A80B54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4</w:t>
            </w:r>
          </w:p>
        </w:tc>
        <w:tc>
          <w:tcPr>
            <w:tcW w:w="509" w:type="pct"/>
            <w:tcBorders>
              <w:top w:val="single" w:sz="4" w:space="0" w:color="auto"/>
              <w:left w:val="single" w:sz="4" w:space="0" w:color="auto"/>
              <w:bottom w:val="single" w:sz="4" w:space="0" w:color="auto"/>
              <w:right w:val="single" w:sz="4" w:space="0" w:color="auto"/>
            </w:tcBorders>
            <w:vAlign w:val="center"/>
          </w:tcPr>
          <w:p w14:paraId="16B835E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条桌</w:t>
            </w:r>
          </w:p>
        </w:tc>
        <w:tc>
          <w:tcPr>
            <w:tcW w:w="3758" w:type="pct"/>
            <w:tcBorders>
              <w:top w:val="single" w:sz="4" w:space="0" w:color="auto"/>
              <w:left w:val="single" w:sz="4" w:space="0" w:color="auto"/>
              <w:bottom w:val="single" w:sz="4" w:space="0" w:color="auto"/>
              <w:right w:val="single" w:sz="4" w:space="0" w:color="auto"/>
            </w:tcBorders>
            <w:vAlign w:val="center"/>
          </w:tcPr>
          <w:p w14:paraId="33F873C0" w14:textId="77777777" w:rsidR="000C2A42" w:rsidRPr="0078057D" w:rsidRDefault="000C2A42" w:rsidP="000C2A42">
            <w:pPr>
              <w:rPr>
                <w:rFonts w:ascii="宋体" w:hAnsi="宋体" w:cs="宋体"/>
                <w:szCs w:val="21"/>
              </w:rPr>
            </w:pPr>
            <w:r w:rsidRPr="0078057D">
              <w:rPr>
                <w:rFonts w:ascii="宋体" w:hAnsi="宋体" w:cs="宋体" w:hint="eastAsia"/>
                <w:szCs w:val="21"/>
              </w:rPr>
              <w:t>规格：1200×400×760mm(±5mm)</w:t>
            </w:r>
            <w:r w:rsidRPr="0078057D">
              <w:rPr>
                <w:rFonts w:ascii="宋体" w:hAnsi="宋体" w:cs="宋体" w:hint="eastAsia"/>
                <w:szCs w:val="21"/>
              </w:rPr>
              <w:br/>
              <w:t>材质：台面：采用胡桃</w:t>
            </w:r>
            <w:proofErr w:type="gramStart"/>
            <w:r w:rsidRPr="0078057D">
              <w:rPr>
                <w:rFonts w:ascii="宋体" w:hAnsi="宋体" w:cs="宋体" w:hint="eastAsia"/>
                <w:szCs w:val="21"/>
              </w:rPr>
              <w:t>木高级</w:t>
            </w:r>
            <w:proofErr w:type="gramEnd"/>
            <w:r w:rsidRPr="0078057D">
              <w:rPr>
                <w:rFonts w:ascii="宋体" w:hAnsi="宋体" w:cs="宋体" w:hint="eastAsia"/>
                <w:szCs w:val="21"/>
              </w:rPr>
              <w:t>木皮，基材：选用进口高密度微粒板，抗弯力强，不易变形，油漆：采用木器专用漆，在恒温、恒湿高度防尘的面漆房喷涂面漆。</w:t>
            </w:r>
          </w:p>
        </w:tc>
        <w:tc>
          <w:tcPr>
            <w:tcW w:w="252" w:type="pct"/>
            <w:tcBorders>
              <w:top w:val="single" w:sz="4" w:space="0" w:color="auto"/>
              <w:left w:val="single" w:sz="4" w:space="0" w:color="auto"/>
              <w:bottom w:val="single" w:sz="4" w:space="0" w:color="auto"/>
              <w:right w:val="single" w:sz="4" w:space="0" w:color="auto"/>
            </w:tcBorders>
            <w:vAlign w:val="center"/>
          </w:tcPr>
          <w:p w14:paraId="5D7D5342"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2BEFE1E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5</w:t>
            </w:r>
          </w:p>
        </w:tc>
      </w:tr>
      <w:tr w:rsidR="000C2A42" w:rsidRPr="0078057D" w14:paraId="73CB50EB"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7ADC62E8" w14:textId="76D0A6A4" w:rsidR="000C2A42" w:rsidRPr="0078057D" w:rsidRDefault="000C2A42" w:rsidP="000C2A42">
            <w:pPr>
              <w:jc w:val="center"/>
              <w:rPr>
                <w:rFonts w:ascii="宋体" w:hAnsi="宋体" w:cs="宋体"/>
                <w:szCs w:val="21"/>
              </w:rPr>
            </w:pPr>
            <w:r w:rsidRPr="0078057D">
              <w:rPr>
                <w:rFonts w:ascii="宋体" w:hAnsi="宋体" w:cs="宋体" w:hint="eastAsia"/>
                <w:szCs w:val="21"/>
              </w:rPr>
              <w:t>图书馆（一层）</w:t>
            </w:r>
          </w:p>
        </w:tc>
      </w:tr>
      <w:tr w:rsidR="000C2A42" w:rsidRPr="0078057D" w14:paraId="2FA18395"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9EC444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580429D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阅览桌</w:t>
            </w:r>
          </w:p>
        </w:tc>
        <w:tc>
          <w:tcPr>
            <w:tcW w:w="3758" w:type="pct"/>
            <w:tcBorders>
              <w:top w:val="single" w:sz="4" w:space="0" w:color="auto"/>
              <w:left w:val="single" w:sz="4" w:space="0" w:color="auto"/>
              <w:bottom w:val="single" w:sz="4" w:space="0" w:color="auto"/>
              <w:right w:val="single" w:sz="4" w:space="0" w:color="auto"/>
            </w:tcBorders>
            <w:vAlign w:val="center"/>
          </w:tcPr>
          <w:p w14:paraId="32C5F2F9" w14:textId="77777777" w:rsidR="000C2A42" w:rsidRPr="0078057D" w:rsidRDefault="000C2A42" w:rsidP="000C2A42">
            <w:pPr>
              <w:rPr>
                <w:rFonts w:ascii="宋体" w:hAnsi="宋体" w:cs="宋体"/>
                <w:szCs w:val="21"/>
              </w:rPr>
            </w:pPr>
            <w:r w:rsidRPr="0078057D">
              <w:rPr>
                <w:rFonts w:ascii="宋体" w:hAnsi="宋体" w:cs="宋体" w:hint="eastAsia"/>
                <w:szCs w:val="21"/>
              </w:rPr>
              <w:t>规格：2000mm*1000mm*750mm（±5mm）</w:t>
            </w:r>
            <w:r w:rsidRPr="0078057D">
              <w:rPr>
                <w:rFonts w:ascii="宋体" w:hAnsi="宋体" w:cs="宋体" w:hint="eastAsia"/>
                <w:szCs w:val="21"/>
              </w:rPr>
              <w:br/>
              <w:t>基材：选用≥25mm橡胶木</w:t>
            </w:r>
            <w:proofErr w:type="gramStart"/>
            <w:r w:rsidRPr="0078057D">
              <w:rPr>
                <w:rFonts w:ascii="宋体" w:hAnsi="宋体" w:cs="宋体" w:hint="eastAsia"/>
                <w:szCs w:val="21"/>
              </w:rPr>
              <w:t>实木集成材</w:t>
            </w:r>
            <w:proofErr w:type="gramEnd"/>
            <w:r w:rsidRPr="0078057D">
              <w:rPr>
                <w:rFonts w:ascii="宋体" w:hAnsi="宋体" w:cs="宋体" w:hint="eastAsia"/>
                <w:szCs w:val="21"/>
              </w:rPr>
              <w:t>，木材含水率8-10%。桌腿、拉衬等部位选用优质橡胶木制作</w:t>
            </w:r>
            <w:proofErr w:type="gramStart"/>
            <w:r w:rsidRPr="0078057D">
              <w:rPr>
                <w:rFonts w:ascii="宋体" w:hAnsi="宋体" w:cs="宋体" w:hint="eastAsia"/>
                <w:szCs w:val="21"/>
              </w:rPr>
              <w:t>榫</w:t>
            </w:r>
            <w:proofErr w:type="gramEnd"/>
            <w:r w:rsidRPr="0078057D">
              <w:rPr>
                <w:rFonts w:ascii="宋体" w:hAnsi="宋体" w:cs="宋体" w:hint="eastAsia"/>
                <w:szCs w:val="21"/>
              </w:rPr>
              <w:t>卯结构。</w:t>
            </w:r>
            <w:r w:rsidRPr="0078057D">
              <w:rPr>
                <w:rFonts w:ascii="宋体" w:hAnsi="宋体" w:cs="宋体" w:hint="eastAsia"/>
                <w:szCs w:val="21"/>
              </w:rPr>
              <w:br/>
              <w:t>面材：采用厚度≥0.6mm、宽度≥200mm的优质樱桃木皮，经过防虫防腐处理，耐磨性好纹理清晰自然，色泽一致无色差，年平均含水率控制在8-10%。</w:t>
            </w:r>
            <w:r w:rsidRPr="0078057D">
              <w:rPr>
                <w:rFonts w:ascii="宋体" w:hAnsi="宋体" w:cs="宋体" w:hint="eastAsia"/>
                <w:szCs w:val="21"/>
              </w:rPr>
              <w:br/>
              <w:t>封边：采用樱桃木实</w:t>
            </w:r>
            <w:proofErr w:type="gramStart"/>
            <w:r w:rsidRPr="0078057D">
              <w:rPr>
                <w:rFonts w:ascii="宋体" w:hAnsi="宋体" w:cs="宋体" w:hint="eastAsia"/>
                <w:szCs w:val="21"/>
              </w:rPr>
              <w:t>木封边</w:t>
            </w:r>
            <w:proofErr w:type="gramEnd"/>
            <w:r w:rsidRPr="0078057D">
              <w:rPr>
                <w:rFonts w:ascii="宋体" w:hAnsi="宋体" w:cs="宋体" w:hint="eastAsia"/>
                <w:szCs w:val="21"/>
              </w:rPr>
              <w:t>，永不变形，</w:t>
            </w:r>
            <w:proofErr w:type="gramStart"/>
            <w:r w:rsidRPr="0078057D">
              <w:rPr>
                <w:rFonts w:ascii="宋体" w:hAnsi="宋体" w:cs="宋体" w:hint="eastAsia"/>
                <w:szCs w:val="21"/>
              </w:rPr>
              <w:t>不</w:t>
            </w:r>
            <w:proofErr w:type="gramEnd"/>
            <w:r w:rsidRPr="0078057D">
              <w:rPr>
                <w:rFonts w:ascii="宋体" w:hAnsi="宋体" w:cs="宋体" w:hint="eastAsia"/>
                <w:szCs w:val="21"/>
              </w:rPr>
              <w:t>开裂，边框四周隐蔽部位全部</w:t>
            </w:r>
            <w:proofErr w:type="gramStart"/>
            <w:r w:rsidRPr="0078057D">
              <w:rPr>
                <w:rFonts w:ascii="宋体" w:hAnsi="宋体" w:cs="宋体" w:hint="eastAsia"/>
                <w:szCs w:val="21"/>
              </w:rPr>
              <w:t>做封边</w:t>
            </w:r>
            <w:proofErr w:type="gramEnd"/>
            <w:r w:rsidRPr="0078057D">
              <w:rPr>
                <w:rFonts w:ascii="宋体" w:hAnsi="宋体" w:cs="宋体" w:hint="eastAsia"/>
                <w:szCs w:val="21"/>
              </w:rPr>
              <w:t xml:space="preserve">处理。                                                                                                                                                                                                      </w:t>
            </w:r>
            <w:r w:rsidRPr="0078057D">
              <w:rPr>
                <w:rFonts w:ascii="宋体" w:hAnsi="宋体" w:cs="宋体" w:hint="eastAsia"/>
                <w:szCs w:val="21"/>
              </w:rPr>
              <w:br/>
              <w:t>胶粘剂：优质环保粘合剂。</w:t>
            </w:r>
            <w:r w:rsidRPr="0078057D">
              <w:rPr>
                <w:rFonts w:ascii="宋体" w:hAnsi="宋体" w:cs="宋体" w:hint="eastAsia"/>
                <w:szCs w:val="21"/>
              </w:rPr>
              <w:br/>
              <w:t>油漆：国产优质环保聚氨酯油漆，桌面</w:t>
            </w:r>
            <w:proofErr w:type="spellStart"/>
            <w:r w:rsidRPr="0078057D">
              <w:rPr>
                <w:rFonts w:ascii="宋体" w:hAnsi="宋体" w:cs="宋体" w:hint="eastAsia"/>
                <w:szCs w:val="21"/>
              </w:rPr>
              <w:t>uv</w:t>
            </w:r>
            <w:proofErr w:type="spellEnd"/>
            <w:r w:rsidRPr="0078057D">
              <w:rPr>
                <w:rFonts w:ascii="宋体" w:hAnsi="宋体" w:cs="宋体" w:hint="eastAsia"/>
                <w:szCs w:val="21"/>
              </w:rPr>
              <w:t>漆光敏处理，硬度达4H，樱桃木色，与整体环境相协调。</w:t>
            </w:r>
            <w:r w:rsidRPr="0078057D">
              <w:rPr>
                <w:rFonts w:ascii="宋体" w:hAnsi="宋体" w:cs="宋体" w:hint="eastAsia"/>
                <w:szCs w:val="21"/>
              </w:rPr>
              <w:br/>
              <w:t>侧腿：侧腿主体为纯实木制作，中间为</w:t>
            </w:r>
            <w:proofErr w:type="gramStart"/>
            <w:r w:rsidRPr="0078057D">
              <w:rPr>
                <w:rFonts w:ascii="宋体" w:hAnsi="宋体" w:cs="宋体" w:hint="eastAsia"/>
                <w:szCs w:val="21"/>
              </w:rPr>
              <w:t>橡胶木指接板</w:t>
            </w:r>
            <w:proofErr w:type="gramEnd"/>
            <w:r w:rsidRPr="0078057D">
              <w:rPr>
                <w:rFonts w:ascii="宋体" w:hAnsi="宋体" w:cs="宋体" w:hint="eastAsia"/>
                <w:szCs w:val="21"/>
              </w:rPr>
              <w:t>贴樱桃木皮。</w:t>
            </w:r>
          </w:p>
        </w:tc>
        <w:tc>
          <w:tcPr>
            <w:tcW w:w="252" w:type="pct"/>
            <w:tcBorders>
              <w:top w:val="single" w:sz="4" w:space="0" w:color="auto"/>
              <w:left w:val="single" w:sz="4" w:space="0" w:color="auto"/>
              <w:bottom w:val="single" w:sz="4" w:space="0" w:color="auto"/>
              <w:right w:val="single" w:sz="4" w:space="0" w:color="auto"/>
            </w:tcBorders>
            <w:vAlign w:val="center"/>
          </w:tcPr>
          <w:p w14:paraId="6F071A7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张</w:t>
            </w:r>
          </w:p>
        </w:tc>
        <w:tc>
          <w:tcPr>
            <w:tcW w:w="253" w:type="pct"/>
            <w:tcBorders>
              <w:top w:val="single" w:sz="4" w:space="0" w:color="auto"/>
              <w:left w:val="single" w:sz="4" w:space="0" w:color="auto"/>
              <w:bottom w:val="single" w:sz="4" w:space="0" w:color="auto"/>
              <w:right w:val="single" w:sz="4" w:space="0" w:color="auto"/>
            </w:tcBorders>
            <w:vAlign w:val="center"/>
          </w:tcPr>
          <w:p w14:paraId="7E8E2EA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8</w:t>
            </w:r>
          </w:p>
        </w:tc>
      </w:tr>
      <w:tr w:rsidR="000C2A42" w:rsidRPr="0078057D" w14:paraId="1332868D"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241B1C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c>
          <w:tcPr>
            <w:tcW w:w="509" w:type="pct"/>
            <w:tcBorders>
              <w:top w:val="single" w:sz="4" w:space="0" w:color="auto"/>
              <w:left w:val="single" w:sz="4" w:space="0" w:color="auto"/>
              <w:bottom w:val="single" w:sz="4" w:space="0" w:color="auto"/>
              <w:right w:val="single" w:sz="4" w:space="0" w:color="auto"/>
            </w:tcBorders>
            <w:vAlign w:val="center"/>
          </w:tcPr>
          <w:p w14:paraId="0D4E50E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阅览椅</w:t>
            </w:r>
          </w:p>
        </w:tc>
        <w:tc>
          <w:tcPr>
            <w:tcW w:w="3758" w:type="pct"/>
            <w:tcBorders>
              <w:top w:val="single" w:sz="4" w:space="0" w:color="auto"/>
              <w:left w:val="single" w:sz="4" w:space="0" w:color="auto"/>
              <w:bottom w:val="single" w:sz="4" w:space="0" w:color="auto"/>
              <w:right w:val="single" w:sz="4" w:space="0" w:color="auto"/>
            </w:tcBorders>
            <w:vAlign w:val="center"/>
          </w:tcPr>
          <w:p w14:paraId="10816796" w14:textId="77777777" w:rsidR="000C2A42" w:rsidRPr="0078057D" w:rsidRDefault="000C2A42" w:rsidP="000C2A42">
            <w:pPr>
              <w:rPr>
                <w:rFonts w:ascii="宋体" w:hAnsi="宋体" w:cs="宋体"/>
                <w:szCs w:val="21"/>
              </w:rPr>
            </w:pPr>
            <w:r w:rsidRPr="0078057D">
              <w:rPr>
                <w:rFonts w:ascii="宋体" w:hAnsi="宋体" w:cs="宋体" w:hint="eastAsia"/>
                <w:szCs w:val="21"/>
              </w:rPr>
              <w:t>1、基材：橡木实木，</w:t>
            </w:r>
            <w:proofErr w:type="gramStart"/>
            <w:r w:rsidRPr="0078057D">
              <w:rPr>
                <w:rFonts w:ascii="宋体" w:hAnsi="宋体" w:cs="宋体" w:hint="eastAsia"/>
                <w:szCs w:val="21"/>
              </w:rPr>
              <w:t>榫</w:t>
            </w:r>
            <w:proofErr w:type="gramEnd"/>
            <w:r w:rsidRPr="0078057D">
              <w:rPr>
                <w:rFonts w:ascii="宋体" w:hAnsi="宋体" w:cs="宋体" w:hint="eastAsia"/>
                <w:szCs w:val="21"/>
              </w:rPr>
              <w:t>卯结构，经过防虫、防腐、防潮等化学处理，各项技术指标达到国家标准。</w:t>
            </w:r>
            <w:r w:rsidRPr="0078057D">
              <w:rPr>
                <w:rFonts w:ascii="宋体" w:hAnsi="宋体" w:cs="宋体" w:hint="eastAsia"/>
                <w:szCs w:val="21"/>
              </w:rPr>
              <w:br/>
              <w:t>2、辅材油漆：采用优质环保底漆和面漆，有害物含量优于国家标准，通过全自动油漆喷涂和滚涂工艺，经五底三面处理，油漆表面光洁平整硬度高，表面硬度大于1H，漆面色泽美观、木纹纹理清晰，所有开孔、铣槽部位做封闭处理。</w:t>
            </w:r>
          </w:p>
        </w:tc>
        <w:tc>
          <w:tcPr>
            <w:tcW w:w="252" w:type="pct"/>
            <w:tcBorders>
              <w:top w:val="single" w:sz="4" w:space="0" w:color="auto"/>
              <w:left w:val="single" w:sz="4" w:space="0" w:color="auto"/>
              <w:bottom w:val="single" w:sz="4" w:space="0" w:color="auto"/>
              <w:right w:val="single" w:sz="4" w:space="0" w:color="auto"/>
            </w:tcBorders>
            <w:vAlign w:val="center"/>
          </w:tcPr>
          <w:p w14:paraId="4F6FA08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086E86B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48</w:t>
            </w:r>
          </w:p>
        </w:tc>
      </w:tr>
      <w:tr w:rsidR="000C2A42" w:rsidRPr="0078057D" w14:paraId="19412C3E" w14:textId="77777777" w:rsidTr="00153CAD">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4609CE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5970F16F" w14:textId="27A84521" w:rsidR="000C2A42" w:rsidRPr="0078057D" w:rsidRDefault="000C2A42" w:rsidP="00153CAD">
            <w:pPr>
              <w:rPr>
                <w:rFonts w:ascii="宋体" w:hAnsi="宋体" w:cs="宋体"/>
                <w:szCs w:val="21"/>
              </w:rPr>
            </w:pPr>
            <w:r w:rsidRPr="00153CAD">
              <w:rPr>
                <w:rFonts w:ascii="宋体" w:hAnsi="宋体" w:cs="宋体" w:hint="eastAsia"/>
                <w:szCs w:val="21"/>
              </w:rPr>
              <w:t>方形桌凳</w:t>
            </w:r>
            <w:r w:rsidRPr="0078057D">
              <w:rPr>
                <w:rFonts w:ascii="宋体" w:hAnsi="宋体" w:cs="宋体" w:hint="eastAsia"/>
                <w:noProof/>
                <w:szCs w:val="21"/>
              </w:rPr>
              <w:drawing>
                <wp:anchor distT="0" distB="0" distL="114300" distR="114300" simplePos="0" relativeHeight="251671552" behindDoc="0" locked="0" layoutInCell="1" allowOverlap="1" wp14:anchorId="637B4D0F" wp14:editId="06C238A5">
                  <wp:simplePos x="0" y="0"/>
                  <wp:positionH relativeFrom="column">
                    <wp:posOffset>409575</wp:posOffset>
                  </wp:positionH>
                  <wp:positionV relativeFrom="paragraph">
                    <wp:posOffset>552450</wp:posOffset>
                  </wp:positionV>
                  <wp:extent cx="276225" cy="0"/>
                  <wp:effectExtent l="0" t="0" r="0" b="0"/>
                  <wp:wrapNone/>
                  <wp:docPr id="637786486" name="图片 4" descr="桌子上放着椅子&#10;&#10;AI 生成的内容可能不正确。">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F000000}"/>
                      </a:ext>
                    </a:extLst>
                  </wp:docPr>
                  <wp:cNvGraphicFramePr/>
                  <a:graphic xmlns:a="http://schemas.openxmlformats.org/drawingml/2006/main">
                    <a:graphicData uri="http://schemas.openxmlformats.org/drawingml/2006/picture">
                      <pic:pic xmlns:pic="http://schemas.openxmlformats.org/drawingml/2006/picture">
                        <pic:nvPicPr>
                          <pic:cNvPr id="637786486" name="图片 4" descr="桌子上放着椅子&#10;&#10;AI 生成的内容可能不正确。">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F000000}"/>
                              </a:ext>
                            </a:extLst>
                          </pic:cNvPr>
                          <pic:cNvPicPr>
                            <a:picLocks noChangeAspect="1" noChangeArrowheads="1"/>
                          </pic:cNvPicPr>
                        </pic:nvPicPr>
                        <pic:blipFill>
                          <a:blip r:embed="rId10" cstate="print"/>
                          <a:srcRect/>
                          <a:stretch>
                            <a:fillRect/>
                          </a:stretch>
                        </pic:blipFill>
                        <pic:spPr>
                          <a:xfrm>
                            <a:off x="0" y="0"/>
                            <a:ext cx="276225" cy="0"/>
                          </a:xfrm>
                          <a:prstGeom prst="rect">
                            <a:avLst/>
                          </a:prstGeom>
                          <a:noFill/>
                          <a:ln w="1">
                            <a:noFill/>
                            <a:miter lim="800000"/>
                            <a:headEnd/>
                            <a:tailEnd/>
                          </a:ln>
                        </pic:spPr>
                      </pic:pic>
                    </a:graphicData>
                  </a:graphic>
                  <wp14:sizeRelH relativeFrom="page">
                    <wp14:pctWidth>0</wp14:pctWidth>
                  </wp14:sizeRelH>
                  <wp14:sizeRelV relativeFrom="page">
                    <wp14:pctHeight>0</wp14:pctHeight>
                  </wp14:sizeRelV>
                </wp:anchor>
              </w:drawing>
            </w:r>
          </w:p>
          <w:tbl>
            <w:tblPr>
              <w:tblW w:w="0" w:type="auto"/>
              <w:tblCellSpacing w:w="0" w:type="dxa"/>
              <w:tblLayout w:type="fixed"/>
              <w:tblCellMar>
                <w:left w:w="0" w:type="dxa"/>
                <w:right w:w="0" w:type="dxa"/>
              </w:tblCellMar>
              <w:tblLook w:val="04A0" w:firstRow="1" w:lastRow="0" w:firstColumn="1" w:lastColumn="0" w:noHBand="0" w:noVBand="1"/>
            </w:tblPr>
            <w:tblGrid>
              <w:gridCol w:w="1900"/>
            </w:tblGrid>
            <w:tr w:rsidR="000C2A42" w:rsidRPr="0078057D" w14:paraId="420A4811" w14:textId="77777777" w:rsidTr="00153CAD">
              <w:trPr>
                <w:trHeight w:val="80"/>
                <w:tblCellSpacing w:w="0" w:type="dxa"/>
              </w:trPr>
              <w:tc>
                <w:tcPr>
                  <w:tcW w:w="1900" w:type="dxa"/>
                  <w:tcBorders>
                    <w:top w:val="nil"/>
                    <w:left w:val="nil"/>
                    <w:bottom w:val="single" w:sz="4" w:space="0" w:color="auto"/>
                    <w:right w:val="single" w:sz="4" w:space="0" w:color="auto"/>
                  </w:tcBorders>
                  <w:vAlign w:val="center"/>
                  <w:hideMark/>
                </w:tcPr>
                <w:p w14:paraId="5CEB1826" w14:textId="3A118646" w:rsidR="000C2A42" w:rsidRPr="0078057D" w:rsidRDefault="000C2A42" w:rsidP="00153CAD">
                  <w:pPr>
                    <w:widowControl/>
                    <w:jc w:val="center"/>
                    <w:rPr>
                      <w:rFonts w:ascii="宋体" w:hAnsi="宋体" w:cs="Tahoma"/>
                      <w:color w:val="000000"/>
                      <w:kern w:val="0"/>
                      <w:sz w:val="20"/>
                    </w:rPr>
                  </w:pPr>
                </w:p>
              </w:tc>
            </w:tr>
          </w:tbl>
          <w:p w14:paraId="1F7B7AFC" w14:textId="77777777" w:rsidR="000C2A42" w:rsidRPr="0078057D" w:rsidRDefault="000C2A42" w:rsidP="00153CAD">
            <w:pPr>
              <w:jc w:val="center"/>
              <w:rPr>
                <w:rFonts w:ascii="宋体" w:hAnsi="宋体" w:cs="宋体"/>
                <w:szCs w:val="21"/>
              </w:rPr>
            </w:pPr>
          </w:p>
        </w:tc>
        <w:tc>
          <w:tcPr>
            <w:tcW w:w="3758" w:type="pct"/>
            <w:tcBorders>
              <w:top w:val="single" w:sz="4" w:space="0" w:color="auto"/>
              <w:left w:val="single" w:sz="4" w:space="0" w:color="auto"/>
              <w:bottom w:val="single" w:sz="4" w:space="0" w:color="auto"/>
              <w:right w:val="single" w:sz="4" w:space="0" w:color="auto"/>
            </w:tcBorders>
            <w:vAlign w:val="center"/>
          </w:tcPr>
          <w:p w14:paraId="5F29E1F9" w14:textId="77777777" w:rsidR="000C2A42" w:rsidRPr="0078057D" w:rsidRDefault="000C2A42" w:rsidP="000C2A42">
            <w:pPr>
              <w:rPr>
                <w:rFonts w:ascii="宋体" w:hAnsi="宋体" w:cs="宋体"/>
                <w:szCs w:val="21"/>
              </w:rPr>
            </w:pPr>
            <w:r w:rsidRPr="0078057D">
              <w:rPr>
                <w:rFonts w:ascii="宋体" w:hAnsi="宋体" w:cs="宋体" w:hint="eastAsia"/>
                <w:szCs w:val="21"/>
              </w:rPr>
              <w:t>方桌规格：1000*1000*750mm(±5mm)</w:t>
            </w:r>
            <w:r w:rsidRPr="0078057D">
              <w:rPr>
                <w:rFonts w:ascii="宋体" w:hAnsi="宋体" w:cs="宋体" w:hint="eastAsia"/>
                <w:szCs w:val="21"/>
              </w:rPr>
              <w:br/>
              <w:t>1、面材：表面使用优质胡桃木皮，含水率为9%以下，同时经过防虫、防腐等处理。</w:t>
            </w:r>
            <w:r w:rsidRPr="0078057D">
              <w:rPr>
                <w:rFonts w:ascii="宋体" w:hAnsi="宋体" w:cs="宋体" w:hint="eastAsia"/>
                <w:szCs w:val="21"/>
              </w:rPr>
              <w:br/>
              <w:t>2、基材：采用优质E1级环保高密度板，经过防虫、防腐等化学处理，各项技术指标均达到GB/T3324《木家具通用技术条件》标准。</w:t>
            </w:r>
            <w:r w:rsidRPr="0078057D">
              <w:rPr>
                <w:rFonts w:ascii="宋体" w:hAnsi="宋体" w:cs="宋体" w:hint="eastAsia"/>
                <w:szCs w:val="21"/>
              </w:rPr>
              <w:br/>
              <w:t>3、油漆：采用环保木器专用漆，硬度大并耐压。可以第二次修补，喷漆时要求在恒温、恒湿高度防尘的面漆房喷涂面漆，成份为</w:t>
            </w:r>
            <w:proofErr w:type="gramStart"/>
            <w:r w:rsidRPr="0078057D">
              <w:rPr>
                <w:rFonts w:ascii="宋体" w:hAnsi="宋体" w:cs="宋体" w:hint="eastAsia"/>
                <w:szCs w:val="21"/>
              </w:rPr>
              <w:t>不饱合</w:t>
            </w:r>
            <w:proofErr w:type="gramEnd"/>
            <w:r w:rsidRPr="0078057D">
              <w:rPr>
                <w:rFonts w:ascii="宋体" w:hAnsi="宋体" w:cs="宋体" w:hint="eastAsia"/>
                <w:szCs w:val="21"/>
              </w:rPr>
              <w:t>树脂。产品符合GB18584《室内装饰装修材料木家具有害物质限量》标准和GB4893.1~9《家具表面漆膜测定法》标准。</w:t>
            </w:r>
            <w:r w:rsidRPr="0078057D">
              <w:rPr>
                <w:rFonts w:ascii="宋体" w:hAnsi="宋体" w:cs="宋体" w:hint="eastAsia"/>
                <w:szCs w:val="21"/>
              </w:rPr>
              <w:br/>
              <w:t>4、配件：采用优质五金配件。</w:t>
            </w:r>
            <w:r w:rsidRPr="0078057D">
              <w:rPr>
                <w:rFonts w:ascii="宋体" w:hAnsi="宋体" w:cs="宋体" w:hint="eastAsia"/>
                <w:szCs w:val="21"/>
              </w:rPr>
              <w:br/>
              <w:t>方凳规格：400*300*450mm(±5mm)；</w:t>
            </w:r>
            <w:r w:rsidRPr="0078057D">
              <w:rPr>
                <w:rFonts w:ascii="宋体" w:hAnsi="宋体" w:cs="宋体" w:hint="eastAsia"/>
                <w:szCs w:val="21"/>
              </w:rPr>
              <w:br/>
              <w:t>2.材质：实木；</w:t>
            </w:r>
            <w:r w:rsidRPr="0078057D">
              <w:rPr>
                <w:rFonts w:ascii="宋体" w:hAnsi="宋体" w:cs="宋体" w:hint="eastAsia"/>
                <w:szCs w:val="21"/>
              </w:rPr>
              <w:br/>
            </w:r>
            <w:r w:rsidRPr="0078057D">
              <w:rPr>
                <w:rFonts w:ascii="宋体" w:hAnsi="宋体" w:cs="宋体" w:hint="eastAsia"/>
                <w:szCs w:val="21"/>
              </w:rPr>
              <w:lastRenderedPageBreak/>
              <w:t>3.工艺：凳面厚度18mm±2mm，主梁采用38*29mm±2mm方形凳脚，横杆尺寸：29*23mm±2mm方形实木，运用现代工艺和传统工艺相结合，结构严谨，做工细腻；使用天然植物精炼木蜡油经反复打磨、浸润、擦拭、上光制成，不含甲醛；</w:t>
            </w:r>
            <w:r w:rsidRPr="0078057D">
              <w:rPr>
                <w:rFonts w:ascii="宋体" w:hAnsi="宋体" w:cs="宋体" w:hint="eastAsia"/>
                <w:szCs w:val="21"/>
              </w:rPr>
              <w:br/>
              <w:t>配备：一桌四凳</w:t>
            </w:r>
          </w:p>
        </w:tc>
        <w:tc>
          <w:tcPr>
            <w:tcW w:w="252" w:type="pct"/>
            <w:tcBorders>
              <w:top w:val="single" w:sz="4" w:space="0" w:color="auto"/>
              <w:left w:val="single" w:sz="4" w:space="0" w:color="auto"/>
              <w:bottom w:val="single" w:sz="4" w:space="0" w:color="auto"/>
              <w:right w:val="single" w:sz="4" w:space="0" w:color="auto"/>
            </w:tcBorders>
            <w:vAlign w:val="center"/>
          </w:tcPr>
          <w:p w14:paraId="64CEF1C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组</w:t>
            </w:r>
          </w:p>
        </w:tc>
        <w:tc>
          <w:tcPr>
            <w:tcW w:w="253" w:type="pct"/>
            <w:tcBorders>
              <w:top w:val="single" w:sz="4" w:space="0" w:color="auto"/>
              <w:left w:val="single" w:sz="4" w:space="0" w:color="auto"/>
              <w:bottom w:val="single" w:sz="4" w:space="0" w:color="auto"/>
              <w:right w:val="single" w:sz="4" w:space="0" w:color="auto"/>
            </w:tcBorders>
            <w:vAlign w:val="center"/>
          </w:tcPr>
          <w:p w14:paraId="721E8E2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 xml:space="preserve">2 </w:t>
            </w:r>
          </w:p>
        </w:tc>
      </w:tr>
      <w:tr w:rsidR="000C2A42" w:rsidRPr="0078057D" w14:paraId="0E38B3B8"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44AFC8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4</w:t>
            </w:r>
          </w:p>
        </w:tc>
        <w:tc>
          <w:tcPr>
            <w:tcW w:w="509" w:type="pct"/>
            <w:tcBorders>
              <w:top w:val="single" w:sz="4" w:space="0" w:color="auto"/>
              <w:left w:val="single" w:sz="4" w:space="0" w:color="auto"/>
              <w:bottom w:val="single" w:sz="4" w:space="0" w:color="auto"/>
              <w:right w:val="single" w:sz="4" w:space="0" w:color="auto"/>
            </w:tcBorders>
            <w:vAlign w:val="center"/>
          </w:tcPr>
          <w:p w14:paraId="7BC75F4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高脚阅览桌</w:t>
            </w:r>
          </w:p>
        </w:tc>
        <w:tc>
          <w:tcPr>
            <w:tcW w:w="3758" w:type="pct"/>
            <w:tcBorders>
              <w:top w:val="single" w:sz="4" w:space="0" w:color="auto"/>
              <w:left w:val="single" w:sz="4" w:space="0" w:color="auto"/>
              <w:bottom w:val="single" w:sz="4" w:space="0" w:color="auto"/>
              <w:right w:val="single" w:sz="4" w:space="0" w:color="auto"/>
            </w:tcBorders>
            <w:vAlign w:val="center"/>
          </w:tcPr>
          <w:p w14:paraId="2A9EE728" w14:textId="77777777" w:rsidR="000C2A42" w:rsidRPr="0078057D" w:rsidRDefault="000C2A42" w:rsidP="000C2A42">
            <w:pPr>
              <w:rPr>
                <w:rFonts w:ascii="宋体" w:hAnsi="宋体" w:cs="宋体"/>
                <w:szCs w:val="21"/>
              </w:rPr>
            </w:pPr>
            <w:r w:rsidRPr="0078057D">
              <w:rPr>
                <w:rFonts w:ascii="宋体" w:hAnsi="宋体" w:cs="宋体" w:hint="eastAsia"/>
                <w:szCs w:val="21"/>
              </w:rPr>
              <w:t>规格：桌面厚度为：≥36mm，宽度为：≥400mm，长度和高度根据现场复尺定制 （单面坐人）。</w:t>
            </w:r>
            <w:r w:rsidRPr="0078057D">
              <w:rPr>
                <w:rFonts w:ascii="宋体" w:hAnsi="宋体" w:cs="宋体" w:hint="eastAsia"/>
                <w:szCs w:val="21"/>
              </w:rPr>
              <w:br/>
              <w:t>基材：桌面选用优质实木橡胶木，表面采用优质环保聚酯清油处理，表面光滑、美观，纹理清晰，甲醛释放量为零。</w:t>
            </w:r>
            <w:r w:rsidRPr="0078057D">
              <w:rPr>
                <w:rFonts w:ascii="宋体" w:hAnsi="宋体" w:cs="宋体" w:hint="eastAsia"/>
                <w:szCs w:val="21"/>
              </w:rPr>
              <w:br/>
              <w:t>立腿：≥50*50mm方管，壁厚≥1.5mm，采用优质高频焊管，静电喷涂，横拉撑采用优质矩形管。</w:t>
            </w:r>
            <w:r w:rsidRPr="0078057D">
              <w:rPr>
                <w:rFonts w:ascii="宋体" w:hAnsi="宋体" w:cs="宋体" w:hint="eastAsia"/>
                <w:szCs w:val="21"/>
              </w:rPr>
              <w:br/>
              <w:t>工艺：部件进入大型喷塑生产线时，先经过酸洗除油除锈，热水漂洗、再经清水漂洗，脱脂去油、二道清水漂洗，再侵入磷化槽中表面钝化处理，清水漂洗、热水漂洗，烘干预热后进行</w:t>
            </w:r>
            <w:proofErr w:type="gramStart"/>
            <w:r w:rsidRPr="0078057D">
              <w:rPr>
                <w:rFonts w:ascii="宋体" w:hAnsi="宋体" w:cs="宋体" w:hint="eastAsia"/>
                <w:szCs w:val="21"/>
              </w:rPr>
              <w:t>环氧树脂电粉沫</w:t>
            </w:r>
            <w:proofErr w:type="gramEnd"/>
            <w:r w:rsidRPr="0078057D">
              <w:rPr>
                <w:rFonts w:ascii="宋体" w:hAnsi="宋体" w:cs="宋体" w:hint="eastAsia"/>
                <w:szCs w:val="21"/>
              </w:rPr>
              <w:t>喷涂，涂层厚度实测值70-80um,经高温流平、固化等工序，使喷塑涂层耐侵鉵、耐冲击性能高于国家标准，涂层附着力达到2级。表面具有防有机溶剂侵鉵、防潮、防锈、防尘、防静电等功能.静电粉末采用环保粉末涂料。</w:t>
            </w:r>
            <w:r w:rsidRPr="0078057D">
              <w:rPr>
                <w:rFonts w:ascii="宋体" w:hAnsi="宋体" w:cs="宋体" w:hint="eastAsia"/>
                <w:szCs w:val="21"/>
              </w:rPr>
              <w:br/>
              <w:t>五金件：采用优质五金件</w:t>
            </w:r>
          </w:p>
        </w:tc>
        <w:tc>
          <w:tcPr>
            <w:tcW w:w="252" w:type="pct"/>
            <w:tcBorders>
              <w:top w:val="single" w:sz="4" w:space="0" w:color="auto"/>
              <w:left w:val="single" w:sz="4" w:space="0" w:color="auto"/>
              <w:bottom w:val="single" w:sz="4" w:space="0" w:color="auto"/>
              <w:right w:val="single" w:sz="4" w:space="0" w:color="auto"/>
            </w:tcBorders>
            <w:vAlign w:val="center"/>
          </w:tcPr>
          <w:p w14:paraId="2D16C492"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延米</w:t>
            </w:r>
          </w:p>
        </w:tc>
        <w:tc>
          <w:tcPr>
            <w:tcW w:w="253" w:type="pct"/>
            <w:tcBorders>
              <w:top w:val="single" w:sz="4" w:space="0" w:color="auto"/>
              <w:left w:val="single" w:sz="4" w:space="0" w:color="auto"/>
              <w:bottom w:val="single" w:sz="4" w:space="0" w:color="auto"/>
              <w:right w:val="single" w:sz="4" w:space="0" w:color="auto"/>
            </w:tcBorders>
            <w:vAlign w:val="center"/>
          </w:tcPr>
          <w:p w14:paraId="5D7FE31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5</w:t>
            </w:r>
          </w:p>
        </w:tc>
      </w:tr>
      <w:tr w:rsidR="000C2A42" w:rsidRPr="0078057D" w14:paraId="710927EF"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05347B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5</w:t>
            </w:r>
          </w:p>
        </w:tc>
        <w:tc>
          <w:tcPr>
            <w:tcW w:w="509" w:type="pct"/>
            <w:tcBorders>
              <w:top w:val="single" w:sz="4" w:space="0" w:color="auto"/>
              <w:left w:val="single" w:sz="4" w:space="0" w:color="auto"/>
              <w:bottom w:val="single" w:sz="4" w:space="0" w:color="auto"/>
              <w:right w:val="single" w:sz="4" w:space="0" w:color="auto"/>
            </w:tcBorders>
            <w:vAlign w:val="center"/>
          </w:tcPr>
          <w:p w14:paraId="05F27E2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高脚阅览凳</w:t>
            </w:r>
          </w:p>
        </w:tc>
        <w:tc>
          <w:tcPr>
            <w:tcW w:w="3758" w:type="pct"/>
            <w:tcBorders>
              <w:top w:val="single" w:sz="4" w:space="0" w:color="auto"/>
              <w:left w:val="single" w:sz="4" w:space="0" w:color="auto"/>
              <w:bottom w:val="single" w:sz="4" w:space="0" w:color="auto"/>
              <w:right w:val="single" w:sz="4" w:space="0" w:color="auto"/>
            </w:tcBorders>
            <w:vAlign w:val="center"/>
          </w:tcPr>
          <w:p w14:paraId="42DEC675" w14:textId="77777777" w:rsidR="000C2A42" w:rsidRPr="0078057D" w:rsidRDefault="000C2A42" w:rsidP="000C2A42">
            <w:pPr>
              <w:rPr>
                <w:rFonts w:ascii="宋体" w:hAnsi="宋体" w:cs="宋体"/>
                <w:szCs w:val="21"/>
              </w:rPr>
            </w:pPr>
            <w:r w:rsidRPr="0078057D">
              <w:rPr>
                <w:rFonts w:ascii="宋体" w:hAnsi="宋体" w:cs="宋体" w:hint="eastAsia"/>
                <w:szCs w:val="21"/>
              </w:rPr>
              <w:t>规格：Φ320*780mm（±5mm），带实木</w:t>
            </w:r>
            <w:proofErr w:type="gramStart"/>
            <w:r w:rsidRPr="0078057D">
              <w:rPr>
                <w:rFonts w:ascii="宋体" w:hAnsi="宋体" w:cs="宋体" w:hint="eastAsia"/>
                <w:szCs w:val="21"/>
              </w:rPr>
              <w:t>橡胶木矮靠背</w:t>
            </w:r>
            <w:proofErr w:type="gramEnd"/>
            <w:r w:rsidRPr="0078057D">
              <w:rPr>
                <w:rFonts w:ascii="宋体" w:hAnsi="宋体" w:cs="宋体" w:hint="eastAsia"/>
                <w:szCs w:val="21"/>
              </w:rPr>
              <w:t>，座面厚度为：≥25*25mm，壁厚≥1.2mm，高度根据现场复尺定制。</w:t>
            </w:r>
            <w:r w:rsidRPr="0078057D">
              <w:rPr>
                <w:rFonts w:ascii="宋体" w:hAnsi="宋体" w:cs="宋体" w:hint="eastAsia"/>
                <w:szCs w:val="21"/>
              </w:rPr>
              <w:br/>
              <w:t>基材：凳面选用优质实木橡胶木，表面采用优质环保聚酯清油处理，表面光滑、美观，纹理清晰，甲醛释放量为零。</w:t>
            </w:r>
            <w:r w:rsidRPr="0078057D">
              <w:rPr>
                <w:rFonts w:ascii="宋体" w:hAnsi="宋体" w:cs="宋体" w:hint="eastAsia"/>
                <w:szCs w:val="21"/>
              </w:rPr>
              <w:br/>
              <w:t xml:space="preserve">立腿：采用≥Φ16mm的优质实心圆管，静电喷涂。                            </w:t>
            </w:r>
            <w:r w:rsidRPr="0078057D">
              <w:rPr>
                <w:rFonts w:ascii="宋体" w:hAnsi="宋体" w:cs="宋体" w:hint="eastAsia"/>
                <w:szCs w:val="21"/>
              </w:rPr>
              <w:br/>
              <w:t>工艺：部件进入大型喷塑生产线时，先经过酸洗除油除锈，热水漂洗、再经清水漂洗，脱脂去油、二道清水漂洗，再侵入磷化槽中表面钝化处理，清水漂洗、热水漂洗，烘干预热后进行</w:t>
            </w:r>
            <w:proofErr w:type="gramStart"/>
            <w:r w:rsidRPr="0078057D">
              <w:rPr>
                <w:rFonts w:ascii="宋体" w:hAnsi="宋体" w:cs="宋体" w:hint="eastAsia"/>
                <w:szCs w:val="21"/>
              </w:rPr>
              <w:t>环氧树脂电粉沫</w:t>
            </w:r>
            <w:proofErr w:type="gramEnd"/>
            <w:r w:rsidRPr="0078057D">
              <w:rPr>
                <w:rFonts w:ascii="宋体" w:hAnsi="宋体" w:cs="宋体" w:hint="eastAsia"/>
                <w:szCs w:val="21"/>
              </w:rPr>
              <w:t>喷涂，涂层厚度实测值70-80um,经高温流平、固化等工序，使喷塑涂层耐侵鉵、耐冲击性能高于国家标准，涂层附着力达到2级。表面具有防有机溶剂侵鉵、防潮、防锈、防尘、防静电等功能.静电粉末采用环保粉末涂料。</w:t>
            </w:r>
            <w:r w:rsidRPr="0078057D">
              <w:rPr>
                <w:rFonts w:ascii="宋体" w:hAnsi="宋体" w:cs="宋体" w:hint="eastAsia"/>
                <w:szCs w:val="21"/>
              </w:rPr>
              <w:br/>
              <w:t>脚垫：优质防腐材料,防止地面划痕。</w:t>
            </w:r>
            <w:r w:rsidRPr="0078057D">
              <w:rPr>
                <w:rFonts w:ascii="宋体" w:hAnsi="宋体" w:cs="宋体" w:hint="eastAsia"/>
                <w:szCs w:val="21"/>
              </w:rPr>
              <w:br/>
              <w:t>五金件：采用优质五金件</w:t>
            </w:r>
          </w:p>
        </w:tc>
        <w:tc>
          <w:tcPr>
            <w:tcW w:w="252" w:type="pct"/>
            <w:tcBorders>
              <w:top w:val="single" w:sz="4" w:space="0" w:color="auto"/>
              <w:left w:val="single" w:sz="4" w:space="0" w:color="auto"/>
              <w:bottom w:val="single" w:sz="4" w:space="0" w:color="auto"/>
              <w:right w:val="single" w:sz="4" w:space="0" w:color="auto"/>
            </w:tcBorders>
            <w:vAlign w:val="center"/>
          </w:tcPr>
          <w:p w14:paraId="77704EF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2A9353F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8</w:t>
            </w:r>
          </w:p>
        </w:tc>
      </w:tr>
      <w:tr w:rsidR="000C2A42" w:rsidRPr="0078057D" w14:paraId="3CC91225"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5270646A" w14:textId="78968B19" w:rsidR="000C2A42" w:rsidRPr="0078057D" w:rsidRDefault="000C2A42" w:rsidP="000C2A42">
            <w:pPr>
              <w:jc w:val="center"/>
              <w:rPr>
                <w:rFonts w:ascii="宋体" w:hAnsi="宋体" w:cs="宋体"/>
                <w:szCs w:val="21"/>
              </w:rPr>
            </w:pPr>
            <w:r w:rsidRPr="0078057D">
              <w:rPr>
                <w:rFonts w:ascii="宋体" w:hAnsi="宋体" w:cs="宋体" w:hint="eastAsia"/>
                <w:szCs w:val="21"/>
              </w:rPr>
              <w:t>图书馆（二层）</w:t>
            </w:r>
          </w:p>
        </w:tc>
      </w:tr>
      <w:tr w:rsidR="000C2A42" w:rsidRPr="0078057D" w14:paraId="6CECF4A4"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8C9F4E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46C5052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圆阅读桌</w:t>
            </w:r>
          </w:p>
        </w:tc>
        <w:tc>
          <w:tcPr>
            <w:tcW w:w="3758" w:type="pct"/>
            <w:tcBorders>
              <w:top w:val="single" w:sz="4" w:space="0" w:color="auto"/>
              <w:left w:val="single" w:sz="4" w:space="0" w:color="auto"/>
              <w:bottom w:val="single" w:sz="4" w:space="0" w:color="auto"/>
              <w:right w:val="single" w:sz="4" w:space="0" w:color="auto"/>
            </w:tcBorders>
            <w:vAlign w:val="center"/>
          </w:tcPr>
          <w:p w14:paraId="0F629A35" w14:textId="77777777" w:rsidR="000C2A42" w:rsidRPr="0078057D" w:rsidRDefault="000C2A42" w:rsidP="000C2A42">
            <w:pPr>
              <w:rPr>
                <w:rFonts w:ascii="宋体" w:hAnsi="宋体" w:cs="宋体"/>
                <w:szCs w:val="21"/>
              </w:rPr>
            </w:pPr>
            <w:r w:rsidRPr="0078057D">
              <w:rPr>
                <w:rFonts w:ascii="宋体" w:hAnsi="宋体" w:cs="宋体" w:hint="eastAsia"/>
                <w:szCs w:val="21"/>
              </w:rPr>
              <w:t>规格：φ1000*760mm(±5mm)</w:t>
            </w:r>
            <w:r w:rsidRPr="0078057D">
              <w:rPr>
                <w:rFonts w:ascii="宋体" w:hAnsi="宋体" w:cs="宋体" w:hint="eastAsia"/>
                <w:szCs w:val="21"/>
              </w:rPr>
              <w:br/>
              <w:t>1、基材：桌面材质为≥25mm白橡木。桌腿采用纯实木制作，经过防虫、防腐、防潮等化学处理，各项技术指标达到国家标准，整体采用五金件连接制作。桌腿有拉带，牢固稳定。</w:t>
            </w:r>
            <w:r w:rsidRPr="0078057D">
              <w:rPr>
                <w:rFonts w:ascii="宋体" w:hAnsi="宋体" w:cs="宋体" w:hint="eastAsia"/>
                <w:szCs w:val="21"/>
              </w:rPr>
              <w:br/>
              <w:t>2、辅材油漆：采用优质环保底漆和面漆，有害物含量优于国家标准，通过全自动油漆喷涂和滚涂工艺，经五底三面处理，</w:t>
            </w:r>
            <w:r w:rsidRPr="0078057D">
              <w:rPr>
                <w:rFonts w:ascii="宋体" w:hAnsi="宋体" w:cs="宋体" w:hint="eastAsia"/>
                <w:szCs w:val="21"/>
              </w:rPr>
              <w:lastRenderedPageBreak/>
              <w:t>油漆表面光洁平整硬度高，表面硬度大于1H，漆面色泽美观、木纹纹理清晰，所有开孔、铣槽部位做封闭处理。</w:t>
            </w:r>
            <w:r w:rsidRPr="0078057D">
              <w:rPr>
                <w:rFonts w:ascii="宋体" w:hAnsi="宋体" w:cs="宋体" w:hint="eastAsia"/>
                <w:szCs w:val="21"/>
              </w:rPr>
              <w:br/>
              <w:t>3.产品所有棱角及边缘部位</w:t>
            </w:r>
            <w:proofErr w:type="gramStart"/>
            <w:r w:rsidRPr="0078057D">
              <w:rPr>
                <w:rFonts w:ascii="宋体" w:hAnsi="宋体" w:cs="宋体" w:hint="eastAsia"/>
                <w:szCs w:val="21"/>
              </w:rPr>
              <w:t>经倒圆</w:t>
            </w:r>
            <w:proofErr w:type="gramEnd"/>
            <w:r w:rsidRPr="0078057D">
              <w:rPr>
                <w:rFonts w:ascii="宋体" w:hAnsi="宋体" w:cs="宋体" w:hint="eastAsia"/>
                <w:szCs w:val="21"/>
              </w:rPr>
              <w:t>处理。</w:t>
            </w:r>
          </w:p>
        </w:tc>
        <w:tc>
          <w:tcPr>
            <w:tcW w:w="252" w:type="pct"/>
            <w:tcBorders>
              <w:top w:val="single" w:sz="4" w:space="0" w:color="auto"/>
              <w:left w:val="single" w:sz="4" w:space="0" w:color="auto"/>
              <w:bottom w:val="single" w:sz="4" w:space="0" w:color="auto"/>
              <w:right w:val="single" w:sz="4" w:space="0" w:color="auto"/>
            </w:tcBorders>
            <w:vAlign w:val="center"/>
          </w:tcPr>
          <w:p w14:paraId="54C2A737"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lastRenderedPageBreak/>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4A95B92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 xml:space="preserve">6 </w:t>
            </w:r>
          </w:p>
        </w:tc>
      </w:tr>
      <w:tr w:rsidR="000C2A42" w:rsidRPr="0078057D" w14:paraId="6771D38D"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597231D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2</w:t>
            </w:r>
          </w:p>
        </w:tc>
        <w:tc>
          <w:tcPr>
            <w:tcW w:w="509" w:type="pct"/>
            <w:tcBorders>
              <w:top w:val="single" w:sz="4" w:space="0" w:color="auto"/>
              <w:left w:val="single" w:sz="4" w:space="0" w:color="auto"/>
              <w:bottom w:val="single" w:sz="4" w:space="0" w:color="auto"/>
              <w:right w:val="single" w:sz="4" w:space="0" w:color="auto"/>
            </w:tcBorders>
            <w:vAlign w:val="center"/>
          </w:tcPr>
          <w:p w14:paraId="0CEFAF8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阅读椅</w:t>
            </w:r>
          </w:p>
        </w:tc>
        <w:tc>
          <w:tcPr>
            <w:tcW w:w="3758" w:type="pct"/>
            <w:tcBorders>
              <w:top w:val="single" w:sz="4" w:space="0" w:color="auto"/>
              <w:left w:val="single" w:sz="4" w:space="0" w:color="auto"/>
              <w:bottom w:val="single" w:sz="4" w:space="0" w:color="auto"/>
              <w:right w:val="single" w:sz="4" w:space="0" w:color="auto"/>
            </w:tcBorders>
            <w:vAlign w:val="center"/>
          </w:tcPr>
          <w:p w14:paraId="622E538A" w14:textId="77777777" w:rsidR="000C2A42" w:rsidRPr="0078057D" w:rsidRDefault="000C2A42" w:rsidP="000C2A42">
            <w:pPr>
              <w:rPr>
                <w:rFonts w:ascii="宋体" w:hAnsi="宋体" w:cs="宋体"/>
                <w:szCs w:val="21"/>
              </w:rPr>
            </w:pPr>
            <w:r w:rsidRPr="0078057D">
              <w:rPr>
                <w:rFonts w:ascii="宋体" w:hAnsi="宋体" w:cs="宋体" w:hint="eastAsia"/>
                <w:szCs w:val="21"/>
              </w:rPr>
              <w:t>规格：650*650*850mm(±5mm)</w:t>
            </w:r>
            <w:r w:rsidRPr="0078057D">
              <w:rPr>
                <w:rFonts w:ascii="宋体" w:hAnsi="宋体" w:cs="宋体" w:hint="eastAsia"/>
                <w:szCs w:val="21"/>
              </w:rPr>
              <w:br/>
              <w:t>面料：采用优质环保皮面料，质感柔和，透气性强，防虫、防滑、不褪色，柔软，富有韧性，冬暖夏凉。</w:t>
            </w:r>
            <w:r w:rsidRPr="0078057D">
              <w:rPr>
                <w:rFonts w:ascii="宋体" w:hAnsi="宋体" w:cs="宋体" w:hint="eastAsia"/>
                <w:szCs w:val="21"/>
              </w:rPr>
              <w:br/>
              <w:t>海绵：采用高回弹原生切割环保阻燃海绵，久坐不变形。</w:t>
            </w:r>
            <w:r w:rsidRPr="0078057D">
              <w:rPr>
                <w:rFonts w:ascii="宋体" w:hAnsi="宋体" w:cs="宋体" w:hint="eastAsia"/>
                <w:szCs w:val="21"/>
              </w:rPr>
              <w:br/>
              <w:t>内框架：采用优质实</w:t>
            </w:r>
            <w:proofErr w:type="gramStart"/>
            <w:r w:rsidRPr="0078057D">
              <w:rPr>
                <w:rFonts w:ascii="宋体" w:hAnsi="宋体" w:cs="宋体" w:hint="eastAsia"/>
                <w:szCs w:val="21"/>
              </w:rPr>
              <w:t>木刨方</w:t>
            </w:r>
            <w:proofErr w:type="gramEnd"/>
            <w:r w:rsidRPr="0078057D">
              <w:rPr>
                <w:rFonts w:ascii="宋体" w:hAnsi="宋体" w:cs="宋体" w:hint="eastAsia"/>
                <w:szCs w:val="21"/>
              </w:rPr>
              <w:t>，干湿度控制在16度以下,采用</w:t>
            </w:r>
            <w:proofErr w:type="gramStart"/>
            <w:r w:rsidRPr="0078057D">
              <w:rPr>
                <w:rFonts w:ascii="宋体" w:hAnsi="宋体" w:cs="宋体" w:hint="eastAsia"/>
                <w:szCs w:val="21"/>
              </w:rPr>
              <w:t>榫卯结合</w:t>
            </w:r>
            <w:proofErr w:type="gramEnd"/>
            <w:r w:rsidRPr="0078057D">
              <w:rPr>
                <w:rFonts w:ascii="宋体" w:hAnsi="宋体" w:cs="宋体" w:hint="eastAsia"/>
                <w:szCs w:val="21"/>
              </w:rPr>
              <w:t>金属件连接，整体牢固稳定。</w:t>
            </w:r>
            <w:r w:rsidRPr="0078057D">
              <w:rPr>
                <w:rFonts w:ascii="宋体" w:hAnsi="宋体" w:cs="宋体" w:hint="eastAsia"/>
                <w:szCs w:val="21"/>
              </w:rPr>
              <w:br/>
              <w:t>五金件：配优质五金件</w:t>
            </w:r>
          </w:p>
        </w:tc>
        <w:tc>
          <w:tcPr>
            <w:tcW w:w="252" w:type="pct"/>
            <w:tcBorders>
              <w:top w:val="single" w:sz="4" w:space="0" w:color="auto"/>
              <w:left w:val="single" w:sz="4" w:space="0" w:color="auto"/>
              <w:bottom w:val="single" w:sz="4" w:space="0" w:color="auto"/>
              <w:right w:val="single" w:sz="4" w:space="0" w:color="auto"/>
            </w:tcBorders>
            <w:vAlign w:val="center"/>
          </w:tcPr>
          <w:p w14:paraId="2647D27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2C62DAD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 xml:space="preserve">24 </w:t>
            </w:r>
          </w:p>
        </w:tc>
      </w:tr>
      <w:tr w:rsidR="000C2A42" w:rsidRPr="0078057D" w14:paraId="1454633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4CDAE9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31AF1BE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异型桌椅</w:t>
            </w:r>
          </w:p>
        </w:tc>
        <w:tc>
          <w:tcPr>
            <w:tcW w:w="3758" w:type="pct"/>
            <w:tcBorders>
              <w:top w:val="single" w:sz="4" w:space="0" w:color="auto"/>
              <w:left w:val="single" w:sz="4" w:space="0" w:color="auto"/>
              <w:bottom w:val="single" w:sz="4" w:space="0" w:color="auto"/>
              <w:right w:val="single" w:sz="4" w:space="0" w:color="auto"/>
            </w:tcBorders>
            <w:vAlign w:val="center"/>
          </w:tcPr>
          <w:p w14:paraId="25CDAF2E" w14:textId="77777777" w:rsidR="000C2A42" w:rsidRPr="0078057D" w:rsidRDefault="000C2A42" w:rsidP="000C2A42">
            <w:pPr>
              <w:rPr>
                <w:rFonts w:ascii="宋体" w:hAnsi="宋体" w:cs="宋体"/>
                <w:szCs w:val="21"/>
              </w:rPr>
            </w:pPr>
            <w:r w:rsidRPr="0078057D">
              <w:rPr>
                <w:rFonts w:ascii="宋体" w:hAnsi="宋体" w:cs="宋体" w:hint="eastAsia"/>
                <w:szCs w:val="21"/>
              </w:rPr>
              <w:t>一、桌子</w:t>
            </w:r>
            <w:r w:rsidRPr="0078057D">
              <w:rPr>
                <w:rFonts w:ascii="宋体" w:hAnsi="宋体" w:cs="宋体" w:hint="eastAsia"/>
                <w:szCs w:val="21"/>
              </w:rPr>
              <w:br/>
              <w:t>1.单桌规格：扇形最长边1135mm（±5mm），宽532mm（±5mm），组合规格：≥4500mm*2500mm750mm（±5mm） 一组8桌16</w:t>
            </w:r>
            <w:proofErr w:type="gramStart"/>
            <w:r w:rsidRPr="0078057D">
              <w:rPr>
                <w:rFonts w:ascii="宋体" w:hAnsi="宋体" w:cs="宋体" w:hint="eastAsia"/>
                <w:szCs w:val="21"/>
              </w:rPr>
              <w:t>椅</w:t>
            </w:r>
            <w:proofErr w:type="gramEnd"/>
            <w:r w:rsidRPr="0078057D">
              <w:rPr>
                <w:rFonts w:ascii="宋体" w:hAnsi="宋体" w:cs="宋体" w:hint="eastAsia"/>
                <w:szCs w:val="21"/>
              </w:rPr>
              <w:t xml:space="preserve">                                      </w:t>
            </w:r>
            <w:r w:rsidRPr="0078057D">
              <w:rPr>
                <w:rFonts w:ascii="宋体" w:hAnsi="宋体" w:cs="宋体" w:hint="eastAsia"/>
                <w:szCs w:val="21"/>
              </w:rPr>
              <w:br/>
              <w:t>2.结构：钢木结构</w:t>
            </w:r>
            <w:r w:rsidRPr="0078057D">
              <w:rPr>
                <w:rFonts w:ascii="宋体" w:hAnsi="宋体" w:cs="宋体" w:hint="eastAsia"/>
                <w:szCs w:val="21"/>
              </w:rPr>
              <w:br/>
              <w:t>3.材质：采用木纹色，环保不低于E0级≥25mm厚三聚氰胺浸渍板，基材刨花板。</w:t>
            </w:r>
            <w:r w:rsidRPr="0078057D">
              <w:rPr>
                <w:rFonts w:ascii="宋体" w:hAnsi="宋体" w:cs="宋体" w:hint="eastAsia"/>
                <w:szCs w:val="21"/>
              </w:rPr>
              <w:br/>
              <w:t>4.封边：采用同色≥1.5mm厚PVC边条全自动机械</w:t>
            </w:r>
            <w:proofErr w:type="gramStart"/>
            <w:r w:rsidRPr="0078057D">
              <w:rPr>
                <w:rFonts w:ascii="宋体" w:hAnsi="宋体" w:cs="宋体" w:hint="eastAsia"/>
                <w:szCs w:val="21"/>
              </w:rPr>
              <w:t>封边机封边，封边</w:t>
            </w:r>
            <w:proofErr w:type="gramEnd"/>
            <w:r w:rsidRPr="0078057D">
              <w:rPr>
                <w:rFonts w:ascii="宋体" w:hAnsi="宋体" w:cs="宋体" w:hint="eastAsia"/>
                <w:szCs w:val="21"/>
              </w:rPr>
              <w:t>严密、平整、</w:t>
            </w:r>
            <w:proofErr w:type="gramStart"/>
            <w:r w:rsidRPr="0078057D">
              <w:rPr>
                <w:rFonts w:ascii="宋体" w:hAnsi="宋体" w:cs="宋体" w:hint="eastAsia"/>
                <w:szCs w:val="21"/>
              </w:rPr>
              <w:t>不</w:t>
            </w:r>
            <w:proofErr w:type="gramEnd"/>
            <w:r w:rsidRPr="0078057D">
              <w:rPr>
                <w:rFonts w:ascii="宋体" w:hAnsi="宋体" w:cs="宋体" w:hint="eastAsia"/>
                <w:szCs w:val="21"/>
              </w:rPr>
              <w:t>脱胶、表面没有胶渍, 弧度圆滑自然，</w:t>
            </w:r>
            <w:proofErr w:type="gramStart"/>
            <w:r w:rsidRPr="0078057D">
              <w:rPr>
                <w:rFonts w:ascii="宋体" w:hAnsi="宋体" w:cs="宋体" w:hint="eastAsia"/>
                <w:szCs w:val="21"/>
              </w:rPr>
              <w:t>所有封边必须</w:t>
            </w:r>
            <w:proofErr w:type="gramEnd"/>
            <w:r w:rsidRPr="0078057D">
              <w:rPr>
                <w:rFonts w:ascii="宋体" w:hAnsi="宋体" w:cs="宋体" w:hint="eastAsia"/>
                <w:szCs w:val="21"/>
              </w:rPr>
              <w:t>与板件颜色、纹理配套.下面两组储物对开门设计。</w:t>
            </w:r>
            <w:r w:rsidRPr="0078057D">
              <w:rPr>
                <w:rFonts w:ascii="宋体" w:hAnsi="宋体" w:cs="宋体" w:hint="eastAsia"/>
                <w:szCs w:val="21"/>
              </w:rPr>
              <w:br/>
              <w:t>5.桌腿:采用优质≥3mm厚冲压成型的铁板和华贸优质直径≥50mm壁厚≥1.5mm的钢管焊接而成，内置直径≥40mm壁厚≥1.5mm并钻了不少于10对调节孔的钢管，配合可调节塑料片可以调节桌腿高度；表面喷涂优质环保环氧树脂高压静电粉末喷涂，具有较强的耐腐蚀性。可调节塑料片：采用两瓣合并上下移动的可调节结构方式，用高强度的ABS材料，塑料注塑模一次性成型，具有较强的耐蚀性及承重性。固定螺栓：内六角不锈钢螺栓。</w:t>
            </w:r>
            <w:r w:rsidRPr="0078057D">
              <w:rPr>
                <w:rFonts w:ascii="宋体" w:hAnsi="宋体" w:cs="宋体" w:hint="eastAsia"/>
                <w:szCs w:val="21"/>
              </w:rPr>
              <w:br/>
              <w:t>6.多功能可调地脚：高度螺旋调节，采用高强度的尼龙材料，塑料注塑模一次性成型，内置脚轮固定孔，可加装脚轮，具有较强的耐蚀性及承重性。</w:t>
            </w:r>
            <w:r w:rsidRPr="0078057D">
              <w:rPr>
                <w:rFonts w:ascii="宋体" w:hAnsi="宋体" w:cs="宋体" w:hint="eastAsia"/>
                <w:szCs w:val="21"/>
              </w:rPr>
              <w:br/>
              <w:t>二、椅子：</w:t>
            </w:r>
            <w:r w:rsidRPr="0078057D">
              <w:rPr>
                <w:rFonts w:ascii="宋体" w:hAnsi="宋体" w:cs="宋体" w:hint="eastAsia"/>
                <w:szCs w:val="21"/>
              </w:rPr>
              <w:br/>
              <w:t>1.椅身：采用全新聚丙烯加玻璃纤维，一体成型分两段式插入带卡扣锁定功能。</w:t>
            </w:r>
            <w:r w:rsidRPr="0078057D">
              <w:rPr>
                <w:rFonts w:ascii="宋体" w:hAnsi="宋体" w:cs="宋体" w:hint="eastAsia"/>
                <w:szCs w:val="21"/>
              </w:rPr>
              <w:br/>
              <w:t>2.椅座：</w:t>
            </w:r>
            <w:proofErr w:type="gramStart"/>
            <w:r w:rsidRPr="0078057D">
              <w:rPr>
                <w:rFonts w:ascii="宋体" w:hAnsi="宋体" w:cs="宋体" w:hint="eastAsia"/>
                <w:szCs w:val="21"/>
              </w:rPr>
              <w:t>整椅采用</w:t>
            </w:r>
            <w:proofErr w:type="gramEnd"/>
            <w:r w:rsidRPr="0078057D">
              <w:rPr>
                <w:rFonts w:ascii="宋体" w:hAnsi="宋体" w:cs="宋体" w:hint="eastAsia"/>
                <w:szCs w:val="21"/>
              </w:rPr>
              <w:t>无螺丝结构，座与铁脚连接分三段卡扣式直插设计、</w:t>
            </w:r>
            <w:proofErr w:type="gramStart"/>
            <w:r w:rsidRPr="0078057D">
              <w:rPr>
                <w:rFonts w:ascii="宋体" w:hAnsi="宋体" w:cs="宋体" w:hint="eastAsia"/>
                <w:szCs w:val="21"/>
              </w:rPr>
              <w:t>快捷式</w:t>
            </w:r>
            <w:proofErr w:type="gramEnd"/>
            <w:r w:rsidRPr="0078057D">
              <w:rPr>
                <w:rFonts w:ascii="宋体" w:hAnsi="宋体" w:cs="宋体" w:hint="eastAsia"/>
                <w:szCs w:val="21"/>
              </w:rPr>
              <w:t xml:space="preserve">安装，省时节约人工成本（避免依赖技术工问题）卡槽尺寸(≥总长210mm，单扣13mm，厚度5mm)。 </w:t>
            </w:r>
            <w:r w:rsidRPr="0078057D">
              <w:rPr>
                <w:rFonts w:ascii="宋体" w:hAnsi="宋体" w:cs="宋体" w:hint="eastAsia"/>
                <w:szCs w:val="21"/>
              </w:rPr>
              <w:br/>
              <w:t>3.椅背：分两段可双色搭配，后背带手提、挂钩一体成型功能，【具备使用者单手手提和挂包功能】；（手提弧长≥220mm，直线长度≥160mm，厚度≥5mm）挂钩尺寸（长≥37mm，宽≥16mm，厚≥6mm）。</w:t>
            </w:r>
            <w:proofErr w:type="gramStart"/>
            <w:r w:rsidRPr="0078057D">
              <w:rPr>
                <w:rFonts w:ascii="宋体" w:hAnsi="宋体" w:cs="宋体" w:hint="eastAsia"/>
                <w:szCs w:val="21"/>
              </w:rPr>
              <w:t>背座连接</w:t>
            </w:r>
            <w:proofErr w:type="gramEnd"/>
            <w:r w:rsidRPr="0078057D">
              <w:rPr>
                <w:rFonts w:ascii="宋体" w:hAnsi="宋体" w:cs="宋体" w:hint="eastAsia"/>
                <w:szCs w:val="21"/>
              </w:rPr>
              <w:t>锁件（直径≥26mm厚度≥10mm）内小外大、且成三角导向形锁扣，牢固不脱落。</w:t>
            </w:r>
            <w:r w:rsidRPr="0078057D">
              <w:rPr>
                <w:rFonts w:ascii="宋体" w:hAnsi="宋体" w:cs="宋体" w:hint="eastAsia"/>
                <w:szCs w:val="21"/>
              </w:rPr>
              <w:br/>
            </w:r>
            <w:r w:rsidRPr="0078057D">
              <w:rPr>
                <w:rFonts w:ascii="宋体" w:hAnsi="宋体" w:cs="宋体" w:hint="eastAsia"/>
                <w:szCs w:val="21"/>
              </w:rPr>
              <w:lastRenderedPageBreak/>
              <w:t>4.椅脚：优质冷轧钢板制成，双尖管≥35*20*1.5厚；喷涂脚架，流水线静电喷涂，具有耐磨，防腐，抗老化等性能。特制脚套，全新尼龙料制作，抗磨损性强。</w:t>
            </w:r>
          </w:p>
        </w:tc>
        <w:tc>
          <w:tcPr>
            <w:tcW w:w="252" w:type="pct"/>
            <w:tcBorders>
              <w:top w:val="single" w:sz="4" w:space="0" w:color="auto"/>
              <w:left w:val="single" w:sz="4" w:space="0" w:color="auto"/>
              <w:bottom w:val="single" w:sz="4" w:space="0" w:color="auto"/>
              <w:right w:val="single" w:sz="4" w:space="0" w:color="auto"/>
            </w:tcBorders>
            <w:vAlign w:val="center"/>
          </w:tcPr>
          <w:p w14:paraId="5EC637C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组</w:t>
            </w:r>
          </w:p>
        </w:tc>
        <w:tc>
          <w:tcPr>
            <w:tcW w:w="253" w:type="pct"/>
            <w:tcBorders>
              <w:top w:val="single" w:sz="4" w:space="0" w:color="auto"/>
              <w:left w:val="single" w:sz="4" w:space="0" w:color="auto"/>
              <w:bottom w:val="single" w:sz="4" w:space="0" w:color="auto"/>
              <w:right w:val="single" w:sz="4" w:space="0" w:color="auto"/>
            </w:tcBorders>
            <w:vAlign w:val="center"/>
          </w:tcPr>
          <w:p w14:paraId="75568C6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56297E8D"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46E35A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4</w:t>
            </w:r>
          </w:p>
        </w:tc>
        <w:tc>
          <w:tcPr>
            <w:tcW w:w="509" w:type="pct"/>
            <w:tcBorders>
              <w:top w:val="single" w:sz="4" w:space="0" w:color="auto"/>
              <w:left w:val="single" w:sz="4" w:space="0" w:color="auto"/>
              <w:bottom w:val="single" w:sz="4" w:space="0" w:color="auto"/>
              <w:right w:val="single" w:sz="4" w:space="0" w:color="auto"/>
            </w:tcBorders>
            <w:vAlign w:val="center"/>
          </w:tcPr>
          <w:p w14:paraId="130E16C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书架</w:t>
            </w:r>
          </w:p>
        </w:tc>
        <w:tc>
          <w:tcPr>
            <w:tcW w:w="3758" w:type="pct"/>
            <w:tcBorders>
              <w:top w:val="single" w:sz="4" w:space="0" w:color="auto"/>
              <w:left w:val="single" w:sz="4" w:space="0" w:color="auto"/>
              <w:bottom w:val="single" w:sz="4" w:space="0" w:color="auto"/>
              <w:right w:val="single" w:sz="4" w:space="0" w:color="auto"/>
            </w:tcBorders>
            <w:vAlign w:val="center"/>
          </w:tcPr>
          <w:p w14:paraId="1E8B829E" w14:textId="77777777" w:rsidR="000C2A42" w:rsidRPr="0078057D" w:rsidRDefault="000C2A42" w:rsidP="000C2A42">
            <w:pPr>
              <w:rPr>
                <w:rFonts w:ascii="宋体" w:hAnsi="宋体" w:cs="宋体"/>
                <w:szCs w:val="21"/>
              </w:rPr>
            </w:pPr>
            <w:r w:rsidRPr="0078057D">
              <w:rPr>
                <w:rFonts w:ascii="宋体" w:hAnsi="宋体" w:cs="宋体" w:hint="eastAsia"/>
                <w:szCs w:val="21"/>
              </w:rPr>
              <w:t xml:space="preserve">规格：1500mm*550mm/1150mm*1500mm（±5mm）                                        </w:t>
            </w:r>
            <w:r w:rsidRPr="0078057D">
              <w:rPr>
                <w:rFonts w:ascii="宋体" w:hAnsi="宋体" w:cs="宋体" w:hint="eastAsia"/>
                <w:szCs w:val="21"/>
              </w:rPr>
              <w:br/>
              <w:t>结构：板式结构</w:t>
            </w:r>
            <w:r w:rsidRPr="0078057D">
              <w:rPr>
                <w:rFonts w:ascii="宋体" w:hAnsi="宋体" w:cs="宋体" w:hint="eastAsia"/>
                <w:szCs w:val="21"/>
              </w:rPr>
              <w:br/>
              <w:t>材质：采用木纹色，环保E1级≥25mm/18mm厚三聚氰胺浸渍板。</w:t>
            </w:r>
            <w:r w:rsidRPr="0078057D">
              <w:rPr>
                <w:rFonts w:ascii="宋体" w:hAnsi="宋体" w:cs="宋体" w:hint="eastAsia"/>
                <w:szCs w:val="21"/>
              </w:rPr>
              <w:br/>
              <w:t>封边：采用同色≥1.5mm厚PVC边条全自动机械</w:t>
            </w:r>
            <w:proofErr w:type="gramStart"/>
            <w:r w:rsidRPr="0078057D">
              <w:rPr>
                <w:rFonts w:ascii="宋体" w:hAnsi="宋体" w:cs="宋体" w:hint="eastAsia"/>
                <w:szCs w:val="21"/>
              </w:rPr>
              <w:t>封边机封边，封边</w:t>
            </w:r>
            <w:proofErr w:type="gramEnd"/>
            <w:r w:rsidRPr="0078057D">
              <w:rPr>
                <w:rFonts w:ascii="宋体" w:hAnsi="宋体" w:cs="宋体" w:hint="eastAsia"/>
                <w:szCs w:val="21"/>
              </w:rPr>
              <w:t>严密、平整、</w:t>
            </w:r>
            <w:proofErr w:type="gramStart"/>
            <w:r w:rsidRPr="0078057D">
              <w:rPr>
                <w:rFonts w:ascii="宋体" w:hAnsi="宋体" w:cs="宋体" w:hint="eastAsia"/>
                <w:szCs w:val="21"/>
              </w:rPr>
              <w:t>不</w:t>
            </w:r>
            <w:proofErr w:type="gramEnd"/>
            <w:r w:rsidRPr="0078057D">
              <w:rPr>
                <w:rFonts w:ascii="宋体" w:hAnsi="宋体" w:cs="宋体" w:hint="eastAsia"/>
                <w:szCs w:val="21"/>
              </w:rPr>
              <w:t>脱胶、表面没有胶渍, 弧度圆滑自然，</w:t>
            </w:r>
            <w:proofErr w:type="gramStart"/>
            <w:r w:rsidRPr="0078057D">
              <w:rPr>
                <w:rFonts w:ascii="宋体" w:hAnsi="宋体" w:cs="宋体" w:hint="eastAsia"/>
                <w:szCs w:val="21"/>
              </w:rPr>
              <w:t>所有封边必须</w:t>
            </w:r>
            <w:proofErr w:type="gramEnd"/>
            <w:r w:rsidRPr="0078057D">
              <w:rPr>
                <w:rFonts w:ascii="宋体" w:hAnsi="宋体" w:cs="宋体" w:hint="eastAsia"/>
                <w:szCs w:val="21"/>
              </w:rPr>
              <w:t>与板件颜色、纹理配套.下面两组储物对开门设计。</w:t>
            </w:r>
            <w:r w:rsidRPr="0078057D">
              <w:rPr>
                <w:rFonts w:ascii="宋体" w:hAnsi="宋体" w:cs="宋体" w:hint="eastAsia"/>
                <w:szCs w:val="21"/>
              </w:rPr>
              <w:br/>
              <w:t>底脚：下设防潮底脚</w:t>
            </w:r>
          </w:p>
        </w:tc>
        <w:tc>
          <w:tcPr>
            <w:tcW w:w="252" w:type="pct"/>
            <w:tcBorders>
              <w:top w:val="single" w:sz="4" w:space="0" w:color="auto"/>
              <w:left w:val="single" w:sz="4" w:space="0" w:color="auto"/>
              <w:bottom w:val="single" w:sz="4" w:space="0" w:color="auto"/>
              <w:right w:val="single" w:sz="4" w:space="0" w:color="auto"/>
            </w:tcBorders>
            <w:vAlign w:val="center"/>
          </w:tcPr>
          <w:p w14:paraId="691EAA15"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586FDAC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r>
      <w:tr w:rsidR="000C2A42" w:rsidRPr="0078057D" w14:paraId="202A112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0E8DB2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5</w:t>
            </w:r>
          </w:p>
        </w:tc>
        <w:tc>
          <w:tcPr>
            <w:tcW w:w="509" w:type="pct"/>
            <w:tcBorders>
              <w:top w:val="single" w:sz="4" w:space="0" w:color="auto"/>
              <w:left w:val="single" w:sz="4" w:space="0" w:color="auto"/>
              <w:bottom w:val="single" w:sz="4" w:space="0" w:color="auto"/>
              <w:right w:val="single" w:sz="4" w:space="0" w:color="auto"/>
            </w:tcBorders>
            <w:vAlign w:val="center"/>
          </w:tcPr>
          <w:tbl>
            <w:tblPr>
              <w:tblW w:w="1900" w:type="dxa"/>
              <w:tblCellSpacing w:w="0" w:type="dxa"/>
              <w:tblLayout w:type="fixed"/>
              <w:tblCellMar>
                <w:left w:w="0" w:type="dxa"/>
                <w:right w:w="0" w:type="dxa"/>
              </w:tblCellMar>
              <w:tblLook w:val="04A0" w:firstRow="1" w:lastRow="0" w:firstColumn="1" w:lastColumn="0" w:noHBand="0" w:noVBand="1"/>
            </w:tblPr>
            <w:tblGrid>
              <w:gridCol w:w="1900"/>
            </w:tblGrid>
            <w:tr w:rsidR="000C2A42" w:rsidRPr="0078057D" w14:paraId="5D7A8779" w14:textId="77777777" w:rsidTr="00D05401">
              <w:trPr>
                <w:trHeight w:val="1770"/>
                <w:tblCellSpacing w:w="0" w:type="dxa"/>
              </w:trPr>
              <w:tc>
                <w:tcPr>
                  <w:tcW w:w="1900" w:type="dxa"/>
                  <w:tcBorders>
                    <w:top w:val="nil"/>
                    <w:left w:val="nil"/>
                    <w:bottom w:val="single" w:sz="4" w:space="0" w:color="auto"/>
                    <w:right w:val="single" w:sz="4" w:space="0" w:color="auto"/>
                  </w:tcBorders>
                  <w:vAlign w:val="center"/>
                  <w:hideMark/>
                </w:tcPr>
                <w:p w14:paraId="47F25D4F" w14:textId="77777777" w:rsidR="00D05401" w:rsidRDefault="000C2A42" w:rsidP="00D05401">
                  <w:pPr>
                    <w:widowControl/>
                    <w:rPr>
                      <w:rFonts w:ascii="宋体" w:hAnsi="宋体" w:cs="宋体"/>
                      <w:szCs w:val="21"/>
                    </w:rPr>
                  </w:pPr>
                  <w:r w:rsidRPr="0078057D">
                    <w:rPr>
                      <w:rFonts w:ascii="宋体" w:hAnsi="宋体" w:cs="宋体" w:hint="eastAsia"/>
                      <w:noProof/>
                      <w:szCs w:val="21"/>
                    </w:rPr>
                    <w:drawing>
                      <wp:anchor distT="0" distB="0" distL="114300" distR="114300" simplePos="0" relativeHeight="251672576" behindDoc="0" locked="0" layoutInCell="1" allowOverlap="1" wp14:anchorId="0C48179D" wp14:editId="6403BA07">
                        <wp:simplePos x="0" y="0"/>
                        <wp:positionH relativeFrom="column">
                          <wp:posOffset>409575</wp:posOffset>
                        </wp:positionH>
                        <wp:positionV relativeFrom="paragraph">
                          <wp:posOffset>561975</wp:posOffset>
                        </wp:positionV>
                        <wp:extent cx="276225" cy="0"/>
                        <wp:effectExtent l="0" t="0" r="0" b="0"/>
                        <wp:wrapNone/>
                        <wp:docPr id="673401861" name="图片 3" descr="桌子上放着椅子&#10;&#10;AI 生成的内容可能不正确。">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11000000}"/>
                            </a:ext>
                          </a:extLst>
                        </wp:docPr>
                        <wp:cNvGraphicFramePr/>
                        <a:graphic xmlns:a="http://schemas.openxmlformats.org/drawingml/2006/main">
                          <a:graphicData uri="http://schemas.openxmlformats.org/drawingml/2006/picture">
                            <pic:pic xmlns:pic="http://schemas.openxmlformats.org/drawingml/2006/picture">
                              <pic:nvPicPr>
                                <pic:cNvPr id="673401861" name="图片 3" descr="桌子上放着椅子&#10;&#10;AI 生成的内容可能不正确。">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11000000}"/>
                                    </a:ext>
                                  </a:extLst>
                                </pic:cNvPr>
                                <pic:cNvPicPr>
                                  <a:picLocks noChangeAspect="1" noChangeArrowheads="1"/>
                                </pic:cNvPicPr>
                              </pic:nvPicPr>
                              <pic:blipFill>
                                <a:blip r:embed="rId10" cstate="print"/>
                                <a:srcRect/>
                                <a:stretch>
                                  <a:fillRect/>
                                </a:stretch>
                              </pic:blipFill>
                              <pic:spPr>
                                <a:xfrm>
                                  <a:off x="0" y="0"/>
                                  <a:ext cx="276225" cy="0"/>
                                </a:xfrm>
                                <a:prstGeom prst="rect">
                                  <a:avLst/>
                                </a:prstGeom>
                                <a:noFill/>
                                <a:ln w="1">
                                  <a:noFill/>
                                  <a:miter lim="800000"/>
                                  <a:headEnd/>
                                  <a:tailEnd/>
                                </a:ln>
                              </pic:spPr>
                            </pic:pic>
                          </a:graphicData>
                        </a:graphic>
                        <wp14:sizeRelH relativeFrom="page">
                          <wp14:pctWidth>0</wp14:pctWidth>
                        </wp14:sizeRelH>
                        <wp14:sizeRelV relativeFrom="page">
                          <wp14:pctHeight>0</wp14:pctHeight>
                        </wp14:sizeRelV>
                      </wp:anchor>
                    </w:drawing>
                  </w:r>
                </w:p>
                <w:p w14:paraId="35C4E463" w14:textId="5A45EF18" w:rsidR="000C2A42" w:rsidRPr="0078057D" w:rsidRDefault="000C2A42" w:rsidP="00D05401">
                  <w:pPr>
                    <w:widowControl/>
                    <w:ind w:firstLineChars="100" w:firstLine="193"/>
                    <w:rPr>
                      <w:rFonts w:ascii="宋体" w:hAnsi="宋体" w:cs="Tahoma"/>
                      <w:color w:val="000000"/>
                      <w:kern w:val="0"/>
                      <w:sz w:val="20"/>
                    </w:rPr>
                  </w:pPr>
                  <w:r w:rsidRPr="00D05401">
                    <w:rPr>
                      <w:rFonts w:ascii="宋体" w:hAnsi="宋体" w:cs="宋体" w:hint="eastAsia"/>
                      <w:szCs w:val="21"/>
                    </w:rPr>
                    <w:t>期刊架</w:t>
                  </w:r>
                </w:p>
              </w:tc>
            </w:tr>
          </w:tbl>
          <w:p w14:paraId="40AC212C" w14:textId="77777777" w:rsidR="000C2A42" w:rsidRPr="0078057D" w:rsidRDefault="000C2A42" w:rsidP="000C2A42">
            <w:pPr>
              <w:jc w:val="center"/>
              <w:rPr>
                <w:rFonts w:ascii="宋体" w:hAnsi="宋体" w:cs="宋体"/>
                <w:szCs w:val="21"/>
              </w:rPr>
            </w:pPr>
          </w:p>
        </w:tc>
        <w:tc>
          <w:tcPr>
            <w:tcW w:w="3758" w:type="pct"/>
            <w:tcBorders>
              <w:top w:val="single" w:sz="4" w:space="0" w:color="auto"/>
              <w:left w:val="single" w:sz="4" w:space="0" w:color="auto"/>
              <w:bottom w:val="single" w:sz="4" w:space="0" w:color="auto"/>
              <w:right w:val="single" w:sz="4" w:space="0" w:color="auto"/>
            </w:tcBorders>
            <w:vAlign w:val="center"/>
          </w:tcPr>
          <w:p w14:paraId="26816443" w14:textId="77777777" w:rsidR="000C2A42" w:rsidRPr="0078057D" w:rsidRDefault="000C2A42" w:rsidP="000C2A42">
            <w:pPr>
              <w:rPr>
                <w:rFonts w:ascii="宋体" w:hAnsi="宋体" w:cs="宋体"/>
                <w:szCs w:val="21"/>
              </w:rPr>
            </w:pPr>
            <w:r w:rsidRPr="0078057D">
              <w:rPr>
                <w:rFonts w:ascii="宋体" w:hAnsi="宋体" w:cs="宋体" w:hint="eastAsia"/>
                <w:szCs w:val="21"/>
              </w:rPr>
              <w:t>规格：900×400×1825mm（±5mm）</w:t>
            </w:r>
            <w:r w:rsidRPr="0078057D">
              <w:rPr>
                <w:rFonts w:ascii="宋体" w:hAnsi="宋体" w:cs="宋体" w:hint="eastAsia"/>
                <w:szCs w:val="21"/>
              </w:rPr>
              <w:br/>
              <w:t>材质：主架采用优质≥0.8mm厚冷轧钢板，冲压折弯、磷化除锈、静电喷涂。</w:t>
            </w:r>
            <w:proofErr w:type="gramStart"/>
            <w:r w:rsidRPr="0078057D">
              <w:rPr>
                <w:rFonts w:ascii="宋体" w:hAnsi="宋体" w:cs="宋体" w:hint="eastAsia"/>
                <w:szCs w:val="21"/>
              </w:rPr>
              <w:t>侧山采用</w:t>
            </w:r>
            <w:proofErr w:type="gramEnd"/>
            <w:r w:rsidRPr="0078057D">
              <w:rPr>
                <w:rFonts w:ascii="宋体" w:hAnsi="宋体" w:cs="宋体" w:hint="eastAsia"/>
                <w:szCs w:val="21"/>
              </w:rPr>
              <w:t>≥18mm厚E1级三聚氰胺浸渍板制作，≥1.5mm厚PVC</w:t>
            </w:r>
            <w:proofErr w:type="gramStart"/>
            <w:r w:rsidRPr="0078057D">
              <w:rPr>
                <w:rFonts w:ascii="宋体" w:hAnsi="宋体" w:cs="宋体" w:hint="eastAsia"/>
                <w:szCs w:val="21"/>
              </w:rPr>
              <w:t>封边条</w:t>
            </w:r>
            <w:proofErr w:type="gramEnd"/>
            <w:r w:rsidRPr="0078057D">
              <w:rPr>
                <w:rFonts w:ascii="宋体" w:hAnsi="宋体" w:cs="宋体" w:hint="eastAsia"/>
                <w:szCs w:val="21"/>
              </w:rPr>
              <w:t>机械封边。</w:t>
            </w:r>
          </w:p>
        </w:tc>
        <w:tc>
          <w:tcPr>
            <w:tcW w:w="252" w:type="pct"/>
            <w:tcBorders>
              <w:top w:val="single" w:sz="4" w:space="0" w:color="auto"/>
              <w:left w:val="single" w:sz="4" w:space="0" w:color="auto"/>
              <w:bottom w:val="single" w:sz="4" w:space="0" w:color="auto"/>
              <w:right w:val="single" w:sz="4" w:space="0" w:color="auto"/>
            </w:tcBorders>
            <w:vAlign w:val="center"/>
          </w:tcPr>
          <w:p w14:paraId="4CF0188F"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31EB04F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r>
      <w:tr w:rsidR="000C2A42" w:rsidRPr="0078057D" w14:paraId="71601AAB"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0423EDA2" w14:textId="31110DAC" w:rsidR="000C2A42" w:rsidRPr="0078057D" w:rsidRDefault="000C2A42" w:rsidP="000C2A42">
            <w:pPr>
              <w:jc w:val="center"/>
              <w:rPr>
                <w:rFonts w:ascii="宋体" w:hAnsi="宋体" w:cs="宋体"/>
                <w:szCs w:val="21"/>
              </w:rPr>
            </w:pPr>
            <w:r w:rsidRPr="0078057D">
              <w:rPr>
                <w:rFonts w:ascii="宋体" w:hAnsi="宋体" w:cs="宋体" w:hint="eastAsia"/>
                <w:szCs w:val="21"/>
              </w:rPr>
              <w:t>办公室</w:t>
            </w:r>
          </w:p>
        </w:tc>
      </w:tr>
      <w:tr w:rsidR="000C2A42" w:rsidRPr="0078057D" w14:paraId="667EBA95"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EEC028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0F29471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办公桌</w:t>
            </w:r>
          </w:p>
        </w:tc>
        <w:tc>
          <w:tcPr>
            <w:tcW w:w="3758" w:type="pct"/>
            <w:tcBorders>
              <w:top w:val="single" w:sz="4" w:space="0" w:color="auto"/>
              <w:left w:val="single" w:sz="4" w:space="0" w:color="auto"/>
              <w:bottom w:val="single" w:sz="4" w:space="0" w:color="auto"/>
              <w:right w:val="single" w:sz="4" w:space="0" w:color="auto"/>
            </w:tcBorders>
            <w:vAlign w:val="center"/>
          </w:tcPr>
          <w:p w14:paraId="3D99F01D" w14:textId="37F287A0" w:rsidR="000C2A42" w:rsidRPr="0078057D" w:rsidRDefault="000C2A42" w:rsidP="000C2A42">
            <w:pPr>
              <w:rPr>
                <w:rFonts w:ascii="宋体" w:hAnsi="宋体" w:cs="宋体"/>
                <w:szCs w:val="21"/>
              </w:rPr>
            </w:pPr>
            <w:r w:rsidRPr="0078057D">
              <w:rPr>
                <w:rFonts w:ascii="宋体" w:hAnsi="宋体" w:cs="宋体" w:hint="eastAsia"/>
                <w:szCs w:val="21"/>
              </w:rPr>
              <w:t>规格：1400×600×1200mm(±5mm)</w:t>
            </w:r>
            <w:r w:rsidRPr="0078057D">
              <w:rPr>
                <w:rFonts w:ascii="宋体" w:hAnsi="宋体" w:cs="宋体" w:hint="eastAsia"/>
                <w:szCs w:val="21"/>
              </w:rPr>
              <w:br/>
              <w:t>隔断：采用优质320型铝合金型材组成框架，半透明式，上部</w:t>
            </w:r>
            <w:proofErr w:type="gramStart"/>
            <w:r w:rsidRPr="0078057D">
              <w:rPr>
                <w:rFonts w:ascii="宋体" w:hAnsi="宋体" w:cs="宋体" w:hint="eastAsia"/>
                <w:szCs w:val="21"/>
              </w:rPr>
              <w:t>镶</w:t>
            </w:r>
            <w:proofErr w:type="gramEnd"/>
            <w:r w:rsidRPr="0078057D">
              <w:rPr>
                <w:rFonts w:ascii="宋体" w:hAnsi="宋体" w:cs="宋体" w:hint="eastAsia"/>
                <w:szCs w:val="21"/>
              </w:rPr>
              <w:t>艺术玻璃下部镶板材；</w:t>
            </w:r>
            <w:r w:rsidRPr="0078057D">
              <w:rPr>
                <w:rFonts w:ascii="宋体" w:hAnsi="宋体" w:cs="宋体" w:hint="eastAsia"/>
                <w:szCs w:val="21"/>
              </w:rPr>
              <w:br/>
              <w:t>办公桌面：采用≥25mm厚三聚氰胺饰面刨花板，边沿采用优质≥2mm厚PVC</w:t>
            </w:r>
            <w:proofErr w:type="gramStart"/>
            <w:r w:rsidRPr="0078057D">
              <w:rPr>
                <w:rFonts w:ascii="宋体" w:hAnsi="宋体" w:cs="宋体" w:hint="eastAsia"/>
                <w:szCs w:val="21"/>
              </w:rPr>
              <w:t>封边条</w:t>
            </w:r>
            <w:proofErr w:type="gramEnd"/>
            <w:r w:rsidRPr="0078057D">
              <w:rPr>
                <w:rFonts w:ascii="宋体" w:hAnsi="宋体" w:cs="宋体" w:hint="eastAsia"/>
                <w:szCs w:val="21"/>
              </w:rPr>
              <w:t>机械封边。</w:t>
            </w:r>
            <w:r w:rsidRPr="0078057D">
              <w:rPr>
                <w:rFonts w:ascii="宋体" w:hAnsi="宋体" w:cs="宋体" w:hint="eastAsia"/>
                <w:szCs w:val="21"/>
              </w:rPr>
              <w:br/>
              <w:t>可移动小墩：上盖为≥25mm厚三聚氰胺饰面刨花板，其余为≥18mm三聚氰胺浸渍板，设计三抽屉，带锁。小墩</w:t>
            </w:r>
            <w:proofErr w:type="gramStart"/>
            <w:r w:rsidRPr="0078057D">
              <w:rPr>
                <w:rFonts w:ascii="宋体" w:hAnsi="宋体" w:cs="宋体" w:hint="eastAsia"/>
                <w:szCs w:val="21"/>
              </w:rPr>
              <w:t>下配万向</w:t>
            </w:r>
            <w:proofErr w:type="gramEnd"/>
            <w:r w:rsidRPr="0078057D">
              <w:rPr>
                <w:rFonts w:ascii="宋体" w:hAnsi="宋体" w:cs="宋体" w:hint="eastAsia"/>
                <w:szCs w:val="21"/>
              </w:rPr>
              <w:t>轮，托动方便。</w:t>
            </w:r>
          </w:p>
        </w:tc>
        <w:tc>
          <w:tcPr>
            <w:tcW w:w="252" w:type="pct"/>
            <w:tcBorders>
              <w:top w:val="single" w:sz="4" w:space="0" w:color="auto"/>
              <w:left w:val="single" w:sz="4" w:space="0" w:color="auto"/>
              <w:bottom w:val="single" w:sz="4" w:space="0" w:color="auto"/>
              <w:right w:val="single" w:sz="4" w:space="0" w:color="auto"/>
            </w:tcBorders>
            <w:vAlign w:val="center"/>
          </w:tcPr>
          <w:p w14:paraId="559D547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套</w:t>
            </w:r>
          </w:p>
        </w:tc>
        <w:tc>
          <w:tcPr>
            <w:tcW w:w="253" w:type="pct"/>
            <w:tcBorders>
              <w:top w:val="single" w:sz="4" w:space="0" w:color="auto"/>
              <w:left w:val="single" w:sz="4" w:space="0" w:color="auto"/>
              <w:bottom w:val="single" w:sz="4" w:space="0" w:color="auto"/>
              <w:right w:val="single" w:sz="4" w:space="0" w:color="auto"/>
            </w:tcBorders>
            <w:vAlign w:val="center"/>
          </w:tcPr>
          <w:p w14:paraId="0FBD269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10</w:t>
            </w:r>
          </w:p>
        </w:tc>
      </w:tr>
      <w:tr w:rsidR="000C2A42" w:rsidRPr="0078057D" w14:paraId="30E7AC68"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26C8E1C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c>
          <w:tcPr>
            <w:tcW w:w="509" w:type="pct"/>
            <w:tcBorders>
              <w:top w:val="single" w:sz="4" w:space="0" w:color="auto"/>
              <w:left w:val="single" w:sz="4" w:space="0" w:color="auto"/>
              <w:bottom w:val="single" w:sz="4" w:space="0" w:color="auto"/>
              <w:right w:val="single" w:sz="4" w:space="0" w:color="auto"/>
            </w:tcBorders>
            <w:vAlign w:val="center"/>
          </w:tcPr>
          <w:p w14:paraId="0389C472"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转角办公桌</w:t>
            </w:r>
          </w:p>
        </w:tc>
        <w:tc>
          <w:tcPr>
            <w:tcW w:w="3758" w:type="pct"/>
            <w:tcBorders>
              <w:top w:val="single" w:sz="4" w:space="0" w:color="auto"/>
              <w:left w:val="single" w:sz="4" w:space="0" w:color="auto"/>
              <w:bottom w:val="single" w:sz="4" w:space="0" w:color="auto"/>
              <w:right w:val="single" w:sz="4" w:space="0" w:color="auto"/>
            </w:tcBorders>
            <w:vAlign w:val="center"/>
          </w:tcPr>
          <w:p w14:paraId="5741EB48" w14:textId="77777777" w:rsidR="000C2A42" w:rsidRPr="0078057D" w:rsidRDefault="000C2A42" w:rsidP="000C2A42">
            <w:pPr>
              <w:rPr>
                <w:rFonts w:ascii="宋体" w:hAnsi="宋体" w:cs="宋体"/>
                <w:szCs w:val="21"/>
              </w:rPr>
            </w:pPr>
            <w:r w:rsidRPr="0078057D">
              <w:rPr>
                <w:rFonts w:ascii="宋体" w:hAnsi="宋体" w:cs="宋体" w:hint="eastAsia"/>
                <w:szCs w:val="21"/>
              </w:rPr>
              <w:t>规格：</w:t>
            </w:r>
            <w:proofErr w:type="gramStart"/>
            <w:r w:rsidRPr="0078057D">
              <w:rPr>
                <w:rFonts w:ascii="宋体" w:hAnsi="宋体" w:cs="宋体" w:hint="eastAsia"/>
                <w:szCs w:val="21"/>
              </w:rPr>
              <w:t>1500×1500×</w:t>
            </w:r>
            <w:proofErr w:type="gramEnd"/>
            <w:r w:rsidRPr="0078057D">
              <w:rPr>
                <w:rFonts w:ascii="宋体" w:hAnsi="宋体" w:cs="宋体" w:hint="eastAsia"/>
                <w:szCs w:val="21"/>
              </w:rPr>
              <w:t>1200mm(±5mm)</w:t>
            </w:r>
            <w:r w:rsidRPr="0078057D">
              <w:rPr>
                <w:rFonts w:ascii="宋体" w:hAnsi="宋体" w:cs="宋体" w:hint="eastAsia"/>
                <w:szCs w:val="21"/>
              </w:rPr>
              <w:br/>
              <w:t>隔断：采用优质420型铝合金型材组成框架，半透明式，上部</w:t>
            </w:r>
            <w:proofErr w:type="gramStart"/>
            <w:r w:rsidRPr="0078057D">
              <w:rPr>
                <w:rFonts w:ascii="宋体" w:hAnsi="宋体" w:cs="宋体" w:hint="eastAsia"/>
                <w:szCs w:val="21"/>
              </w:rPr>
              <w:t>镶</w:t>
            </w:r>
            <w:proofErr w:type="gramEnd"/>
            <w:r w:rsidRPr="0078057D">
              <w:rPr>
                <w:rFonts w:ascii="宋体" w:hAnsi="宋体" w:cs="宋体" w:hint="eastAsia"/>
                <w:szCs w:val="21"/>
              </w:rPr>
              <w:t>艺术玻璃下部镶板材；</w:t>
            </w:r>
            <w:r w:rsidRPr="0078057D">
              <w:rPr>
                <w:rFonts w:ascii="宋体" w:hAnsi="宋体" w:cs="宋体" w:hint="eastAsia"/>
                <w:szCs w:val="21"/>
              </w:rPr>
              <w:br/>
              <w:t>办公桌面：采用优质环保E1级≥25mm厚三聚氰胺浸渍板，边沿采用优质≥2mm厚PVC</w:t>
            </w:r>
            <w:proofErr w:type="gramStart"/>
            <w:r w:rsidRPr="0078057D">
              <w:rPr>
                <w:rFonts w:ascii="宋体" w:hAnsi="宋体" w:cs="宋体" w:hint="eastAsia"/>
                <w:szCs w:val="21"/>
              </w:rPr>
              <w:t>封边条</w:t>
            </w:r>
            <w:proofErr w:type="gramEnd"/>
            <w:r w:rsidRPr="0078057D">
              <w:rPr>
                <w:rFonts w:ascii="宋体" w:hAnsi="宋体" w:cs="宋体" w:hint="eastAsia"/>
                <w:szCs w:val="21"/>
              </w:rPr>
              <w:t>机械封边。桌腿采用30*60mm的钢管制作。小墩：上盖为优质环保E1级≥25mm厚三聚氰胺饰面刨花板，其余为优质环保E1级≥18mm三聚氰胺浸渍板，</w:t>
            </w:r>
            <w:r w:rsidRPr="0078057D">
              <w:rPr>
                <w:rFonts w:ascii="宋体" w:hAnsi="宋体" w:cs="宋体" w:hint="eastAsia"/>
                <w:szCs w:val="21"/>
              </w:rPr>
              <w:lastRenderedPageBreak/>
              <w:t>设计</w:t>
            </w:r>
            <w:proofErr w:type="gramStart"/>
            <w:r w:rsidRPr="0078057D">
              <w:rPr>
                <w:rFonts w:ascii="宋体" w:hAnsi="宋体" w:cs="宋体" w:hint="eastAsia"/>
                <w:szCs w:val="21"/>
              </w:rPr>
              <w:t>一</w:t>
            </w:r>
            <w:proofErr w:type="gramEnd"/>
            <w:r w:rsidRPr="0078057D">
              <w:rPr>
                <w:rFonts w:ascii="宋体" w:hAnsi="宋体" w:cs="宋体" w:hint="eastAsia"/>
                <w:szCs w:val="21"/>
              </w:rPr>
              <w:t>抽屉</w:t>
            </w:r>
            <w:proofErr w:type="gramStart"/>
            <w:r w:rsidRPr="0078057D">
              <w:rPr>
                <w:rFonts w:ascii="宋体" w:hAnsi="宋体" w:cs="宋体" w:hint="eastAsia"/>
                <w:szCs w:val="21"/>
              </w:rPr>
              <w:t>一</w:t>
            </w:r>
            <w:proofErr w:type="gramEnd"/>
            <w:r w:rsidRPr="0078057D">
              <w:rPr>
                <w:rFonts w:ascii="宋体" w:hAnsi="宋体" w:cs="宋体" w:hint="eastAsia"/>
                <w:szCs w:val="21"/>
              </w:rPr>
              <w:t>单开门，抽屉带锁。</w:t>
            </w:r>
            <w:proofErr w:type="gramStart"/>
            <w:r w:rsidRPr="0078057D">
              <w:rPr>
                <w:rFonts w:ascii="宋体" w:hAnsi="宋体" w:cs="宋体" w:hint="eastAsia"/>
                <w:szCs w:val="21"/>
              </w:rPr>
              <w:t>配可移动</w:t>
            </w:r>
            <w:proofErr w:type="gramEnd"/>
            <w:r w:rsidRPr="0078057D">
              <w:rPr>
                <w:rFonts w:ascii="宋体" w:hAnsi="宋体" w:cs="宋体" w:hint="eastAsia"/>
                <w:szCs w:val="21"/>
              </w:rPr>
              <w:t>主机托.</w:t>
            </w:r>
          </w:p>
        </w:tc>
        <w:tc>
          <w:tcPr>
            <w:tcW w:w="252" w:type="pct"/>
            <w:tcBorders>
              <w:top w:val="single" w:sz="4" w:space="0" w:color="auto"/>
              <w:left w:val="single" w:sz="4" w:space="0" w:color="auto"/>
              <w:bottom w:val="single" w:sz="4" w:space="0" w:color="auto"/>
              <w:right w:val="single" w:sz="4" w:space="0" w:color="auto"/>
            </w:tcBorders>
            <w:vAlign w:val="center"/>
          </w:tcPr>
          <w:p w14:paraId="16EC06E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套</w:t>
            </w:r>
          </w:p>
        </w:tc>
        <w:tc>
          <w:tcPr>
            <w:tcW w:w="253" w:type="pct"/>
            <w:tcBorders>
              <w:top w:val="single" w:sz="4" w:space="0" w:color="auto"/>
              <w:left w:val="single" w:sz="4" w:space="0" w:color="auto"/>
              <w:bottom w:val="single" w:sz="4" w:space="0" w:color="auto"/>
              <w:right w:val="single" w:sz="4" w:space="0" w:color="auto"/>
            </w:tcBorders>
            <w:vAlign w:val="center"/>
          </w:tcPr>
          <w:p w14:paraId="77D13B9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20</w:t>
            </w:r>
          </w:p>
        </w:tc>
      </w:tr>
      <w:tr w:rsidR="000C2A42" w:rsidRPr="0078057D" w14:paraId="1032293C"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42CDCD33" w14:textId="229C9FAC" w:rsidR="000C2A42" w:rsidRPr="0078057D" w:rsidRDefault="00D05401" w:rsidP="000C2A42">
            <w:pPr>
              <w:jc w:val="center"/>
              <w:rPr>
                <w:rFonts w:ascii="宋体" w:hAnsi="宋体" w:cs="宋体"/>
                <w:szCs w:val="21"/>
              </w:rPr>
            </w:pPr>
            <w:r>
              <w:rPr>
                <w:rFonts w:ascii="宋体" w:hAnsi="宋体" w:cs="宋体" w:hint="eastAsia"/>
                <w:szCs w:val="21"/>
              </w:rPr>
              <w:lastRenderedPageBreak/>
              <w:t>3</w:t>
            </w:r>
          </w:p>
        </w:tc>
        <w:tc>
          <w:tcPr>
            <w:tcW w:w="509" w:type="pct"/>
            <w:tcBorders>
              <w:top w:val="single" w:sz="4" w:space="0" w:color="auto"/>
              <w:left w:val="single" w:sz="4" w:space="0" w:color="auto"/>
              <w:bottom w:val="single" w:sz="4" w:space="0" w:color="auto"/>
              <w:right w:val="single" w:sz="4" w:space="0" w:color="auto"/>
            </w:tcBorders>
            <w:vAlign w:val="center"/>
          </w:tcPr>
          <w:p w14:paraId="6C45F8F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办公椅</w:t>
            </w:r>
          </w:p>
        </w:tc>
        <w:tc>
          <w:tcPr>
            <w:tcW w:w="3758" w:type="pct"/>
            <w:tcBorders>
              <w:top w:val="single" w:sz="4" w:space="0" w:color="auto"/>
              <w:left w:val="single" w:sz="4" w:space="0" w:color="auto"/>
              <w:bottom w:val="single" w:sz="4" w:space="0" w:color="auto"/>
              <w:right w:val="single" w:sz="4" w:space="0" w:color="auto"/>
            </w:tcBorders>
            <w:vAlign w:val="center"/>
          </w:tcPr>
          <w:p w14:paraId="536C001B" w14:textId="77777777" w:rsidR="000C2A42" w:rsidRPr="0078057D" w:rsidRDefault="000C2A42" w:rsidP="000C2A42">
            <w:pPr>
              <w:rPr>
                <w:rFonts w:ascii="宋体" w:hAnsi="宋体" w:cs="宋体"/>
                <w:szCs w:val="21"/>
              </w:rPr>
            </w:pPr>
            <w:r w:rsidRPr="0078057D">
              <w:rPr>
                <w:rFonts w:ascii="宋体" w:hAnsi="宋体" w:cs="宋体" w:hint="eastAsia"/>
                <w:szCs w:val="21"/>
              </w:rPr>
              <w:t>规格：</w:t>
            </w:r>
            <w:proofErr w:type="gramStart"/>
            <w:r w:rsidRPr="0078057D">
              <w:rPr>
                <w:rFonts w:ascii="宋体" w:hAnsi="宋体" w:cs="宋体" w:hint="eastAsia"/>
                <w:szCs w:val="21"/>
              </w:rPr>
              <w:t>座宽</w:t>
            </w:r>
            <w:proofErr w:type="gramEnd"/>
            <w:r w:rsidRPr="0078057D">
              <w:rPr>
                <w:rFonts w:ascii="宋体" w:hAnsi="宋体" w:cs="宋体" w:hint="eastAsia"/>
                <w:szCs w:val="21"/>
              </w:rPr>
              <w:t>510x</w:t>
            </w:r>
            <w:proofErr w:type="gramStart"/>
            <w:r w:rsidRPr="0078057D">
              <w:rPr>
                <w:rFonts w:ascii="宋体" w:hAnsi="宋体" w:cs="宋体" w:hint="eastAsia"/>
                <w:szCs w:val="21"/>
              </w:rPr>
              <w:t>座深</w:t>
            </w:r>
            <w:proofErr w:type="gramEnd"/>
            <w:r w:rsidRPr="0078057D">
              <w:rPr>
                <w:rFonts w:ascii="宋体" w:hAnsi="宋体" w:cs="宋体" w:hint="eastAsia"/>
                <w:szCs w:val="21"/>
              </w:rPr>
              <w:t>500*</w:t>
            </w:r>
            <w:proofErr w:type="gramStart"/>
            <w:r w:rsidRPr="0078057D">
              <w:rPr>
                <w:rFonts w:ascii="宋体" w:hAnsi="宋体" w:cs="宋体" w:hint="eastAsia"/>
                <w:szCs w:val="21"/>
              </w:rPr>
              <w:t>椅高</w:t>
            </w:r>
            <w:proofErr w:type="gramEnd"/>
            <w:r w:rsidRPr="0078057D">
              <w:rPr>
                <w:rFonts w:ascii="宋体" w:hAnsi="宋体" w:cs="宋体" w:hint="eastAsia"/>
                <w:szCs w:val="21"/>
              </w:rPr>
              <w:t>955-1035mm(±5mm)</w:t>
            </w:r>
            <w:r w:rsidRPr="0078057D">
              <w:rPr>
                <w:rFonts w:ascii="宋体" w:hAnsi="宋体" w:cs="宋体" w:hint="eastAsia"/>
                <w:szCs w:val="21"/>
              </w:rPr>
              <w:br/>
              <w:t>椅面采用网布面，排气换气效果好，椅座采用高回弹聚脂胺脂海绵，坐感舒适。靠背尺寸：宽为≥450mm，高为≥630mm，椅背采用尼龙加</w:t>
            </w:r>
            <w:proofErr w:type="gramStart"/>
            <w:r w:rsidRPr="0078057D">
              <w:rPr>
                <w:rFonts w:ascii="宋体" w:hAnsi="宋体" w:cs="宋体" w:hint="eastAsia"/>
                <w:szCs w:val="21"/>
              </w:rPr>
              <w:t>纤</w:t>
            </w:r>
            <w:proofErr w:type="gramEnd"/>
            <w:r w:rsidRPr="0078057D">
              <w:rPr>
                <w:rFonts w:ascii="宋体" w:hAnsi="宋体" w:cs="宋体" w:hint="eastAsia"/>
                <w:szCs w:val="21"/>
              </w:rPr>
              <w:t>一体注塑而成，</w:t>
            </w:r>
            <w:proofErr w:type="gramStart"/>
            <w:r w:rsidRPr="0078057D">
              <w:rPr>
                <w:rFonts w:ascii="宋体" w:hAnsi="宋体" w:cs="宋体" w:hint="eastAsia"/>
                <w:szCs w:val="21"/>
              </w:rPr>
              <w:t>拉背承受力</w:t>
            </w:r>
            <w:proofErr w:type="gramEnd"/>
            <w:r w:rsidRPr="0078057D">
              <w:rPr>
                <w:rFonts w:ascii="宋体" w:hAnsi="宋体" w:cs="宋体" w:hint="eastAsia"/>
                <w:szCs w:val="21"/>
              </w:rPr>
              <w:t>为国际标准136KG。扶手为工程塑料一次成型，基本</w:t>
            </w:r>
            <w:proofErr w:type="gramStart"/>
            <w:r w:rsidRPr="0078057D">
              <w:rPr>
                <w:rFonts w:ascii="宋体" w:hAnsi="宋体" w:cs="宋体" w:hint="eastAsia"/>
                <w:szCs w:val="21"/>
              </w:rPr>
              <w:t>倾仰功能</w:t>
            </w:r>
            <w:proofErr w:type="gramEnd"/>
            <w:r w:rsidRPr="0078057D">
              <w:rPr>
                <w:rFonts w:ascii="宋体" w:hAnsi="宋体" w:cs="宋体" w:hint="eastAsia"/>
                <w:szCs w:val="21"/>
              </w:rPr>
              <w:t>底盘，MDI汽压棒，尼龙高脚，BIFMA测试标准（1136KG静压测试），尼龙椅轮。</w:t>
            </w:r>
          </w:p>
        </w:tc>
        <w:tc>
          <w:tcPr>
            <w:tcW w:w="252" w:type="pct"/>
            <w:tcBorders>
              <w:top w:val="single" w:sz="4" w:space="0" w:color="auto"/>
              <w:left w:val="single" w:sz="4" w:space="0" w:color="auto"/>
              <w:bottom w:val="single" w:sz="4" w:space="0" w:color="auto"/>
              <w:right w:val="single" w:sz="4" w:space="0" w:color="auto"/>
            </w:tcBorders>
            <w:vAlign w:val="center"/>
          </w:tcPr>
          <w:p w14:paraId="714CDB7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把</w:t>
            </w:r>
          </w:p>
        </w:tc>
        <w:tc>
          <w:tcPr>
            <w:tcW w:w="253" w:type="pct"/>
            <w:tcBorders>
              <w:top w:val="single" w:sz="4" w:space="0" w:color="auto"/>
              <w:left w:val="single" w:sz="4" w:space="0" w:color="auto"/>
              <w:bottom w:val="single" w:sz="4" w:space="0" w:color="auto"/>
              <w:right w:val="single" w:sz="4" w:space="0" w:color="auto"/>
            </w:tcBorders>
            <w:vAlign w:val="center"/>
          </w:tcPr>
          <w:p w14:paraId="2C8BF49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784367B8"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F648C01" w14:textId="2091179B" w:rsidR="000C2A42" w:rsidRPr="0078057D" w:rsidRDefault="00D05401" w:rsidP="000C2A42">
            <w:pPr>
              <w:jc w:val="center"/>
              <w:rPr>
                <w:rFonts w:ascii="宋体" w:hAnsi="宋体" w:cs="宋体"/>
                <w:szCs w:val="21"/>
              </w:rPr>
            </w:pPr>
            <w:r>
              <w:rPr>
                <w:rFonts w:ascii="宋体" w:hAnsi="宋体" w:cs="宋体" w:hint="eastAsia"/>
                <w:szCs w:val="21"/>
              </w:rPr>
              <w:t>4</w:t>
            </w:r>
          </w:p>
        </w:tc>
        <w:tc>
          <w:tcPr>
            <w:tcW w:w="509" w:type="pct"/>
            <w:tcBorders>
              <w:top w:val="single" w:sz="4" w:space="0" w:color="auto"/>
              <w:left w:val="single" w:sz="4" w:space="0" w:color="auto"/>
              <w:bottom w:val="single" w:sz="4" w:space="0" w:color="auto"/>
              <w:right w:val="single" w:sz="4" w:space="0" w:color="auto"/>
            </w:tcBorders>
            <w:vAlign w:val="center"/>
          </w:tcPr>
          <w:p w14:paraId="7F5BFED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折叠桌</w:t>
            </w:r>
          </w:p>
        </w:tc>
        <w:tc>
          <w:tcPr>
            <w:tcW w:w="3758" w:type="pct"/>
            <w:tcBorders>
              <w:top w:val="single" w:sz="4" w:space="0" w:color="auto"/>
              <w:left w:val="single" w:sz="4" w:space="0" w:color="auto"/>
              <w:bottom w:val="single" w:sz="4" w:space="0" w:color="auto"/>
              <w:right w:val="single" w:sz="4" w:space="0" w:color="auto"/>
            </w:tcBorders>
            <w:vAlign w:val="center"/>
          </w:tcPr>
          <w:p w14:paraId="074B8CE5" w14:textId="77777777" w:rsidR="000C2A42" w:rsidRPr="0078057D" w:rsidRDefault="000C2A42" w:rsidP="000C2A42">
            <w:pPr>
              <w:rPr>
                <w:rFonts w:ascii="宋体" w:hAnsi="宋体" w:cs="宋体"/>
                <w:szCs w:val="21"/>
              </w:rPr>
            </w:pPr>
            <w:r w:rsidRPr="0078057D">
              <w:rPr>
                <w:rFonts w:ascii="宋体" w:hAnsi="宋体" w:cs="宋体" w:hint="eastAsia"/>
                <w:szCs w:val="21"/>
              </w:rPr>
              <w:t>规格：1200*500*750mm(±5mm)</w:t>
            </w:r>
            <w:r w:rsidRPr="0078057D">
              <w:rPr>
                <w:rFonts w:ascii="宋体" w:hAnsi="宋体" w:cs="宋体" w:hint="eastAsia"/>
                <w:szCs w:val="21"/>
              </w:rPr>
              <w:br/>
              <w:t>1、台面板：饰面采用优质刨花板，厚度≥25mm，面粘防火板，PU胶边，具防火、耐磨、防污、牢固耐用。</w:t>
            </w:r>
            <w:r w:rsidRPr="0078057D">
              <w:rPr>
                <w:rFonts w:ascii="宋体" w:hAnsi="宋体" w:cs="宋体" w:hint="eastAsia"/>
                <w:szCs w:val="21"/>
              </w:rPr>
              <w:br/>
              <w:t>2、前挡板：采用优质钢板(厚度为≥1.0mm)，牢固耐用，抗变型。</w:t>
            </w:r>
            <w:r w:rsidRPr="0078057D">
              <w:rPr>
                <w:rFonts w:ascii="宋体" w:hAnsi="宋体" w:cs="宋体" w:hint="eastAsia"/>
                <w:szCs w:val="21"/>
              </w:rPr>
              <w:br/>
              <w:t>3、底脚：采用优质高精度冷轧圆钢</w:t>
            </w:r>
            <w:proofErr w:type="gramStart"/>
            <w:r w:rsidRPr="0078057D">
              <w:rPr>
                <w:rFonts w:ascii="宋体" w:hAnsi="宋体" w:cs="宋体" w:hint="eastAsia"/>
                <w:szCs w:val="21"/>
              </w:rPr>
              <w:t>管锥弯</w:t>
            </w:r>
            <w:proofErr w:type="gramEnd"/>
            <w:r w:rsidRPr="0078057D">
              <w:rPr>
                <w:rFonts w:ascii="宋体" w:hAnsi="宋体" w:cs="宋体" w:hint="eastAsia"/>
                <w:szCs w:val="21"/>
              </w:rPr>
              <w:t>成型及塑胶配件而成，壁厚平均为≥1.5mm，牢固耐用，抗变型。</w:t>
            </w:r>
            <w:r w:rsidRPr="0078057D">
              <w:rPr>
                <w:rFonts w:ascii="宋体" w:hAnsi="宋体" w:cs="宋体" w:hint="eastAsia"/>
                <w:szCs w:val="21"/>
              </w:rPr>
              <w:br/>
              <w:t>4、脚管：前脚管采用优质圆钢管（≥50×1.5mm）后脚圆钢管(≥50×1.5mm),表面采用防锈静电喷涂处理。</w:t>
            </w:r>
            <w:proofErr w:type="gramStart"/>
            <w:r w:rsidRPr="0078057D">
              <w:rPr>
                <w:rFonts w:ascii="宋体" w:hAnsi="宋体" w:cs="宋体" w:hint="eastAsia"/>
                <w:szCs w:val="21"/>
              </w:rPr>
              <w:t>两脚管距</w:t>
            </w:r>
            <w:proofErr w:type="gramEnd"/>
            <w:r w:rsidRPr="0078057D">
              <w:rPr>
                <w:rFonts w:ascii="宋体" w:hAnsi="宋体" w:cs="宋体" w:hint="eastAsia"/>
                <w:szCs w:val="21"/>
              </w:rPr>
              <w:t>成度角65°。</w:t>
            </w:r>
            <w:r w:rsidRPr="0078057D">
              <w:rPr>
                <w:rFonts w:ascii="宋体" w:hAnsi="宋体" w:cs="宋体" w:hint="eastAsia"/>
                <w:szCs w:val="21"/>
              </w:rPr>
              <w:br/>
              <w:t>5、横梁：采用优质直径≥50mm壁厚≥1.5mm圆管经夹具焊接，精磨，表面再经防锈静电喷涂处理。</w:t>
            </w:r>
            <w:r w:rsidRPr="0078057D">
              <w:rPr>
                <w:rFonts w:ascii="宋体" w:hAnsi="宋体" w:cs="宋体" w:hint="eastAsia"/>
                <w:szCs w:val="21"/>
              </w:rPr>
              <w:br/>
              <w:t>6、外观设计：采用人体工程理念及个性化需求，整件产品拼接好，接缝齐整，整体颜色基本相符，台架有旋转折叠装置（</w:t>
            </w:r>
            <w:proofErr w:type="gramStart"/>
            <w:r w:rsidRPr="0078057D">
              <w:rPr>
                <w:rFonts w:ascii="宋体" w:hAnsi="宋体" w:cs="宋体" w:hint="eastAsia"/>
                <w:szCs w:val="21"/>
              </w:rPr>
              <w:t>双机构同翻</w:t>
            </w:r>
            <w:proofErr w:type="gramEnd"/>
            <w:r w:rsidRPr="0078057D">
              <w:rPr>
                <w:rFonts w:ascii="宋体" w:hAnsi="宋体" w:cs="宋体" w:hint="eastAsia"/>
                <w:szCs w:val="21"/>
              </w:rPr>
              <w:t>功能），脚轮采用的 PU万向</w:t>
            </w:r>
            <w:proofErr w:type="gramStart"/>
            <w:r w:rsidRPr="0078057D">
              <w:rPr>
                <w:rFonts w:ascii="宋体" w:hAnsi="宋体" w:cs="宋体" w:hint="eastAsia"/>
                <w:szCs w:val="21"/>
              </w:rPr>
              <w:t>脚轮带</w:t>
            </w:r>
            <w:proofErr w:type="gramEnd"/>
            <w:r w:rsidRPr="0078057D">
              <w:rPr>
                <w:rFonts w:ascii="宋体" w:hAnsi="宋体" w:cs="宋体" w:hint="eastAsia"/>
                <w:szCs w:val="21"/>
              </w:rPr>
              <w:t>刹车。</w:t>
            </w:r>
          </w:p>
        </w:tc>
        <w:tc>
          <w:tcPr>
            <w:tcW w:w="252" w:type="pct"/>
            <w:tcBorders>
              <w:top w:val="single" w:sz="4" w:space="0" w:color="auto"/>
              <w:left w:val="single" w:sz="4" w:space="0" w:color="auto"/>
              <w:bottom w:val="single" w:sz="4" w:space="0" w:color="auto"/>
              <w:right w:val="single" w:sz="4" w:space="0" w:color="auto"/>
            </w:tcBorders>
            <w:vAlign w:val="center"/>
          </w:tcPr>
          <w:p w14:paraId="7868CF21"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67DF300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15</w:t>
            </w:r>
          </w:p>
        </w:tc>
      </w:tr>
      <w:tr w:rsidR="000C2A42" w:rsidRPr="0078057D" w14:paraId="3E5AFA04"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4CEEE77E" w14:textId="287C73F7" w:rsidR="000C2A42" w:rsidRPr="0078057D" w:rsidRDefault="00D05401" w:rsidP="000C2A42">
            <w:pPr>
              <w:jc w:val="center"/>
              <w:rPr>
                <w:rFonts w:ascii="宋体" w:hAnsi="宋体" w:cs="宋体"/>
                <w:szCs w:val="21"/>
              </w:rPr>
            </w:pPr>
            <w:r>
              <w:rPr>
                <w:rFonts w:ascii="宋体" w:hAnsi="宋体" w:cs="宋体" w:hint="eastAsia"/>
                <w:szCs w:val="21"/>
              </w:rPr>
              <w:t>5</w:t>
            </w:r>
          </w:p>
        </w:tc>
        <w:tc>
          <w:tcPr>
            <w:tcW w:w="509" w:type="pct"/>
            <w:tcBorders>
              <w:top w:val="single" w:sz="4" w:space="0" w:color="auto"/>
              <w:left w:val="single" w:sz="4" w:space="0" w:color="auto"/>
              <w:bottom w:val="single" w:sz="4" w:space="0" w:color="auto"/>
              <w:right w:val="single" w:sz="4" w:space="0" w:color="auto"/>
            </w:tcBorders>
            <w:vAlign w:val="center"/>
          </w:tcPr>
          <w:p w14:paraId="0433AB1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折叠椅</w:t>
            </w:r>
          </w:p>
        </w:tc>
        <w:tc>
          <w:tcPr>
            <w:tcW w:w="3758" w:type="pct"/>
            <w:tcBorders>
              <w:top w:val="single" w:sz="4" w:space="0" w:color="auto"/>
              <w:left w:val="single" w:sz="4" w:space="0" w:color="auto"/>
              <w:bottom w:val="single" w:sz="4" w:space="0" w:color="auto"/>
              <w:right w:val="single" w:sz="4" w:space="0" w:color="auto"/>
            </w:tcBorders>
            <w:vAlign w:val="center"/>
          </w:tcPr>
          <w:p w14:paraId="4D381EF2" w14:textId="77777777" w:rsidR="000C2A42" w:rsidRPr="0078057D" w:rsidRDefault="000C2A42" w:rsidP="000C2A42">
            <w:pPr>
              <w:rPr>
                <w:rFonts w:ascii="宋体" w:hAnsi="宋体" w:cs="宋体"/>
                <w:szCs w:val="21"/>
              </w:rPr>
            </w:pPr>
            <w:proofErr w:type="gramStart"/>
            <w:r w:rsidRPr="0078057D">
              <w:rPr>
                <w:rFonts w:ascii="宋体" w:hAnsi="宋体" w:cs="宋体" w:hint="eastAsia"/>
                <w:szCs w:val="21"/>
              </w:rPr>
              <w:t>椅</w:t>
            </w:r>
            <w:proofErr w:type="gramEnd"/>
            <w:r w:rsidRPr="0078057D">
              <w:rPr>
                <w:rFonts w:ascii="宋体" w:hAnsi="宋体" w:cs="宋体" w:hint="eastAsia"/>
                <w:szCs w:val="21"/>
              </w:rPr>
              <w:t>规格：</w:t>
            </w:r>
            <w:proofErr w:type="gramStart"/>
            <w:r w:rsidRPr="0078057D">
              <w:rPr>
                <w:rFonts w:ascii="宋体" w:hAnsi="宋体" w:cs="宋体" w:hint="eastAsia"/>
                <w:szCs w:val="21"/>
              </w:rPr>
              <w:t>座垫</w:t>
            </w:r>
            <w:proofErr w:type="gramEnd"/>
            <w:r w:rsidRPr="0078057D">
              <w:rPr>
                <w:rFonts w:ascii="宋体" w:hAnsi="宋体" w:cs="宋体" w:hint="eastAsia"/>
                <w:szCs w:val="21"/>
              </w:rPr>
              <w:t>≥400*400mm，离地450mm/</w:t>
            </w:r>
            <w:proofErr w:type="gramStart"/>
            <w:r w:rsidRPr="0078057D">
              <w:rPr>
                <w:rFonts w:ascii="宋体" w:hAnsi="宋体" w:cs="宋体" w:hint="eastAsia"/>
                <w:szCs w:val="21"/>
              </w:rPr>
              <w:t>椅高</w:t>
            </w:r>
            <w:proofErr w:type="gramEnd"/>
            <w:r w:rsidRPr="0078057D">
              <w:rPr>
                <w:rFonts w:ascii="宋体" w:hAnsi="宋体" w:cs="宋体" w:hint="eastAsia"/>
                <w:szCs w:val="21"/>
              </w:rPr>
              <w:t>770mm（±5mm）</w:t>
            </w:r>
            <w:r w:rsidRPr="0078057D">
              <w:rPr>
                <w:rFonts w:ascii="宋体" w:hAnsi="宋体" w:cs="宋体" w:hint="eastAsia"/>
                <w:szCs w:val="21"/>
              </w:rPr>
              <w:br/>
              <w:t>材质：椅面采用环保皮，皮质柔软，无毒无味，耐磨防水效果好；高密度海绵，弹性好，健康环保；</w:t>
            </w:r>
            <w:proofErr w:type="gramStart"/>
            <w:r w:rsidRPr="0078057D">
              <w:rPr>
                <w:rFonts w:ascii="宋体" w:hAnsi="宋体" w:cs="宋体" w:hint="eastAsia"/>
                <w:szCs w:val="21"/>
              </w:rPr>
              <w:t>椅架采用</w:t>
            </w:r>
            <w:proofErr w:type="gramEnd"/>
            <w:r w:rsidRPr="0078057D">
              <w:rPr>
                <w:rFonts w:ascii="宋体" w:hAnsi="宋体" w:cs="宋体" w:hint="eastAsia"/>
                <w:szCs w:val="21"/>
              </w:rPr>
              <w:t>≥Φ22x1.2mm优质钢管，金属表面钢砂抛丸除锈静电喷涂处理，表面无砂眼、折角处光滑、无毛刺；贴心的人性化设计，久坐不累；边缘圆弧形处理，美观安全；可折叠摆放，减小占地空间。</w:t>
            </w:r>
          </w:p>
        </w:tc>
        <w:tc>
          <w:tcPr>
            <w:tcW w:w="252" w:type="pct"/>
            <w:tcBorders>
              <w:top w:val="single" w:sz="4" w:space="0" w:color="auto"/>
              <w:left w:val="single" w:sz="4" w:space="0" w:color="auto"/>
              <w:bottom w:val="single" w:sz="4" w:space="0" w:color="auto"/>
              <w:right w:val="single" w:sz="4" w:space="0" w:color="auto"/>
            </w:tcBorders>
            <w:vAlign w:val="center"/>
          </w:tcPr>
          <w:p w14:paraId="7D081894"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3AA3F0D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30</w:t>
            </w:r>
          </w:p>
        </w:tc>
      </w:tr>
      <w:tr w:rsidR="000C2A42" w:rsidRPr="0078057D" w14:paraId="753A8499"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6146D3DC" w14:textId="1893AD5E" w:rsidR="000C2A42" w:rsidRPr="0078057D" w:rsidRDefault="000C2A42" w:rsidP="000C2A42">
            <w:pPr>
              <w:jc w:val="center"/>
              <w:rPr>
                <w:rFonts w:ascii="宋体" w:hAnsi="宋体" w:cs="宋体"/>
                <w:szCs w:val="21"/>
              </w:rPr>
            </w:pPr>
            <w:r w:rsidRPr="0078057D">
              <w:rPr>
                <w:rFonts w:ascii="宋体" w:hAnsi="宋体" w:cs="宋体" w:hint="eastAsia"/>
                <w:szCs w:val="21"/>
              </w:rPr>
              <w:t>接待室</w:t>
            </w:r>
          </w:p>
        </w:tc>
      </w:tr>
      <w:tr w:rsidR="000C2A42" w:rsidRPr="0078057D" w14:paraId="38C4DBB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0FDCE1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03D7AFB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单人沙发</w:t>
            </w:r>
          </w:p>
        </w:tc>
        <w:tc>
          <w:tcPr>
            <w:tcW w:w="3758" w:type="pct"/>
            <w:tcBorders>
              <w:top w:val="single" w:sz="4" w:space="0" w:color="auto"/>
              <w:left w:val="single" w:sz="4" w:space="0" w:color="auto"/>
              <w:bottom w:val="single" w:sz="4" w:space="0" w:color="auto"/>
              <w:right w:val="single" w:sz="4" w:space="0" w:color="auto"/>
            </w:tcBorders>
            <w:vAlign w:val="center"/>
          </w:tcPr>
          <w:p w14:paraId="047C6F73" w14:textId="77777777" w:rsidR="000C2A42" w:rsidRPr="0078057D" w:rsidRDefault="000C2A42" w:rsidP="000C2A42">
            <w:pPr>
              <w:rPr>
                <w:rFonts w:ascii="宋体" w:hAnsi="宋体" w:cs="宋体"/>
                <w:szCs w:val="21"/>
              </w:rPr>
            </w:pPr>
            <w:r w:rsidRPr="0078057D">
              <w:rPr>
                <w:rFonts w:ascii="宋体" w:hAnsi="宋体" w:cs="宋体" w:hint="eastAsia"/>
                <w:szCs w:val="21"/>
              </w:rPr>
              <w:t>规格：1020*820*930mm(±5mm)</w:t>
            </w:r>
            <w:r w:rsidRPr="0078057D">
              <w:rPr>
                <w:rFonts w:ascii="宋体" w:hAnsi="宋体" w:cs="宋体" w:hint="eastAsia"/>
                <w:szCs w:val="21"/>
              </w:rPr>
              <w:br/>
              <w:t>面料：采用优质环保皮面料，质感柔和，透气性强，防虫、防滑、不褪色，柔软，富有韧性，冬暖夏凉。</w:t>
            </w:r>
            <w:r w:rsidRPr="0078057D">
              <w:rPr>
                <w:rFonts w:ascii="宋体" w:hAnsi="宋体" w:cs="宋体" w:hint="eastAsia"/>
                <w:szCs w:val="21"/>
              </w:rPr>
              <w:br/>
              <w:t>海绵：背35密度高弹力海绵，45密度高弹力海绵，久坐不变形。</w:t>
            </w:r>
            <w:r w:rsidRPr="0078057D">
              <w:rPr>
                <w:rFonts w:ascii="宋体" w:hAnsi="宋体" w:cs="宋体" w:hint="eastAsia"/>
                <w:szCs w:val="21"/>
              </w:rPr>
              <w:br/>
              <w:t>内框架：采用优质橡胶木装饰油漆底架，干湿度控制在16度以下,采用</w:t>
            </w:r>
            <w:proofErr w:type="gramStart"/>
            <w:r w:rsidRPr="0078057D">
              <w:rPr>
                <w:rFonts w:ascii="宋体" w:hAnsi="宋体" w:cs="宋体" w:hint="eastAsia"/>
                <w:szCs w:val="21"/>
              </w:rPr>
              <w:t>榫卯结合</w:t>
            </w:r>
            <w:proofErr w:type="gramEnd"/>
            <w:r w:rsidRPr="0078057D">
              <w:rPr>
                <w:rFonts w:ascii="宋体" w:hAnsi="宋体" w:cs="宋体" w:hint="eastAsia"/>
                <w:szCs w:val="21"/>
              </w:rPr>
              <w:t>金属件连接，整体牢固稳定。</w:t>
            </w:r>
            <w:r w:rsidRPr="0078057D">
              <w:rPr>
                <w:rFonts w:ascii="宋体" w:hAnsi="宋体" w:cs="宋体" w:hint="eastAsia"/>
                <w:szCs w:val="21"/>
              </w:rPr>
              <w:br/>
            </w:r>
            <w:r w:rsidRPr="0078057D">
              <w:rPr>
                <w:rFonts w:ascii="宋体" w:hAnsi="宋体" w:cs="宋体" w:hint="eastAsia"/>
                <w:szCs w:val="21"/>
              </w:rPr>
              <w:lastRenderedPageBreak/>
              <w:t>五金件：配优质五金件</w:t>
            </w:r>
          </w:p>
        </w:tc>
        <w:tc>
          <w:tcPr>
            <w:tcW w:w="252" w:type="pct"/>
            <w:tcBorders>
              <w:top w:val="single" w:sz="4" w:space="0" w:color="auto"/>
              <w:left w:val="single" w:sz="4" w:space="0" w:color="auto"/>
              <w:bottom w:val="single" w:sz="4" w:space="0" w:color="auto"/>
              <w:right w:val="single" w:sz="4" w:space="0" w:color="auto"/>
            </w:tcBorders>
            <w:vAlign w:val="center"/>
          </w:tcPr>
          <w:p w14:paraId="34CC4733"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lastRenderedPageBreak/>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1BD440C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 xml:space="preserve">6 </w:t>
            </w:r>
          </w:p>
        </w:tc>
      </w:tr>
      <w:tr w:rsidR="000C2A42" w:rsidRPr="0078057D" w14:paraId="2D3FD62A"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32CFC4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2</w:t>
            </w:r>
          </w:p>
        </w:tc>
        <w:tc>
          <w:tcPr>
            <w:tcW w:w="509" w:type="pct"/>
            <w:tcBorders>
              <w:top w:val="single" w:sz="4" w:space="0" w:color="auto"/>
              <w:left w:val="single" w:sz="4" w:space="0" w:color="auto"/>
              <w:bottom w:val="single" w:sz="4" w:space="0" w:color="auto"/>
              <w:right w:val="single" w:sz="4" w:space="0" w:color="auto"/>
            </w:tcBorders>
            <w:vAlign w:val="center"/>
          </w:tcPr>
          <w:p w14:paraId="1FD6131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侧茶几</w:t>
            </w:r>
          </w:p>
        </w:tc>
        <w:tc>
          <w:tcPr>
            <w:tcW w:w="3758" w:type="pct"/>
            <w:tcBorders>
              <w:top w:val="single" w:sz="4" w:space="0" w:color="auto"/>
              <w:left w:val="single" w:sz="4" w:space="0" w:color="auto"/>
              <w:bottom w:val="single" w:sz="4" w:space="0" w:color="auto"/>
              <w:right w:val="single" w:sz="4" w:space="0" w:color="auto"/>
            </w:tcBorders>
            <w:vAlign w:val="center"/>
          </w:tcPr>
          <w:p w14:paraId="72A84714" w14:textId="77777777" w:rsidR="000C2A42" w:rsidRPr="0078057D" w:rsidRDefault="000C2A42" w:rsidP="000C2A42">
            <w:pPr>
              <w:rPr>
                <w:rFonts w:ascii="宋体" w:hAnsi="宋体" w:cs="宋体"/>
                <w:szCs w:val="21"/>
              </w:rPr>
            </w:pPr>
            <w:r w:rsidRPr="0078057D">
              <w:rPr>
                <w:rFonts w:ascii="宋体" w:hAnsi="宋体" w:cs="宋体" w:hint="eastAsia"/>
                <w:szCs w:val="21"/>
              </w:rPr>
              <w:t>规格：600*600*520mm(±5mm)</w:t>
            </w:r>
            <w:r w:rsidRPr="0078057D">
              <w:rPr>
                <w:rFonts w:ascii="宋体" w:hAnsi="宋体" w:cs="宋体" w:hint="eastAsia"/>
                <w:szCs w:val="21"/>
              </w:rPr>
              <w:br/>
              <w:t>1、面材：表面使用优质胡桃木皮，含水率为9%以下，同时经过防虫、防腐等处理。</w:t>
            </w:r>
            <w:r w:rsidRPr="0078057D">
              <w:rPr>
                <w:rFonts w:ascii="宋体" w:hAnsi="宋体" w:cs="宋体" w:hint="eastAsia"/>
                <w:szCs w:val="21"/>
              </w:rPr>
              <w:br/>
              <w:t>2、基材：采用优质E1级环保高密度板，经过防虫、防腐等化学处理，各项技术指标均达到GB/T3324《木家具通用技术条件》标准。</w:t>
            </w:r>
            <w:r w:rsidRPr="0078057D">
              <w:rPr>
                <w:rFonts w:ascii="宋体" w:hAnsi="宋体" w:cs="宋体" w:hint="eastAsia"/>
                <w:szCs w:val="21"/>
              </w:rPr>
              <w:br/>
              <w:t>3、油漆：采用环保木器专用漆，硬度大并耐压。可以第二次修补，喷漆时要求在恒温、恒湿高度防尘的面漆房喷涂面漆，成份为</w:t>
            </w:r>
            <w:proofErr w:type="gramStart"/>
            <w:r w:rsidRPr="0078057D">
              <w:rPr>
                <w:rFonts w:ascii="宋体" w:hAnsi="宋体" w:cs="宋体" w:hint="eastAsia"/>
                <w:szCs w:val="21"/>
              </w:rPr>
              <w:t>不饱合</w:t>
            </w:r>
            <w:proofErr w:type="gramEnd"/>
            <w:r w:rsidRPr="0078057D">
              <w:rPr>
                <w:rFonts w:ascii="宋体" w:hAnsi="宋体" w:cs="宋体" w:hint="eastAsia"/>
                <w:szCs w:val="21"/>
              </w:rPr>
              <w:t>树脂。产品符合GB18584《室内装饰装修材料木家具有害物质限量》标准和GB4893.1~9《家具表面漆膜测定法》标准。</w:t>
            </w:r>
            <w:r w:rsidRPr="0078057D">
              <w:rPr>
                <w:rFonts w:ascii="宋体" w:hAnsi="宋体" w:cs="宋体" w:hint="eastAsia"/>
                <w:szCs w:val="21"/>
              </w:rPr>
              <w:br/>
              <w:t>4、配件：采用优质五金配件。</w:t>
            </w:r>
          </w:p>
        </w:tc>
        <w:tc>
          <w:tcPr>
            <w:tcW w:w="252" w:type="pct"/>
            <w:tcBorders>
              <w:top w:val="single" w:sz="4" w:space="0" w:color="auto"/>
              <w:left w:val="single" w:sz="4" w:space="0" w:color="auto"/>
              <w:bottom w:val="single" w:sz="4" w:space="0" w:color="auto"/>
              <w:right w:val="single" w:sz="4" w:space="0" w:color="auto"/>
            </w:tcBorders>
            <w:vAlign w:val="center"/>
          </w:tcPr>
          <w:p w14:paraId="3CBBBAA9"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08F4AA8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 xml:space="preserve">4 </w:t>
            </w:r>
          </w:p>
        </w:tc>
      </w:tr>
      <w:tr w:rsidR="000C2A42" w:rsidRPr="0078057D" w14:paraId="6A20F28D"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507D52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18895FD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茶水柜</w:t>
            </w:r>
          </w:p>
        </w:tc>
        <w:tc>
          <w:tcPr>
            <w:tcW w:w="3758" w:type="pct"/>
            <w:tcBorders>
              <w:top w:val="single" w:sz="4" w:space="0" w:color="auto"/>
              <w:left w:val="single" w:sz="4" w:space="0" w:color="auto"/>
              <w:bottom w:val="single" w:sz="4" w:space="0" w:color="auto"/>
              <w:right w:val="single" w:sz="4" w:space="0" w:color="auto"/>
            </w:tcBorders>
            <w:vAlign w:val="center"/>
          </w:tcPr>
          <w:p w14:paraId="692D60D6" w14:textId="77777777" w:rsidR="000C2A42" w:rsidRPr="0078057D" w:rsidRDefault="000C2A42" w:rsidP="000C2A42">
            <w:pPr>
              <w:rPr>
                <w:rFonts w:ascii="宋体" w:hAnsi="宋体" w:cs="宋体"/>
                <w:szCs w:val="21"/>
              </w:rPr>
            </w:pPr>
            <w:r w:rsidRPr="0078057D">
              <w:rPr>
                <w:rFonts w:ascii="宋体" w:hAnsi="宋体" w:cs="宋体" w:hint="eastAsia"/>
                <w:szCs w:val="21"/>
              </w:rPr>
              <w:t>规格：1200*450*860(±5mm)</w:t>
            </w:r>
            <w:r w:rsidRPr="0078057D">
              <w:rPr>
                <w:rFonts w:ascii="宋体" w:hAnsi="宋体" w:cs="宋体" w:hint="eastAsia"/>
                <w:szCs w:val="21"/>
              </w:rPr>
              <w:br/>
              <w:t>1、面材：表面使用优质胡桃木皮，含水率为9%以下，同时经过防虫、防腐等处理。</w:t>
            </w:r>
            <w:r w:rsidRPr="0078057D">
              <w:rPr>
                <w:rFonts w:ascii="宋体" w:hAnsi="宋体" w:cs="宋体" w:hint="eastAsia"/>
                <w:szCs w:val="21"/>
              </w:rPr>
              <w:br/>
              <w:t>2、基材：采用优质E1级环保高密度板，经过防虫、防腐等化学处理，各项技术指标均达到GB/T3324《木家具通用技术条件》标准。</w:t>
            </w:r>
            <w:r w:rsidRPr="0078057D">
              <w:rPr>
                <w:rFonts w:ascii="宋体" w:hAnsi="宋体" w:cs="宋体" w:hint="eastAsia"/>
                <w:szCs w:val="21"/>
              </w:rPr>
              <w:br/>
              <w:t>3、油漆：采用环保木器专用漆，硬度大并耐压。可以第二次修补，喷漆时要求在恒温、恒湿高度防尘的面漆房喷涂面漆，成份为</w:t>
            </w:r>
            <w:proofErr w:type="gramStart"/>
            <w:r w:rsidRPr="0078057D">
              <w:rPr>
                <w:rFonts w:ascii="宋体" w:hAnsi="宋体" w:cs="宋体" w:hint="eastAsia"/>
                <w:szCs w:val="21"/>
              </w:rPr>
              <w:t>不饱合</w:t>
            </w:r>
            <w:proofErr w:type="gramEnd"/>
            <w:r w:rsidRPr="0078057D">
              <w:rPr>
                <w:rFonts w:ascii="宋体" w:hAnsi="宋体" w:cs="宋体" w:hint="eastAsia"/>
                <w:szCs w:val="21"/>
              </w:rPr>
              <w:t>树脂。产品符合GB18584《室内装饰装修材料木家具有害物质限量》标准和GB4893.1~9《家具表面漆膜测定法》标准。</w:t>
            </w:r>
            <w:r w:rsidRPr="0078057D">
              <w:rPr>
                <w:rFonts w:ascii="宋体" w:hAnsi="宋体" w:cs="宋体" w:hint="eastAsia"/>
                <w:szCs w:val="21"/>
              </w:rPr>
              <w:br/>
              <w:t>4、配件：采用优质五金配件。</w:t>
            </w:r>
          </w:p>
        </w:tc>
        <w:tc>
          <w:tcPr>
            <w:tcW w:w="252" w:type="pct"/>
            <w:tcBorders>
              <w:top w:val="single" w:sz="4" w:space="0" w:color="auto"/>
              <w:left w:val="single" w:sz="4" w:space="0" w:color="auto"/>
              <w:bottom w:val="single" w:sz="4" w:space="0" w:color="auto"/>
              <w:right w:val="single" w:sz="4" w:space="0" w:color="auto"/>
            </w:tcBorders>
            <w:vAlign w:val="center"/>
          </w:tcPr>
          <w:p w14:paraId="0CE8ED61"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5EE74A7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35AE5BF4"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23F97FF3" w14:textId="0BD83145" w:rsidR="000C2A42" w:rsidRPr="0078057D" w:rsidRDefault="000C2A42" w:rsidP="000C2A42">
            <w:pPr>
              <w:jc w:val="center"/>
              <w:rPr>
                <w:rFonts w:ascii="宋体" w:hAnsi="宋体" w:cs="宋体"/>
                <w:szCs w:val="21"/>
              </w:rPr>
            </w:pPr>
            <w:r w:rsidRPr="0078057D">
              <w:rPr>
                <w:rFonts w:ascii="宋体" w:hAnsi="宋体" w:cs="宋体" w:hint="eastAsia"/>
                <w:szCs w:val="21"/>
              </w:rPr>
              <w:t>中学美术教室</w:t>
            </w:r>
          </w:p>
        </w:tc>
      </w:tr>
      <w:tr w:rsidR="000C2A42" w:rsidRPr="0078057D" w14:paraId="7525A329"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D0A6ED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144B07B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教师操作</w:t>
            </w:r>
            <w:proofErr w:type="gramStart"/>
            <w:r w:rsidRPr="0078057D">
              <w:rPr>
                <w:rFonts w:ascii="宋体" w:hAnsi="宋体" w:cs="宋体" w:hint="eastAsia"/>
                <w:szCs w:val="21"/>
              </w:rPr>
              <w:t>演示台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1D7400FA" w14:textId="77777777" w:rsidR="000C2A42" w:rsidRPr="0078057D" w:rsidRDefault="000C2A42" w:rsidP="000C2A42">
            <w:pPr>
              <w:rPr>
                <w:rFonts w:ascii="宋体" w:hAnsi="宋体" w:cs="宋体"/>
                <w:szCs w:val="21"/>
              </w:rPr>
            </w:pPr>
            <w:r w:rsidRPr="0078057D">
              <w:rPr>
                <w:rFonts w:ascii="宋体" w:hAnsi="宋体" w:cs="宋体" w:hint="eastAsia"/>
                <w:szCs w:val="21"/>
              </w:rPr>
              <w:t>规格：1800×700×760mm(±5mm)</w:t>
            </w:r>
            <w:r w:rsidRPr="0078057D">
              <w:rPr>
                <w:rFonts w:ascii="宋体" w:hAnsi="宋体" w:cs="宋体" w:hint="eastAsia"/>
                <w:szCs w:val="21"/>
              </w:rPr>
              <w:br/>
              <w:t>1、产品结构：钢木结构</w:t>
            </w:r>
            <w:r w:rsidRPr="0078057D">
              <w:rPr>
                <w:rFonts w:ascii="宋体" w:hAnsi="宋体" w:cs="宋体" w:hint="eastAsia"/>
                <w:szCs w:val="21"/>
              </w:rPr>
              <w:br/>
              <w:t>2、台面参数：采用≥25mm</w:t>
            </w:r>
            <w:proofErr w:type="gramStart"/>
            <w:r w:rsidRPr="0078057D">
              <w:rPr>
                <w:rFonts w:ascii="宋体" w:hAnsi="宋体" w:cs="宋体" w:hint="eastAsia"/>
                <w:szCs w:val="21"/>
              </w:rPr>
              <w:t>厚双贴面</w:t>
            </w:r>
            <w:proofErr w:type="gramEnd"/>
            <w:r w:rsidRPr="0078057D">
              <w:rPr>
                <w:rFonts w:ascii="宋体" w:hAnsi="宋体" w:cs="宋体" w:hint="eastAsia"/>
                <w:szCs w:val="21"/>
              </w:rPr>
              <w:t>三聚氰胺饰面板，≥1.5mm优质PVC</w:t>
            </w:r>
            <w:proofErr w:type="gramStart"/>
            <w:r w:rsidRPr="0078057D">
              <w:rPr>
                <w:rFonts w:ascii="宋体" w:hAnsi="宋体" w:cs="宋体" w:hint="eastAsia"/>
                <w:szCs w:val="21"/>
              </w:rPr>
              <w:t>封边条</w:t>
            </w:r>
            <w:proofErr w:type="gramEnd"/>
            <w:r w:rsidRPr="0078057D">
              <w:rPr>
                <w:rFonts w:ascii="宋体" w:hAnsi="宋体" w:cs="宋体" w:hint="eastAsia"/>
                <w:szCs w:val="21"/>
              </w:rPr>
              <w:t>机械封边，密封性好。以原木本色为主基调。</w:t>
            </w:r>
            <w:r w:rsidRPr="0078057D">
              <w:rPr>
                <w:rFonts w:ascii="宋体" w:hAnsi="宋体" w:cs="宋体" w:hint="eastAsia"/>
                <w:szCs w:val="21"/>
              </w:rPr>
              <w:br/>
              <w:t>3、台身参数：全钢钢架，采用门字形钢架方管（≥30×60×1.5mm），连接杆尺寸为≥</w:t>
            </w:r>
            <w:proofErr w:type="gramStart"/>
            <w:r w:rsidRPr="0078057D">
              <w:rPr>
                <w:rFonts w:ascii="宋体" w:hAnsi="宋体" w:cs="宋体" w:hint="eastAsia"/>
                <w:szCs w:val="21"/>
              </w:rPr>
              <w:t>40×40×</w:t>
            </w:r>
            <w:proofErr w:type="gramEnd"/>
            <w:r w:rsidRPr="0078057D">
              <w:rPr>
                <w:rFonts w:ascii="宋体" w:hAnsi="宋体" w:cs="宋体" w:hint="eastAsia"/>
                <w:szCs w:val="21"/>
              </w:rPr>
              <w:t>1.5mm，后衬挡板，钢架整</w:t>
            </w:r>
            <w:r w:rsidRPr="0078057D">
              <w:rPr>
                <w:rFonts w:ascii="宋体" w:hAnsi="宋体" w:cs="宋体" w:hint="eastAsia"/>
                <w:szCs w:val="21"/>
              </w:rPr>
              <w:lastRenderedPageBreak/>
              <w:t>体采用静电粉末喷涂处理；</w:t>
            </w:r>
            <w:r w:rsidRPr="0078057D">
              <w:rPr>
                <w:rFonts w:ascii="宋体" w:hAnsi="宋体" w:cs="宋体" w:hint="eastAsia"/>
                <w:szCs w:val="21"/>
              </w:rPr>
              <w:br/>
              <w:t>台下设有柜体：600×500×660㎜(±5mm)。采用双贴面三聚氰胺饰面板，优质PVC</w:t>
            </w:r>
            <w:proofErr w:type="gramStart"/>
            <w:r w:rsidRPr="0078057D">
              <w:rPr>
                <w:rFonts w:ascii="宋体" w:hAnsi="宋体" w:cs="宋体" w:hint="eastAsia"/>
                <w:szCs w:val="21"/>
              </w:rPr>
              <w:t>封边条机械封边</w:t>
            </w:r>
            <w:proofErr w:type="gramEnd"/>
          </w:p>
        </w:tc>
        <w:tc>
          <w:tcPr>
            <w:tcW w:w="252" w:type="pct"/>
            <w:tcBorders>
              <w:top w:val="single" w:sz="4" w:space="0" w:color="auto"/>
              <w:left w:val="single" w:sz="4" w:space="0" w:color="auto"/>
              <w:bottom w:val="single" w:sz="4" w:space="0" w:color="auto"/>
              <w:right w:val="single" w:sz="4" w:space="0" w:color="auto"/>
            </w:tcBorders>
            <w:vAlign w:val="center"/>
          </w:tcPr>
          <w:p w14:paraId="06563637"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lastRenderedPageBreak/>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346A82B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2EAB0F7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FF13F5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2</w:t>
            </w:r>
          </w:p>
        </w:tc>
        <w:tc>
          <w:tcPr>
            <w:tcW w:w="509" w:type="pct"/>
            <w:tcBorders>
              <w:top w:val="single" w:sz="4" w:space="0" w:color="auto"/>
              <w:left w:val="single" w:sz="4" w:space="0" w:color="auto"/>
              <w:bottom w:val="single" w:sz="4" w:space="0" w:color="auto"/>
              <w:right w:val="single" w:sz="4" w:space="0" w:color="auto"/>
            </w:tcBorders>
            <w:vAlign w:val="center"/>
          </w:tcPr>
          <w:p w14:paraId="25172E7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美术桌（无级升降）</w:t>
            </w:r>
          </w:p>
        </w:tc>
        <w:tc>
          <w:tcPr>
            <w:tcW w:w="3758" w:type="pct"/>
            <w:tcBorders>
              <w:top w:val="single" w:sz="4" w:space="0" w:color="auto"/>
              <w:left w:val="single" w:sz="4" w:space="0" w:color="auto"/>
              <w:bottom w:val="single" w:sz="4" w:space="0" w:color="auto"/>
              <w:right w:val="single" w:sz="4" w:space="0" w:color="auto"/>
            </w:tcBorders>
            <w:vAlign w:val="center"/>
          </w:tcPr>
          <w:p w14:paraId="055F5B5D" w14:textId="77777777" w:rsidR="000C2A42" w:rsidRPr="0078057D" w:rsidRDefault="000C2A42" w:rsidP="000C2A42">
            <w:pPr>
              <w:rPr>
                <w:rFonts w:ascii="宋体" w:hAnsi="宋体" w:cs="宋体"/>
                <w:szCs w:val="21"/>
              </w:rPr>
            </w:pPr>
            <w:r w:rsidRPr="0078057D">
              <w:rPr>
                <w:rFonts w:ascii="宋体" w:hAnsi="宋体" w:cs="宋体" w:hint="eastAsia"/>
                <w:szCs w:val="21"/>
              </w:rPr>
              <w:t>规格：600×450×(670--790)mm(±5mm)</w:t>
            </w:r>
            <w:r w:rsidRPr="0078057D">
              <w:rPr>
                <w:rFonts w:ascii="宋体" w:hAnsi="宋体" w:cs="宋体" w:hint="eastAsia"/>
                <w:szCs w:val="21"/>
              </w:rPr>
              <w:br/>
              <w:t xml:space="preserve">  1、桌面：采用≥17mm厚橡胶木拼接板，桌面采用手动翻转，角度可调(0°-30°-60°)。桌面前端有铝制</w:t>
            </w:r>
            <w:proofErr w:type="gramStart"/>
            <w:r w:rsidRPr="0078057D">
              <w:rPr>
                <w:rFonts w:ascii="宋体" w:hAnsi="宋体" w:cs="宋体" w:hint="eastAsia"/>
                <w:szCs w:val="21"/>
              </w:rPr>
              <w:t>翻转支物架</w:t>
            </w:r>
            <w:proofErr w:type="gramEnd"/>
            <w:r w:rsidRPr="0078057D">
              <w:rPr>
                <w:rFonts w:ascii="宋体" w:hAnsi="宋体" w:cs="宋体" w:hint="eastAsia"/>
                <w:szCs w:val="21"/>
              </w:rPr>
              <w:t>，规格为360*35*17mm，平卧在桌面上,当桌面立起时与桌面成88°夹角。</w:t>
            </w:r>
            <w:r w:rsidRPr="0078057D">
              <w:rPr>
                <w:rFonts w:ascii="宋体" w:hAnsi="宋体" w:cs="宋体" w:hint="eastAsia"/>
                <w:szCs w:val="21"/>
              </w:rPr>
              <w:br/>
              <w:t xml:space="preserve">  2、书斗：规格450×300×40mm（±2mm），</w:t>
            </w:r>
            <w:proofErr w:type="gramStart"/>
            <w:r w:rsidRPr="0078057D">
              <w:rPr>
                <w:rFonts w:ascii="宋体" w:hAnsi="宋体" w:cs="宋体" w:hint="eastAsia"/>
                <w:szCs w:val="21"/>
              </w:rPr>
              <w:t>书斗由</w:t>
            </w:r>
            <w:proofErr w:type="gramEnd"/>
            <w:r w:rsidRPr="0078057D">
              <w:rPr>
                <w:rFonts w:ascii="宋体" w:hAnsi="宋体" w:cs="宋体" w:hint="eastAsia"/>
                <w:szCs w:val="21"/>
              </w:rPr>
              <w:t>厚度≥0.8mm冷轧板镂空、折弯、激光焊接而成。拉伸量120mm。</w:t>
            </w:r>
            <w:r w:rsidRPr="0078057D">
              <w:rPr>
                <w:rFonts w:ascii="宋体" w:hAnsi="宋体" w:cs="宋体" w:hint="eastAsia"/>
                <w:szCs w:val="21"/>
              </w:rPr>
              <w:br/>
              <w:t xml:space="preserve">  3、金属</w:t>
            </w:r>
            <w:proofErr w:type="gramStart"/>
            <w:r w:rsidRPr="0078057D">
              <w:rPr>
                <w:rFonts w:ascii="宋体" w:hAnsi="宋体" w:cs="宋体" w:hint="eastAsia"/>
                <w:szCs w:val="21"/>
              </w:rPr>
              <w:t>桌架主要</w:t>
            </w:r>
            <w:proofErr w:type="gramEnd"/>
            <w:r w:rsidRPr="0078057D">
              <w:rPr>
                <w:rFonts w:ascii="宋体" w:hAnsi="宋体" w:cs="宋体" w:hint="eastAsia"/>
                <w:szCs w:val="21"/>
              </w:rPr>
              <w:t>为椭圆管，提供无级升降。椭圆管的规格为升降上管≥53×25mm，管壁厚≥1.4mm；升降下管≥64×34mm，管壁厚≥1.4mm；脚登管≥20×40mm，管壁厚≥1.5mm，</w:t>
            </w:r>
            <w:proofErr w:type="gramStart"/>
            <w:r w:rsidRPr="0078057D">
              <w:rPr>
                <w:rFonts w:ascii="宋体" w:hAnsi="宋体" w:cs="宋体" w:hint="eastAsia"/>
                <w:szCs w:val="21"/>
              </w:rPr>
              <w:t>底脚管</w:t>
            </w:r>
            <w:proofErr w:type="gramEnd"/>
            <w:r w:rsidRPr="0078057D">
              <w:rPr>
                <w:rFonts w:ascii="宋体" w:hAnsi="宋体" w:cs="宋体" w:hint="eastAsia"/>
                <w:szCs w:val="21"/>
              </w:rPr>
              <w:t>≥60×30mm，管壁厚≥1.5mm。塑料可调底脚。</w:t>
            </w:r>
            <w:r w:rsidRPr="0078057D">
              <w:rPr>
                <w:rFonts w:ascii="宋体" w:hAnsi="宋体" w:cs="宋体" w:hint="eastAsia"/>
                <w:szCs w:val="21"/>
              </w:rPr>
              <w:br/>
              <w:t xml:space="preserve">  4、升降护套件：为加长优质PP护套，长≥70mm，宽≥40mm，高≥90mm加长护套保证升降结构更稳定。</w:t>
            </w:r>
            <w:r w:rsidRPr="0078057D">
              <w:rPr>
                <w:rFonts w:ascii="宋体" w:hAnsi="宋体" w:cs="宋体" w:hint="eastAsia"/>
                <w:szCs w:val="21"/>
              </w:rPr>
              <w:br/>
              <w:t xml:space="preserve">  5、桌子采用</w:t>
            </w:r>
            <w:proofErr w:type="gramStart"/>
            <w:r w:rsidRPr="0078057D">
              <w:rPr>
                <w:rFonts w:ascii="宋体" w:hAnsi="宋体" w:cs="宋体" w:hint="eastAsia"/>
                <w:szCs w:val="21"/>
              </w:rPr>
              <w:t>中摇式无</w:t>
            </w:r>
            <w:proofErr w:type="gramEnd"/>
            <w:r w:rsidRPr="0078057D">
              <w:rPr>
                <w:rFonts w:ascii="宋体" w:hAnsi="宋体" w:cs="宋体" w:hint="eastAsia"/>
                <w:szCs w:val="21"/>
              </w:rPr>
              <w:t>级升降，升降传动机构为伞形齿轮啮合推力螺纹螺母设计，行程摩擦力及各项阻力很小升降自如；升降器为内镶式。摇动手柄通过传动机构调整高度，可停留在任意位置，由两侧法兰经升降下管与升降器通过8个M5螺栓稳定连接，可拆卸。</w:t>
            </w:r>
            <w:r w:rsidRPr="0078057D">
              <w:rPr>
                <w:rFonts w:ascii="宋体" w:hAnsi="宋体" w:cs="宋体" w:hint="eastAsia"/>
                <w:szCs w:val="21"/>
              </w:rPr>
              <w:br/>
              <w:t xml:space="preserve">  6、画画或阅读时桌面可翻转，翻转</w:t>
            </w:r>
            <w:proofErr w:type="gramStart"/>
            <w:r w:rsidRPr="0078057D">
              <w:rPr>
                <w:rFonts w:ascii="宋体" w:hAnsi="宋体" w:cs="宋体" w:hint="eastAsia"/>
                <w:szCs w:val="21"/>
              </w:rPr>
              <w:t>件采用</w:t>
            </w:r>
            <w:proofErr w:type="gramEnd"/>
            <w:r w:rsidRPr="0078057D">
              <w:rPr>
                <w:rFonts w:ascii="宋体" w:hAnsi="宋体" w:cs="宋体" w:hint="eastAsia"/>
                <w:szCs w:val="21"/>
              </w:rPr>
              <w:t>铝合金制作，内</w:t>
            </w:r>
            <w:proofErr w:type="gramStart"/>
            <w:r w:rsidRPr="0078057D">
              <w:rPr>
                <w:rFonts w:ascii="宋体" w:hAnsi="宋体" w:cs="宋体" w:hint="eastAsia"/>
                <w:szCs w:val="21"/>
              </w:rPr>
              <w:t>部置</w:t>
            </w:r>
            <w:proofErr w:type="gramEnd"/>
            <w:r w:rsidRPr="0078057D">
              <w:rPr>
                <w:rFonts w:ascii="宋体" w:hAnsi="宋体" w:cs="宋体" w:hint="eastAsia"/>
                <w:szCs w:val="21"/>
              </w:rPr>
              <w:t>弹簧，滑块与翻转板精密配合。耐磨，稳定性、耐久性强。翻转角度为0°-30°-60°，定位精准。</w:t>
            </w:r>
            <w:r w:rsidRPr="0078057D">
              <w:rPr>
                <w:rFonts w:ascii="宋体" w:hAnsi="宋体" w:cs="宋体" w:hint="eastAsia"/>
                <w:szCs w:val="21"/>
              </w:rPr>
              <w:br/>
              <w:t xml:space="preserve">  7、桌主架采用二氧化碳气体保护焊焊接而成，焊道均匀，无假焊、漏焊、夹渣等现象。</w:t>
            </w:r>
            <w:r w:rsidRPr="0078057D">
              <w:rPr>
                <w:rFonts w:ascii="宋体" w:hAnsi="宋体" w:cs="宋体" w:hint="eastAsia"/>
                <w:szCs w:val="21"/>
              </w:rPr>
              <w:br/>
              <w:t xml:space="preserve">  8、桌子金属表面经钢砂抛丸除锈再由流水线式静电喷涂处理，表面无砂眼、折角处光滑、无毛刺。</w:t>
            </w:r>
          </w:p>
        </w:tc>
        <w:tc>
          <w:tcPr>
            <w:tcW w:w="252" w:type="pct"/>
            <w:tcBorders>
              <w:top w:val="single" w:sz="4" w:space="0" w:color="auto"/>
              <w:left w:val="single" w:sz="4" w:space="0" w:color="auto"/>
              <w:bottom w:val="single" w:sz="4" w:space="0" w:color="auto"/>
              <w:right w:val="single" w:sz="4" w:space="0" w:color="auto"/>
            </w:tcBorders>
            <w:vAlign w:val="center"/>
          </w:tcPr>
          <w:p w14:paraId="3640AC1E"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6A17D09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6EF91D57"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737C5E4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0539D02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美术椅（无级升降）</w:t>
            </w:r>
          </w:p>
        </w:tc>
        <w:tc>
          <w:tcPr>
            <w:tcW w:w="3758" w:type="pct"/>
            <w:tcBorders>
              <w:top w:val="single" w:sz="4" w:space="0" w:color="auto"/>
              <w:left w:val="single" w:sz="4" w:space="0" w:color="auto"/>
              <w:bottom w:val="single" w:sz="4" w:space="0" w:color="auto"/>
              <w:right w:val="single" w:sz="4" w:space="0" w:color="auto"/>
            </w:tcBorders>
            <w:vAlign w:val="center"/>
          </w:tcPr>
          <w:p w14:paraId="15F2C2C8" w14:textId="77777777" w:rsidR="000C2A42" w:rsidRPr="0078057D" w:rsidRDefault="000C2A42" w:rsidP="000C2A42">
            <w:pPr>
              <w:rPr>
                <w:rFonts w:ascii="宋体" w:hAnsi="宋体" w:cs="宋体"/>
                <w:szCs w:val="21"/>
              </w:rPr>
            </w:pPr>
            <w:r w:rsidRPr="0078057D">
              <w:rPr>
                <w:rFonts w:ascii="宋体" w:hAnsi="宋体" w:cs="宋体" w:hint="eastAsia"/>
                <w:szCs w:val="21"/>
              </w:rPr>
              <w:t>规格：400×380×（380-440椅座高度）mm</w:t>
            </w:r>
            <w:r w:rsidRPr="0078057D">
              <w:rPr>
                <w:rFonts w:ascii="宋体" w:hAnsi="宋体" w:cs="宋体" w:hint="eastAsia"/>
                <w:szCs w:val="21"/>
              </w:rPr>
              <w:br/>
              <w:t xml:space="preserve">  1. 椅面按人体工程学设计，规格为400×380mm（±2mm），材质为≥18mm厚橡胶木制作，经设备</w:t>
            </w:r>
            <w:proofErr w:type="gramStart"/>
            <w:r w:rsidRPr="0078057D">
              <w:rPr>
                <w:rFonts w:ascii="宋体" w:hAnsi="宋体" w:cs="宋体" w:hint="eastAsia"/>
                <w:szCs w:val="21"/>
              </w:rPr>
              <w:t>铣</w:t>
            </w:r>
            <w:proofErr w:type="gramEnd"/>
            <w:r w:rsidRPr="0078057D">
              <w:rPr>
                <w:rFonts w:ascii="宋体" w:hAnsi="宋体" w:cs="宋体" w:hint="eastAsia"/>
                <w:szCs w:val="21"/>
              </w:rPr>
              <w:t>型、打磨。靠背规格为400×165mm（±2mm），材质为≥18mm厚橡胶木制作，经设备</w:t>
            </w:r>
            <w:proofErr w:type="gramStart"/>
            <w:r w:rsidRPr="0078057D">
              <w:rPr>
                <w:rFonts w:ascii="宋体" w:hAnsi="宋体" w:cs="宋体" w:hint="eastAsia"/>
                <w:szCs w:val="21"/>
              </w:rPr>
              <w:t>铣</w:t>
            </w:r>
            <w:proofErr w:type="gramEnd"/>
            <w:r w:rsidRPr="0078057D">
              <w:rPr>
                <w:rFonts w:ascii="宋体" w:hAnsi="宋体" w:cs="宋体" w:hint="eastAsia"/>
                <w:szCs w:val="21"/>
              </w:rPr>
              <w:t>成弧型、打磨。产品所有棱角及边缘部位</w:t>
            </w:r>
            <w:proofErr w:type="gramStart"/>
            <w:r w:rsidRPr="0078057D">
              <w:rPr>
                <w:rFonts w:ascii="宋体" w:hAnsi="宋体" w:cs="宋体" w:hint="eastAsia"/>
                <w:szCs w:val="21"/>
              </w:rPr>
              <w:t>经倒圆</w:t>
            </w:r>
            <w:proofErr w:type="gramEnd"/>
            <w:r w:rsidRPr="0078057D">
              <w:rPr>
                <w:rFonts w:ascii="宋体" w:hAnsi="宋体" w:cs="宋体" w:hint="eastAsia"/>
                <w:szCs w:val="21"/>
              </w:rPr>
              <w:t>处理。油漆采用环保</w:t>
            </w:r>
            <w:proofErr w:type="gramStart"/>
            <w:r w:rsidRPr="0078057D">
              <w:rPr>
                <w:rFonts w:ascii="宋体" w:hAnsi="宋体" w:cs="宋体" w:hint="eastAsia"/>
                <w:szCs w:val="21"/>
              </w:rPr>
              <w:t>油漆型聚脂</w:t>
            </w:r>
            <w:proofErr w:type="gramEnd"/>
            <w:r w:rsidRPr="0078057D">
              <w:rPr>
                <w:rFonts w:ascii="宋体" w:hAnsi="宋体" w:cs="宋体" w:hint="eastAsia"/>
                <w:szCs w:val="21"/>
              </w:rPr>
              <w:t>漆，喷涂平整光滑，光泽柔和，亚光工艺。</w:t>
            </w:r>
            <w:r w:rsidRPr="0078057D">
              <w:rPr>
                <w:rFonts w:ascii="宋体" w:hAnsi="宋体" w:cs="宋体" w:hint="eastAsia"/>
                <w:szCs w:val="21"/>
              </w:rPr>
              <w:br/>
              <w:t xml:space="preserve">  2. 金属</w:t>
            </w:r>
            <w:proofErr w:type="gramStart"/>
            <w:r w:rsidRPr="0078057D">
              <w:rPr>
                <w:rFonts w:ascii="宋体" w:hAnsi="宋体" w:cs="宋体" w:hint="eastAsia"/>
                <w:szCs w:val="21"/>
              </w:rPr>
              <w:t>椅架主要</w:t>
            </w:r>
            <w:proofErr w:type="gramEnd"/>
            <w:r w:rsidRPr="0078057D">
              <w:rPr>
                <w:rFonts w:ascii="宋体" w:hAnsi="宋体" w:cs="宋体" w:hint="eastAsia"/>
                <w:szCs w:val="21"/>
              </w:rPr>
              <w:t>为椭圆管，椭圆管的规格为升降上管椭圆管≥53×25mm，管壁厚≥1.4mm；升降下管椭圆管≥64×34mm，管壁厚≥1.4mm；上横撑≥Φ22x1.5mm；下横撑椭圆管≥30×15×1.5mm,</w:t>
            </w:r>
            <w:proofErr w:type="gramStart"/>
            <w:r w:rsidRPr="0078057D">
              <w:rPr>
                <w:rFonts w:ascii="宋体" w:hAnsi="宋体" w:cs="宋体" w:hint="eastAsia"/>
                <w:szCs w:val="21"/>
              </w:rPr>
              <w:t>底脚管椭圆</w:t>
            </w:r>
            <w:proofErr w:type="gramEnd"/>
            <w:r w:rsidRPr="0078057D">
              <w:rPr>
                <w:rFonts w:ascii="宋体" w:hAnsi="宋体" w:cs="宋体" w:hint="eastAsia"/>
                <w:szCs w:val="21"/>
              </w:rPr>
              <w:t>管≥60×30mm，管壁厚≥1.5mm,靠背弯管为≥Φ22x1.5mm，接口注塑护套。塑料可调底脚。</w:t>
            </w:r>
            <w:r w:rsidRPr="0078057D">
              <w:rPr>
                <w:rFonts w:ascii="宋体" w:hAnsi="宋体" w:cs="宋体" w:hint="eastAsia"/>
                <w:szCs w:val="21"/>
              </w:rPr>
              <w:br/>
              <w:t xml:space="preserve">  3、升降护套件：为加长优质PP护套，长≥70mm，宽≥40mm，高≥90mm加长护套保证升降结构更稳定。</w:t>
            </w:r>
            <w:r w:rsidRPr="0078057D">
              <w:rPr>
                <w:rFonts w:ascii="宋体" w:hAnsi="宋体" w:cs="宋体" w:hint="eastAsia"/>
                <w:szCs w:val="21"/>
              </w:rPr>
              <w:br/>
              <w:t xml:space="preserve">  4.升降传动机构为伞形齿轮啮合推力螺纹螺母设计，转动由轴承担当，行程摩擦力及各项阻力很小升降自如。学生</w:t>
            </w:r>
            <w:proofErr w:type="gramStart"/>
            <w:r w:rsidRPr="0078057D">
              <w:rPr>
                <w:rFonts w:ascii="宋体" w:hAnsi="宋体" w:cs="宋体" w:hint="eastAsia"/>
                <w:szCs w:val="21"/>
              </w:rPr>
              <w:t>椅</w:t>
            </w:r>
            <w:proofErr w:type="gramEnd"/>
            <w:r w:rsidRPr="0078057D">
              <w:rPr>
                <w:rFonts w:ascii="宋体" w:hAnsi="宋体" w:cs="宋体" w:hint="eastAsia"/>
                <w:szCs w:val="21"/>
              </w:rPr>
              <w:t>采用无级升降，摇动手柄通过传动机构调整高度，可停留在任意位置</w:t>
            </w:r>
            <w:r w:rsidRPr="0078057D">
              <w:rPr>
                <w:rFonts w:ascii="宋体" w:hAnsi="宋体" w:cs="宋体" w:hint="eastAsia"/>
                <w:szCs w:val="21"/>
              </w:rPr>
              <w:br/>
              <w:t xml:space="preserve">  5.</w:t>
            </w:r>
            <w:proofErr w:type="gramStart"/>
            <w:r w:rsidRPr="0078057D">
              <w:rPr>
                <w:rFonts w:ascii="宋体" w:hAnsi="宋体" w:cs="宋体" w:hint="eastAsia"/>
                <w:szCs w:val="21"/>
              </w:rPr>
              <w:t>椅架采用</w:t>
            </w:r>
            <w:proofErr w:type="gramEnd"/>
            <w:r w:rsidRPr="0078057D">
              <w:rPr>
                <w:rFonts w:ascii="宋体" w:hAnsi="宋体" w:cs="宋体" w:hint="eastAsia"/>
                <w:szCs w:val="21"/>
              </w:rPr>
              <w:t>二氧化碳气体保护焊焊接而成，焊道均匀，无假焊、漏焊、夹渣等现象。</w:t>
            </w:r>
            <w:r w:rsidRPr="0078057D">
              <w:rPr>
                <w:rFonts w:ascii="宋体" w:hAnsi="宋体" w:cs="宋体" w:hint="eastAsia"/>
                <w:szCs w:val="21"/>
              </w:rPr>
              <w:br/>
            </w:r>
            <w:r w:rsidRPr="0078057D">
              <w:rPr>
                <w:rFonts w:ascii="宋体" w:hAnsi="宋体" w:cs="宋体" w:hint="eastAsia"/>
                <w:szCs w:val="21"/>
              </w:rPr>
              <w:lastRenderedPageBreak/>
              <w:t xml:space="preserve">  6. 金属表面经钢砂抛丸除锈再由流水线式静电喷涂处理，表面无砂眼、折角处光滑、无毛刺。</w:t>
            </w:r>
          </w:p>
        </w:tc>
        <w:tc>
          <w:tcPr>
            <w:tcW w:w="252" w:type="pct"/>
            <w:tcBorders>
              <w:top w:val="single" w:sz="4" w:space="0" w:color="auto"/>
              <w:left w:val="single" w:sz="4" w:space="0" w:color="auto"/>
              <w:bottom w:val="single" w:sz="4" w:space="0" w:color="auto"/>
              <w:right w:val="single" w:sz="4" w:space="0" w:color="auto"/>
            </w:tcBorders>
            <w:vAlign w:val="center"/>
          </w:tcPr>
          <w:p w14:paraId="1D2733FF"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lastRenderedPageBreak/>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0402801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4D6E37A5"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5E77FC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4</w:t>
            </w:r>
          </w:p>
        </w:tc>
        <w:tc>
          <w:tcPr>
            <w:tcW w:w="509" w:type="pct"/>
            <w:tcBorders>
              <w:top w:val="single" w:sz="4" w:space="0" w:color="auto"/>
              <w:left w:val="single" w:sz="4" w:space="0" w:color="auto"/>
              <w:bottom w:val="single" w:sz="4" w:space="0" w:color="auto"/>
              <w:right w:val="single" w:sz="4" w:space="0" w:color="auto"/>
            </w:tcBorders>
            <w:vAlign w:val="center"/>
          </w:tcPr>
          <w:p w14:paraId="7D1DC1C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收纳柜</w:t>
            </w:r>
          </w:p>
        </w:tc>
        <w:tc>
          <w:tcPr>
            <w:tcW w:w="3758" w:type="pct"/>
            <w:tcBorders>
              <w:top w:val="single" w:sz="4" w:space="0" w:color="auto"/>
              <w:left w:val="single" w:sz="4" w:space="0" w:color="auto"/>
              <w:bottom w:val="single" w:sz="4" w:space="0" w:color="auto"/>
              <w:right w:val="single" w:sz="4" w:space="0" w:color="auto"/>
            </w:tcBorders>
            <w:vAlign w:val="center"/>
          </w:tcPr>
          <w:p w14:paraId="79A0740A" w14:textId="77777777" w:rsidR="000C2A42" w:rsidRPr="0078057D" w:rsidRDefault="000C2A42" w:rsidP="000C2A42">
            <w:pPr>
              <w:rPr>
                <w:rFonts w:ascii="宋体" w:hAnsi="宋体" w:cs="宋体"/>
                <w:szCs w:val="21"/>
              </w:rPr>
            </w:pPr>
            <w:r w:rsidRPr="0078057D">
              <w:rPr>
                <w:rFonts w:ascii="宋体" w:hAnsi="宋体" w:cs="宋体" w:hint="eastAsia"/>
                <w:szCs w:val="21"/>
              </w:rPr>
              <w:t>规格：1010*450*1800mm（±5mm）；</w:t>
            </w:r>
            <w:r w:rsidRPr="0078057D">
              <w:rPr>
                <w:rFonts w:ascii="宋体" w:hAnsi="宋体" w:cs="宋体" w:hint="eastAsia"/>
                <w:szCs w:val="21"/>
              </w:rPr>
              <w:br/>
              <w:t>材质：实木多层板；</w:t>
            </w:r>
            <w:r w:rsidRPr="0078057D">
              <w:rPr>
                <w:rFonts w:ascii="宋体" w:hAnsi="宋体" w:cs="宋体" w:hint="eastAsia"/>
                <w:szCs w:val="21"/>
              </w:rPr>
              <w:br/>
              <w:t>工艺：采用E1级板，厚度≥25/18mm,基材采用优质实木多层板，</w:t>
            </w:r>
            <w:proofErr w:type="gramStart"/>
            <w:r w:rsidRPr="0078057D">
              <w:rPr>
                <w:rFonts w:ascii="宋体" w:hAnsi="宋体" w:cs="宋体" w:hint="eastAsia"/>
                <w:szCs w:val="21"/>
              </w:rPr>
              <w:t>面贴优质</w:t>
            </w:r>
            <w:proofErr w:type="gramEnd"/>
            <w:r w:rsidRPr="0078057D">
              <w:rPr>
                <w:rFonts w:ascii="宋体" w:hAnsi="宋体" w:cs="宋体" w:hint="eastAsia"/>
                <w:szCs w:val="21"/>
              </w:rPr>
              <w:t>三聚</w:t>
            </w:r>
            <w:proofErr w:type="gramStart"/>
            <w:r w:rsidRPr="0078057D">
              <w:rPr>
                <w:rFonts w:ascii="宋体" w:hAnsi="宋体" w:cs="宋体" w:hint="eastAsia"/>
                <w:szCs w:val="21"/>
              </w:rPr>
              <w:t>氰安纸</w:t>
            </w:r>
            <w:proofErr w:type="gramEnd"/>
            <w:r w:rsidRPr="0078057D">
              <w:rPr>
                <w:rFonts w:ascii="宋体" w:hAnsi="宋体" w:cs="宋体" w:hint="eastAsia"/>
                <w:szCs w:val="21"/>
              </w:rPr>
              <w:t>，ABS</w:t>
            </w:r>
            <w:proofErr w:type="gramStart"/>
            <w:r w:rsidRPr="0078057D">
              <w:rPr>
                <w:rFonts w:ascii="宋体" w:hAnsi="宋体" w:cs="宋体" w:hint="eastAsia"/>
                <w:szCs w:val="21"/>
              </w:rPr>
              <w:t>直封边制作</w:t>
            </w:r>
            <w:proofErr w:type="gramEnd"/>
            <w:r w:rsidRPr="0078057D">
              <w:rPr>
                <w:rFonts w:ascii="宋体" w:hAnsi="宋体" w:cs="宋体" w:hint="eastAsia"/>
                <w:szCs w:val="21"/>
              </w:rPr>
              <w:t>。</w:t>
            </w:r>
          </w:p>
        </w:tc>
        <w:tc>
          <w:tcPr>
            <w:tcW w:w="252" w:type="pct"/>
            <w:tcBorders>
              <w:top w:val="single" w:sz="4" w:space="0" w:color="auto"/>
              <w:left w:val="single" w:sz="4" w:space="0" w:color="auto"/>
              <w:bottom w:val="single" w:sz="4" w:space="0" w:color="auto"/>
              <w:right w:val="single" w:sz="4" w:space="0" w:color="auto"/>
            </w:tcBorders>
            <w:vAlign w:val="center"/>
          </w:tcPr>
          <w:p w14:paraId="1B90A80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组</w:t>
            </w:r>
          </w:p>
        </w:tc>
        <w:tc>
          <w:tcPr>
            <w:tcW w:w="253" w:type="pct"/>
            <w:tcBorders>
              <w:top w:val="single" w:sz="4" w:space="0" w:color="auto"/>
              <w:left w:val="single" w:sz="4" w:space="0" w:color="auto"/>
              <w:bottom w:val="single" w:sz="4" w:space="0" w:color="auto"/>
              <w:right w:val="single" w:sz="4" w:space="0" w:color="auto"/>
            </w:tcBorders>
            <w:vAlign w:val="center"/>
          </w:tcPr>
          <w:p w14:paraId="178B134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r>
      <w:tr w:rsidR="000C2A42" w:rsidRPr="0078057D" w14:paraId="4D064F9C"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859940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5</w:t>
            </w:r>
          </w:p>
        </w:tc>
        <w:tc>
          <w:tcPr>
            <w:tcW w:w="509" w:type="pct"/>
            <w:tcBorders>
              <w:top w:val="single" w:sz="4" w:space="0" w:color="auto"/>
              <w:left w:val="single" w:sz="4" w:space="0" w:color="auto"/>
              <w:bottom w:val="single" w:sz="4" w:space="0" w:color="auto"/>
              <w:right w:val="single" w:sz="4" w:space="0" w:color="auto"/>
            </w:tcBorders>
            <w:vAlign w:val="center"/>
          </w:tcPr>
          <w:p w14:paraId="3F90974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收纳柜</w:t>
            </w:r>
          </w:p>
        </w:tc>
        <w:tc>
          <w:tcPr>
            <w:tcW w:w="3758" w:type="pct"/>
            <w:tcBorders>
              <w:top w:val="single" w:sz="4" w:space="0" w:color="auto"/>
              <w:left w:val="single" w:sz="4" w:space="0" w:color="auto"/>
              <w:bottom w:val="single" w:sz="4" w:space="0" w:color="auto"/>
              <w:right w:val="single" w:sz="4" w:space="0" w:color="auto"/>
            </w:tcBorders>
            <w:vAlign w:val="center"/>
          </w:tcPr>
          <w:p w14:paraId="29084441" w14:textId="77777777" w:rsidR="000C2A42" w:rsidRPr="0078057D" w:rsidRDefault="000C2A42" w:rsidP="000C2A42">
            <w:pPr>
              <w:rPr>
                <w:rFonts w:ascii="宋体" w:hAnsi="宋体" w:cs="宋体"/>
                <w:szCs w:val="21"/>
              </w:rPr>
            </w:pPr>
            <w:r w:rsidRPr="0078057D">
              <w:rPr>
                <w:rFonts w:ascii="宋体" w:hAnsi="宋体" w:cs="宋体" w:hint="eastAsia"/>
                <w:szCs w:val="21"/>
              </w:rPr>
              <w:t>规格 ：1010*450*900mm（±5mm）；</w:t>
            </w:r>
            <w:r w:rsidRPr="0078057D">
              <w:rPr>
                <w:rFonts w:ascii="宋体" w:hAnsi="宋体" w:cs="宋体" w:hint="eastAsia"/>
                <w:szCs w:val="21"/>
              </w:rPr>
              <w:br/>
              <w:t>材质：实木多层板；</w:t>
            </w:r>
            <w:r w:rsidRPr="0078057D">
              <w:rPr>
                <w:rFonts w:ascii="宋体" w:hAnsi="宋体" w:cs="宋体" w:hint="eastAsia"/>
                <w:szCs w:val="21"/>
              </w:rPr>
              <w:br/>
              <w:t>工艺：采用E1级板，厚度≥25/18mm,基材采用优质实木多层板，</w:t>
            </w:r>
            <w:proofErr w:type="gramStart"/>
            <w:r w:rsidRPr="0078057D">
              <w:rPr>
                <w:rFonts w:ascii="宋体" w:hAnsi="宋体" w:cs="宋体" w:hint="eastAsia"/>
                <w:szCs w:val="21"/>
              </w:rPr>
              <w:t>面贴优质</w:t>
            </w:r>
            <w:proofErr w:type="gramEnd"/>
            <w:r w:rsidRPr="0078057D">
              <w:rPr>
                <w:rFonts w:ascii="宋体" w:hAnsi="宋体" w:cs="宋体" w:hint="eastAsia"/>
                <w:szCs w:val="21"/>
              </w:rPr>
              <w:t>三聚</w:t>
            </w:r>
            <w:proofErr w:type="gramStart"/>
            <w:r w:rsidRPr="0078057D">
              <w:rPr>
                <w:rFonts w:ascii="宋体" w:hAnsi="宋体" w:cs="宋体" w:hint="eastAsia"/>
                <w:szCs w:val="21"/>
              </w:rPr>
              <w:t>氰安纸</w:t>
            </w:r>
            <w:proofErr w:type="gramEnd"/>
            <w:r w:rsidRPr="0078057D">
              <w:rPr>
                <w:rFonts w:ascii="宋体" w:hAnsi="宋体" w:cs="宋体" w:hint="eastAsia"/>
                <w:szCs w:val="21"/>
              </w:rPr>
              <w:t>，ABS</w:t>
            </w:r>
            <w:proofErr w:type="gramStart"/>
            <w:r w:rsidRPr="0078057D">
              <w:rPr>
                <w:rFonts w:ascii="宋体" w:hAnsi="宋体" w:cs="宋体" w:hint="eastAsia"/>
                <w:szCs w:val="21"/>
              </w:rPr>
              <w:t>直封边制作</w:t>
            </w:r>
            <w:proofErr w:type="gramEnd"/>
            <w:r w:rsidRPr="0078057D">
              <w:rPr>
                <w:rFonts w:ascii="宋体" w:hAnsi="宋体" w:cs="宋体" w:hint="eastAsia"/>
                <w:szCs w:val="21"/>
              </w:rPr>
              <w:t>。</w:t>
            </w:r>
          </w:p>
        </w:tc>
        <w:tc>
          <w:tcPr>
            <w:tcW w:w="252" w:type="pct"/>
            <w:tcBorders>
              <w:top w:val="single" w:sz="4" w:space="0" w:color="auto"/>
              <w:left w:val="single" w:sz="4" w:space="0" w:color="auto"/>
              <w:bottom w:val="single" w:sz="4" w:space="0" w:color="auto"/>
              <w:right w:val="single" w:sz="4" w:space="0" w:color="auto"/>
            </w:tcBorders>
            <w:vAlign w:val="center"/>
          </w:tcPr>
          <w:p w14:paraId="3D2F33B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组</w:t>
            </w:r>
          </w:p>
        </w:tc>
        <w:tc>
          <w:tcPr>
            <w:tcW w:w="253" w:type="pct"/>
            <w:tcBorders>
              <w:top w:val="single" w:sz="4" w:space="0" w:color="auto"/>
              <w:left w:val="single" w:sz="4" w:space="0" w:color="auto"/>
              <w:bottom w:val="single" w:sz="4" w:space="0" w:color="auto"/>
              <w:right w:val="single" w:sz="4" w:space="0" w:color="auto"/>
            </w:tcBorders>
            <w:vAlign w:val="center"/>
          </w:tcPr>
          <w:p w14:paraId="56DF3BC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r>
      <w:tr w:rsidR="000C2A42" w:rsidRPr="0078057D" w14:paraId="5B04F45B"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629049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6</w:t>
            </w:r>
          </w:p>
        </w:tc>
        <w:tc>
          <w:tcPr>
            <w:tcW w:w="509" w:type="pct"/>
            <w:tcBorders>
              <w:top w:val="single" w:sz="4" w:space="0" w:color="auto"/>
              <w:left w:val="single" w:sz="4" w:space="0" w:color="auto"/>
              <w:bottom w:val="single" w:sz="4" w:space="0" w:color="auto"/>
              <w:right w:val="single" w:sz="4" w:space="0" w:color="auto"/>
            </w:tcBorders>
            <w:vAlign w:val="center"/>
          </w:tcPr>
          <w:p w14:paraId="6EA1E46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收纳柜</w:t>
            </w:r>
          </w:p>
        </w:tc>
        <w:tc>
          <w:tcPr>
            <w:tcW w:w="3758" w:type="pct"/>
            <w:tcBorders>
              <w:top w:val="single" w:sz="4" w:space="0" w:color="auto"/>
              <w:left w:val="single" w:sz="4" w:space="0" w:color="auto"/>
              <w:bottom w:val="single" w:sz="4" w:space="0" w:color="auto"/>
              <w:right w:val="single" w:sz="4" w:space="0" w:color="auto"/>
            </w:tcBorders>
            <w:vAlign w:val="center"/>
          </w:tcPr>
          <w:p w14:paraId="53C5260D" w14:textId="77777777" w:rsidR="000C2A42" w:rsidRPr="0078057D" w:rsidRDefault="000C2A42" w:rsidP="000C2A42">
            <w:pPr>
              <w:rPr>
                <w:rFonts w:ascii="宋体" w:hAnsi="宋体" w:cs="宋体"/>
                <w:szCs w:val="21"/>
              </w:rPr>
            </w:pPr>
            <w:r w:rsidRPr="0078057D">
              <w:rPr>
                <w:rFonts w:ascii="宋体" w:hAnsi="宋体" w:cs="宋体" w:hint="eastAsia"/>
                <w:szCs w:val="21"/>
              </w:rPr>
              <w:t>规格：1340*450*900mm（±5mm）；</w:t>
            </w:r>
            <w:r w:rsidRPr="0078057D">
              <w:rPr>
                <w:rFonts w:ascii="宋体" w:hAnsi="宋体" w:cs="宋体" w:hint="eastAsia"/>
                <w:szCs w:val="21"/>
              </w:rPr>
              <w:br/>
              <w:t>材质：实木多层板；</w:t>
            </w:r>
            <w:r w:rsidRPr="0078057D">
              <w:rPr>
                <w:rFonts w:ascii="宋体" w:hAnsi="宋体" w:cs="宋体" w:hint="eastAsia"/>
                <w:szCs w:val="21"/>
              </w:rPr>
              <w:br/>
              <w:t>工艺：采用E1级板，厚度≥25/18mm,基材采用优质实木多层板，</w:t>
            </w:r>
            <w:proofErr w:type="gramStart"/>
            <w:r w:rsidRPr="0078057D">
              <w:rPr>
                <w:rFonts w:ascii="宋体" w:hAnsi="宋体" w:cs="宋体" w:hint="eastAsia"/>
                <w:szCs w:val="21"/>
              </w:rPr>
              <w:t>面贴优质</w:t>
            </w:r>
            <w:proofErr w:type="gramEnd"/>
            <w:r w:rsidRPr="0078057D">
              <w:rPr>
                <w:rFonts w:ascii="宋体" w:hAnsi="宋体" w:cs="宋体" w:hint="eastAsia"/>
                <w:szCs w:val="21"/>
              </w:rPr>
              <w:t>三聚</w:t>
            </w:r>
            <w:proofErr w:type="gramStart"/>
            <w:r w:rsidRPr="0078057D">
              <w:rPr>
                <w:rFonts w:ascii="宋体" w:hAnsi="宋体" w:cs="宋体" w:hint="eastAsia"/>
                <w:szCs w:val="21"/>
              </w:rPr>
              <w:t>氰安纸</w:t>
            </w:r>
            <w:proofErr w:type="gramEnd"/>
            <w:r w:rsidRPr="0078057D">
              <w:rPr>
                <w:rFonts w:ascii="宋体" w:hAnsi="宋体" w:cs="宋体" w:hint="eastAsia"/>
                <w:szCs w:val="21"/>
              </w:rPr>
              <w:t>，ABS</w:t>
            </w:r>
            <w:proofErr w:type="gramStart"/>
            <w:r w:rsidRPr="0078057D">
              <w:rPr>
                <w:rFonts w:ascii="宋体" w:hAnsi="宋体" w:cs="宋体" w:hint="eastAsia"/>
                <w:szCs w:val="21"/>
              </w:rPr>
              <w:t>直封边制作</w:t>
            </w:r>
            <w:proofErr w:type="gramEnd"/>
            <w:r w:rsidRPr="0078057D">
              <w:rPr>
                <w:rFonts w:ascii="宋体" w:hAnsi="宋体" w:cs="宋体" w:hint="eastAsia"/>
                <w:szCs w:val="21"/>
              </w:rPr>
              <w:t>。五金</w:t>
            </w:r>
            <w:proofErr w:type="gramStart"/>
            <w:r w:rsidRPr="0078057D">
              <w:rPr>
                <w:rFonts w:ascii="宋体" w:hAnsi="宋体" w:cs="宋体" w:hint="eastAsia"/>
                <w:szCs w:val="21"/>
              </w:rPr>
              <w:t>件采用</w:t>
            </w:r>
            <w:proofErr w:type="gramEnd"/>
            <w:r w:rsidRPr="0078057D">
              <w:rPr>
                <w:rFonts w:ascii="宋体" w:hAnsi="宋体" w:cs="宋体" w:hint="eastAsia"/>
                <w:szCs w:val="21"/>
              </w:rPr>
              <w:t>液压铰链，缓冲效果是普通铰链的五倍；</w:t>
            </w:r>
          </w:p>
        </w:tc>
        <w:tc>
          <w:tcPr>
            <w:tcW w:w="252" w:type="pct"/>
            <w:tcBorders>
              <w:top w:val="single" w:sz="4" w:space="0" w:color="auto"/>
              <w:left w:val="single" w:sz="4" w:space="0" w:color="auto"/>
              <w:bottom w:val="single" w:sz="4" w:space="0" w:color="auto"/>
              <w:right w:val="single" w:sz="4" w:space="0" w:color="auto"/>
            </w:tcBorders>
            <w:vAlign w:val="center"/>
          </w:tcPr>
          <w:p w14:paraId="4D51B5A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组</w:t>
            </w:r>
          </w:p>
        </w:tc>
        <w:tc>
          <w:tcPr>
            <w:tcW w:w="253" w:type="pct"/>
            <w:tcBorders>
              <w:top w:val="single" w:sz="4" w:space="0" w:color="auto"/>
              <w:left w:val="single" w:sz="4" w:space="0" w:color="auto"/>
              <w:bottom w:val="single" w:sz="4" w:space="0" w:color="auto"/>
              <w:right w:val="single" w:sz="4" w:space="0" w:color="auto"/>
            </w:tcBorders>
            <w:vAlign w:val="center"/>
          </w:tcPr>
          <w:p w14:paraId="52B3E92B"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08336BCE"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81F29D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7</w:t>
            </w:r>
          </w:p>
        </w:tc>
        <w:tc>
          <w:tcPr>
            <w:tcW w:w="509" w:type="pct"/>
            <w:tcBorders>
              <w:top w:val="single" w:sz="4" w:space="0" w:color="auto"/>
              <w:left w:val="single" w:sz="4" w:space="0" w:color="auto"/>
              <w:bottom w:val="single" w:sz="4" w:space="0" w:color="auto"/>
              <w:right w:val="single" w:sz="4" w:space="0" w:color="auto"/>
            </w:tcBorders>
            <w:vAlign w:val="center"/>
          </w:tcPr>
          <w:p w14:paraId="0E93F9D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收纳柜</w:t>
            </w:r>
          </w:p>
        </w:tc>
        <w:tc>
          <w:tcPr>
            <w:tcW w:w="3758" w:type="pct"/>
            <w:tcBorders>
              <w:top w:val="single" w:sz="4" w:space="0" w:color="auto"/>
              <w:left w:val="single" w:sz="4" w:space="0" w:color="auto"/>
              <w:bottom w:val="single" w:sz="4" w:space="0" w:color="auto"/>
              <w:right w:val="single" w:sz="4" w:space="0" w:color="auto"/>
            </w:tcBorders>
            <w:vAlign w:val="center"/>
          </w:tcPr>
          <w:p w14:paraId="5DE46872" w14:textId="77777777" w:rsidR="000C2A42" w:rsidRPr="0078057D" w:rsidRDefault="000C2A42" w:rsidP="000C2A42">
            <w:pPr>
              <w:rPr>
                <w:rFonts w:ascii="宋体" w:hAnsi="宋体" w:cs="宋体"/>
                <w:szCs w:val="21"/>
              </w:rPr>
            </w:pPr>
            <w:r w:rsidRPr="0078057D">
              <w:rPr>
                <w:rFonts w:ascii="宋体" w:hAnsi="宋体" w:cs="宋体" w:hint="eastAsia"/>
                <w:szCs w:val="21"/>
              </w:rPr>
              <w:t>规格：1340*450*900mm（±5mm）；</w:t>
            </w:r>
            <w:r w:rsidRPr="0078057D">
              <w:rPr>
                <w:rFonts w:ascii="宋体" w:hAnsi="宋体" w:cs="宋体" w:hint="eastAsia"/>
                <w:szCs w:val="21"/>
              </w:rPr>
              <w:br/>
              <w:t>材质：实木多层板；</w:t>
            </w:r>
            <w:r w:rsidRPr="0078057D">
              <w:rPr>
                <w:rFonts w:ascii="宋体" w:hAnsi="宋体" w:cs="宋体" w:hint="eastAsia"/>
                <w:szCs w:val="21"/>
              </w:rPr>
              <w:br/>
              <w:t>工艺：采用E1级板，厚度≥25/18mm,基材采用优质实木多层板，</w:t>
            </w:r>
            <w:proofErr w:type="gramStart"/>
            <w:r w:rsidRPr="0078057D">
              <w:rPr>
                <w:rFonts w:ascii="宋体" w:hAnsi="宋体" w:cs="宋体" w:hint="eastAsia"/>
                <w:szCs w:val="21"/>
              </w:rPr>
              <w:t>面贴优质</w:t>
            </w:r>
            <w:proofErr w:type="gramEnd"/>
            <w:r w:rsidRPr="0078057D">
              <w:rPr>
                <w:rFonts w:ascii="宋体" w:hAnsi="宋体" w:cs="宋体" w:hint="eastAsia"/>
                <w:szCs w:val="21"/>
              </w:rPr>
              <w:t>三聚</w:t>
            </w:r>
            <w:proofErr w:type="gramStart"/>
            <w:r w:rsidRPr="0078057D">
              <w:rPr>
                <w:rFonts w:ascii="宋体" w:hAnsi="宋体" w:cs="宋体" w:hint="eastAsia"/>
                <w:szCs w:val="21"/>
              </w:rPr>
              <w:t>氰安纸</w:t>
            </w:r>
            <w:proofErr w:type="gramEnd"/>
            <w:r w:rsidRPr="0078057D">
              <w:rPr>
                <w:rFonts w:ascii="宋体" w:hAnsi="宋体" w:cs="宋体" w:hint="eastAsia"/>
                <w:szCs w:val="21"/>
              </w:rPr>
              <w:t>，ABS</w:t>
            </w:r>
            <w:proofErr w:type="gramStart"/>
            <w:r w:rsidRPr="0078057D">
              <w:rPr>
                <w:rFonts w:ascii="宋体" w:hAnsi="宋体" w:cs="宋体" w:hint="eastAsia"/>
                <w:szCs w:val="21"/>
              </w:rPr>
              <w:t>直封边制作</w:t>
            </w:r>
            <w:proofErr w:type="gramEnd"/>
            <w:r w:rsidRPr="0078057D">
              <w:rPr>
                <w:rFonts w:ascii="宋体" w:hAnsi="宋体" w:cs="宋体" w:hint="eastAsia"/>
                <w:szCs w:val="21"/>
              </w:rPr>
              <w:t>。五金</w:t>
            </w:r>
            <w:proofErr w:type="gramStart"/>
            <w:r w:rsidRPr="0078057D">
              <w:rPr>
                <w:rFonts w:ascii="宋体" w:hAnsi="宋体" w:cs="宋体" w:hint="eastAsia"/>
                <w:szCs w:val="21"/>
              </w:rPr>
              <w:t>件采用</w:t>
            </w:r>
            <w:proofErr w:type="gramEnd"/>
            <w:r w:rsidRPr="0078057D">
              <w:rPr>
                <w:rFonts w:ascii="宋体" w:hAnsi="宋体" w:cs="宋体" w:hint="eastAsia"/>
                <w:szCs w:val="21"/>
              </w:rPr>
              <w:t>液压铰链，缓冲效果是普通铰链的五倍；</w:t>
            </w:r>
          </w:p>
        </w:tc>
        <w:tc>
          <w:tcPr>
            <w:tcW w:w="252" w:type="pct"/>
            <w:tcBorders>
              <w:top w:val="single" w:sz="4" w:space="0" w:color="auto"/>
              <w:left w:val="single" w:sz="4" w:space="0" w:color="auto"/>
              <w:bottom w:val="single" w:sz="4" w:space="0" w:color="auto"/>
              <w:right w:val="single" w:sz="4" w:space="0" w:color="auto"/>
            </w:tcBorders>
            <w:vAlign w:val="center"/>
          </w:tcPr>
          <w:p w14:paraId="1E87D83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组</w:t>
            </w:r>
          </w:p>
        </w:tc>
        <w:tc>
          <w:tcPr>
            <w:tcW w:w="253" w:type="pct"/>
            <w:tcBorders>
              <w:top w:val="single" w:sz="4" w:space="0" w:color="auto"/>
              <w:left w:val="single" w:sz="4" w:space="0" w:color="auto"/>
              <w:bottom w:val="single" w:sz="4" w:space="0" w:color="auto"/>
              <w:right w:val="single" w:sz="4" w:space="0" w:color="auto"/>
            </w:tcBorders>
            <w:vAlign w:val="center"/>
          </w:tcPr>
          <w:p w14:paraId="5C7ED161"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1847D35A"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7BB711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8</w:t>
            </w:r>
          </w:p>
        </w:tc>
        <w:tc>
          <w:tcPr>
            <w:tcW w:w="509" w:type="pct"/>
            <w:tcBorders>
              <w:top w:val="single" w:sz="4" w:space="0" w:color="auto"/>
              <w:left w:val="single" w:sz="4" w:space="0" w:color="auto"/>
              <w:bottom w:val="single" w:sz="4" w:space="0" w:color="auto"/>
              <w:right w:val="single" w:sz="4" w:space="0" w:color="auto"/>
            </w:tcBorders>
            <w:vAlign w:val="center"/>
          </w:tcPr>
          <w:p w14:paraId="2CEE3C2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水盆柜</w:t>
            </w:r>
          </w:p>
        </w:tc>
        <w:tc>
          <w:tcPr>
            <w:tcW w:w="3758" w:type="pct"/>
            <w:tcBorders>
              <w:top w:val="single" w:sz="4" w:space="0" w:color="auto"/>
              <w:left w:val="single" w:sz="4" w:space="0" w:color="auto"/>
              <w:bottom w:val="single" w:sz="4" w:space="0" w:color="auto"/>
              <w:right w:val="single" w:sz="4" w:space="0" w:color="auto"/>
            </w:tcBorders>
            <w:vAlign w:val="center"/>
          </w:tcPr>
          <w:p w14:paraId="4A855704" w14:textId="77777777" w:rsidR="000C2A42" w:rsidRPr="0078057D" w:rsidRDefault="000C2A42" w:rsidP="000C2A42">
            <w:pPr>
              <w:rPr>
                <w:rFonts w:ascii="宋体" w:hAnsi="宋体" w:cs="宋体"/>
                <w:szCs w:val="21"/>
              </w:rPr>
            </w:pPr>
            <w:r w:rsidRPr="0078057D">
              <w:rPr>
                <w:rFonts w:ascii="宋体" w:hAnsi="宋体" w:cs="宋体" w:hint="eastAsia"/>
                <w:szCs w:val="21"/>
              </w:rPr>
              <w:t>规格：800*600*760mm（±5mm）</w:t>
            </w:r>
            <w:r w:rsidRPr="0078057D">
              <w:rPr>
                <w:rFonts w:ascii="宋体" w:hAnsi="宋体" w:cs="宋体" w:hint="eastAsia"/>
                <w:szCs w:val="21"/>
              </w:rPr>
              <w:br/>
              <w:t>结构：铝木结构；台面：倍耐</w:t>
            </w:r>
            <w:proofErr w:type="gramStart"/>
            <w:r w:rsidRPr="0078057D">
              <w:rPr>
                <w:rFonts w:ascii="宋体" w:hAnsi="宋体" w:cs="宋体" w:hint="eastAsia"/>
                <w:szCs w:val="21"/>
              </w:rPr>
              <w:t>特</w:t>
            </w:r>
            <w:proofErr w:type="gramEnd"/>
            <w:r w:rsidRPr="0078057D">
              <w:rPr>
                <w:rFonts w:ascii="宋体" w:hAnsi="宋体" w:cs="宋体" w:hint="eastAsia"/>
                <w:szCs w:val="21"/>
              </w:rPr>
              <w:t>板</w:t>
            </w:r>
            <w:r w:rsidRPr="0078057D">
              <w:rPr>
                <w:rFonts w:ascii="宋体" w:hAnsi="宋体" w:cs="宋体" w:hint="eastAsia"/>
                <w:szCs w:val="21"/>
              </w:rPr>
              <w:br/>
              <w:t>台身：采用聚木屑≥18mm厚三聚氰胺浸渍板，</w:t>
            </w:r>
            <w:proofErr w:type="gramStart"/>
            <w:r w:rsidRPr="0078057D">
              <w:rPr>
                <w:rFonts w:ascii="宋体" w:hAnsi="宋体" w:cs="宋体" w:hint="eastAsia"/>
                <w:szCs w:val="21"/>
              </w:rPr>
              <w:t>立腿均</w:t>
            </w:r>
            <w:proofErr w:type="gramEnd"/>
            <w:r w:rsidRPr="0078057D">
              <w:rPr>
                <w:rFonts w:ascii="宋体" w:hAnsi="宋体" w:cs="宋体" w:hint="eastAsia"/>
                <w:szCs w:val="21"/>
              </w:rPr>
              <w:t>采用喷塑方</w:t>
            </w:r>
            <w:proofErr w:type="gramStart"/>
            <w:r w:rsidRPr="0078057D">
              <w:rPr>
                <w:rFonts w:ascii="宋体" w:hAnsi="宋体" w:cs="宋体" w:hint="eastAsia"/>
                <w:szCs w:val="21"/>
              </w:rPr>
              <w:t>管带山</w:t>
            </w:r>
            <w:proofErr w:type="gramEnd"/>
            <w:r w:rsidRPr="0078057D">
              <w:rPr>
                <w:rFonts w:ascii="宋体" w:hAnsi="宋体" w:cs="宋体" w:hint="eastAsia"/>
                <w:szCs w:val="21"/>
              </w:rPr>
              <w:t>型槽铝型材镶装，带可调底脚。其它部位采用≥1.5mm厚塑制</w:t>
            </w:r>
            <w:proofErr w:type="gramStart"/>
            <w:r w:rsidRPr="0078057D">
              <w:rPr>
                <w:rFonts w:ascii="宋体" w:hAnsi="宋体" w:cs="宋体" w:hint="eastAsia"/>
                <w:szCs w:val="21"/>
              </w:rPr>
              <w:t>优质封边条</w:t>
            </w:r>
            <w:proofErr w:type="gramEnd"/>
            <w:r w:rsidRPr="0078057D">
              <w:rPr>
                <w:rFonts w:ascii="宋体" w:hAnsi="宋体" w:cs="宋体" w:hint="eastAsia"/>
                <w:szCs w:val="21"/>
              </w:rPr>
              <w:t>机械封边，并</w:t>
            </w:r>
            <w:proofErr w:type="gramStart"/>
            <w:r w:rsidRPr="0078057D">
              <w:rPr>
                <w:rFonts w:ascii="宋体" w:hAnsi="宋体" w:cs="宋体" w:hint="eastAsia"/>
                <w:szCs w:val="21"/>
              </w:rPr>
              <w:t>予留</w:t>
            </w:r>
            <w:proofErr w:type="gramEnd"/>
            <w:r w:rsidRPr="0078057D">
              <w:rPr>
                <w:rFonts w:ascii="宋体" w:hAnsi="宋体" w:cs="宋体" w:hint="eastAsia"/>
                <w:szCs w:val="21"/>
              </w:rPr>
              <w:t>水盆、水嘴位置.</w:t>
            </w:r>
          </w:p>
        </w:tc>
        <w:tc>
          <w:tcPr>
            <w:tcW w:w="252" w:type="pct"/>
            <w:tcBorders>
              <w:top w:val="single" w:sz="4" w:space="0" w:color="auto"/>
              <w:left w:val="single" w:sz="4" w:space="0" w:color="auto"/>
              <w:bottom w:val="single" w:sz="4" w:space="0" w:color="auto"/>
              <w:right w:val="single" w:sz="4" w:space="0" w:color="auto"/>
            </w:tcBorders>
            <w:vAlign w:val="center"/>
          </w:tcPr>
          <w:p w14:paraId="7868018D"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49107AE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52F04FE8"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683D89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9</w:t>
            </w:r>
          </w:p>
        </w:tc>
        <w:tc>
          <w:tcPr>
            <w:tcW w:w="509" w:type="pct"/>
            <w:tcBorders>
              <w:top w:val="single" w:sz="4" w:space="0" w:color="auto"/>
              <w:left w:val="single" w:sz="4" w:space="0" w:color="auto"/>
              <w:bottom w:val="single" w:sz="4" w:space="0" w:color="auto"/>
              <w:right w:val="single" w:sz="4" w:space="0" w:color="auto"/>
            </w:tcBorders>
            <w:vAlign w:val="center"/>
          </w:tcPr>
          <w:p w14:paraId="5B19223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实验室水槽及安装</w:t>
            </w:r>
          </w:p>
        </w:tc>
        <w:tc>
          <w:tcPr>
            <w:tcW w:w="3758" w:type="pct"/>
            <w:tcBorders>
              <w:top w:val="single" w:sz="4" w:space="0" w:color="auto"/>
              <w:left w:val="single" w:sz="4" w:space="0" w:color="auto"/>
              <w:bottom w:val="single" w:sz="4" w:space="0" w:color="auto"/>
              <w:right w:val="single" w:sz="4" w:space="0" w:color="auto"/>
            </w:tcBorders>
            <w:vAlign w:val="center"/>
          </w:tcPr>
          <w:p w14:paraId="6E41D657" w14:textId="77777777" w:rsidR="000C2A42" w:rsidRPr="0078057D" w:rsidRDefault="000C2A42" w:rsidP="000C2A42">
            <w:pPr>
              <w:rPr>
                <w:rFonts w:ascii="宋体" w:hAnsi="宋体" w:cs="宋体"/>
                <w:szCs w:val="21"/>
              </w:rPr>
            </w:pPr>
            <w:r w:rsidRPr="0078057D">
              <w:rPr>
                <w:rFonts w:ascii="宋体" w:hAnsi="宋体" w:cs="宋体" w:hint="eastAsia"/>
                <w:szCs w:val="21"/>
              </w:rPr>
              <w:t>1、规格：长*宽*高 440mm*335mm*305mm。</w:t>
            </w:r>
            <w:r w:rsidRPr="0078057D">
              <w:rPr>
                <w:rFonts w:ascii="宋体" w:hAnsi="宋体" w:cs="宋体" w:hint="eastAsia"/>
                <w:szCs w:val="21"/>
              </w:rPr>
              <w:br/>
              <w:t>2、材质：采用优质全新高密度PP聚丙烯原包料，高压一体注塑成型，耐强酸强碱及有机溶液，化学稳定性良好，不易被化学试剂侵蚀；热力稳定性强。</w:t>
            </w:r>
            <w:r w:rsidRPr="0078057D">
              <w:rPr>
                <w:rFonts w:ascii="宋体" w:hAnsi="宋体" w:cs="宋体" w:hint="eastAsia"/>
                <w:szCs w:val="21"/>
              </w:rPr>
              <w:br/>
              <w:t>3、厚度：根据强度要求设计厚度为5mm-8mm。</w:t>
            </w:r>
            <w:r w:rsidRPr="0078057D">
              <w:rPr>
                <w:rFonts w:ascii="宋体" w:hAnsi="宋体" w:cs="宋体" w:hint="eastAsia"/>
                <w:szCs w:val="21"/>
              </w:rPr>
              <w:br/>
              <w:t>4、附件：高密度PP去水；含阻水盖、PP提笼。</w:t>
            </w:r>
          </w:p>
        </w:tc>
        <w:tc>
          <w:tcPr>
            <w:tcW w:w="252" w:type="pct"/>
            <w:tcBorders>
              <w:top w:val="single" w:sz="4" w:space="0" w:color="auto"/>
              <w:left w:val="single" w:sz="4" w:space="0" w:color="auto"/>
              <w:bottom w:val="single" w:sz="4" w:space="0" w:color="auto"/>
              <w:right w:val="single" w:sz="4" w:space="0" w:color="auto"/>
            </w:tcBorders>
            <w:vAlign w:val="center"/>
          </w:tcPr>
          <w:p w14:paraId="6EC8C34F"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26F9A9B5"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1B3CA6D1"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836583D"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10</w:t>
            </w:r>
          </w:p>
        </w:tc>
        <w:tc>
          <w:tcPr>
            <w:tcW w:w="509" w:type="pct"/>
            <w:tcBorders>
              <w:top w:val="single" w:sz="4" w:space="0" w:color="auto"/>
              <w:left w:val="single" w:sz="4" w:space="0" w:color="auto"/>
              <w:bottom w:val="single" w:sz="4" w:space="0" w:color="auto"/>
              <w:right w:val="single" w:sz="4" w:space="0" w:color="auto"/>
            </w:tcBorders>
            <w:vAlign w:val="center"/>
          </w:tcPr>
          <w:p w14:paraId="07E3F7A7"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三联高低位</w:t>
            </w:r>
            <w:proofErr w:type="gramEnd"/>
            <w:r w:rsidRPr="0078057D">
              <w:rPr>
                <w:rFonts w:ascii="宋体" w:hAnsi="宋体" w:cs="宋体" w:hint="eastAsia"/>
                <w:szCs w:val="21"/>
              </w:rPr>
              <w:t>龙头</w:t>
            </w:r>
          </w:p>
        </w:tc>
        <w:tc>
          <w:tcPr>
            <w:tcW w:w="3758" w:type="pct"/>
            <w:tcBorders>
              <w:top w:val="single" w:sz="4" w:space="0" w:color="auto"/>
              <w:left w:val="single" w:sz="4" w:space="0" w:color="auto"/>
              <w:bottom w:val="single" w:sz="4" w:space="0" w:color="auto"/>
              <w:right w:val="single" w:sz="4" w:space="0" w:color="auto"/>
            </w:tcBorders>
            <w:vAlign w:val="center"/>
          </w:tcPr>
          <w:p w14:paraId="4FA06CD3" w14:textId="77777777" w:rsidR="000C2A42" w:rsidRPr="0078057D" w:rsidRDefault="000C2A42" w:rsidP="000C2A42">
            <w:pPr>
              <w:rPr>
                <w:rFonts w:ascii="宋体" w:hAnsi="宋体" w:cs="宋体"/>
                <w:szCs w:val="21"/>
              </w:rPr>
            </w:pPr>
            <w:r w:rsidRPr="0078057D">
              <w:rPr>
                <w:rFonts w:ascii="宋体" w:hAnsi="宋体" w:cs="宋体" w:hint="eastAsia"/>
                <w:szCs w:val="21"/>
              </w:rPr>
              <w:t>规格：200×135×535mm（±5mm），铜质注塑。含水嘴至</w:t>
            </w:r>
            <w:proofErr w:type="gramStart"/>
            <w:r w:rsidRPr="0078057D">
              <w:rPr>
                <w:rFonts w:ascii="宋体" w:hAnsi="宋体" w:cs="宋体" w:hint="eastAsia"/>
                <w:szCs w:val="21"/>
              </w:rPr>
              <w:t>地面间软连接</w:t>
            </w:r>
            <w:proofErr w:type="gramEnd"/>
          </w:p>
        </w:tc>
        <w:tc>
          <w:tcPr>
            <w:tcW w:w="252" w:type="pct"/>
            <w:tcBorders>
              <w:top w:val="single" w:sz="4" w:space="0" w:color="auto"/>
              <w:left w:val="single" w:sz="4" w:space="0" w:color="auto"/>
              <w:bottom w:val="single" w:sz="4" w:space="0" w:color="auto"/>
              <w:right w:val="single" w:sz="4" w:space="0" w:color="auto"/>
            </w:tcBorders>
            <w:vAlign w:val="center"/>
          </w:tcPr>
          <w:p w14:paraId="587BCC78"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205FEE1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0948C521"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0D872F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11</w:t>
            </w:r>
          </w:p>
        </w:tc>
        <w:tc>
          <w:tcPr>
            <w:tcW w:w="509" w:type="pct"/>
            <w:tcBorders>
              <w:top w:val="single" w:sz="4" w:space="0" w:color="auto"/>
              <w:left w:val="single" w:sz="4" w:space="0" w:color="auto"/>
              <w:bottom w:val="single" w:sz="4" w:space="0" w:color="auto"/>
              <w:right w:val="single" w:sz="4" w:space="0" w:color="auto"/>
            </w:tcBorders>
            <w:vAlign w:val="center"/>
          </w:tcPr>
          <w:p w14:paraId="0ABE91A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给排水管线接引</w:t>
            </w:r>
          </w:p>
        </w:tc>
        <w:tc>
          <w:tcPr>
            <w:tcW w:w="3758" w:type="pct"/>
            <w:tcBorders>
              <w:top w:val="single" w:sz="4" w:space="0" w:color="auto"/>
              <w:left w:val="single" w:sz="4" w:space="0" w:color="auto"/>
              <w:bottom w:val="single" w:sz="4" w:space="0" w:color="auto"/>
              <w:right w:val="single" w:sz="4" w:space="0" w:color="auto"/>
            </w:tcBorders>
            <w:vAlign w:val="center"/>
          </w:tcPr>
          <w:p w14:paraId="4BE637B7" w14:textId="77777777" w:rsidR="000C2A42" w:rsidRPr="0078057D" w:rsidRDefault="000C2A42" w:rsidP="000C2A42">
            <w:pPr>
              <w:rPr>
                <w:rFonts w:ascii="宋体" w:hAnsi="宋体" w:cs="宋体"/>
                <w:szCs w:val="21"/>
              </w:rPr>
            </w:pPr>
            <w:r w:rsidRPr="0078057D">
              <w:rPr>
                <w:rFonts w:ascii="宋体" w:hAnsi="宋体" w:cs="宋体" w:hint="eastAsia"/>
                <w:szCs w:val="21"/>
              </w:rPr>
              <w:t>给水采用优质专用PPR</w:t>
            </w:r>
            <w:proofErr w:type="gramStart"/>
            <w:r w:rsidRPr="0078057D">
              <w:rPr>
                <w:rFonts w:ascii="宋体" w:hAnsi="宋体" w:cs="宋体" w:hint="eastAsia"/>
                <w:szCs w:val="21"/>
              </w:rPr>
              <w:t>管软连接</w:t>
            </w:r>
            <w:proofErr w:type="gramEnd"/>
            <w:r w:rsidRPr="0078057D">
              <w:rPr>
                <w:rFonts w:ascii="宋体" w:hAnsi="宋体" w:cs="宋体" w:hint="eastAsia"/>
                <w:szCs w:val="21"/>
              </w:rPr>
              <w:t>，地上每套水嘴设</w:t>
            </w:r>
            <w:proofErr w:type="gramStart"/>
            <w:r w:rsidRPr="0078057D">
              <w:rPr>
                <w:rFonts w:ascii="宋体" w:hAnsi="宋体" w:cs="宋体" w:hint="eastAsia"/>
                <w:szCs w:val="21"/>
              </w:rPr>
              <w:t>一</w:t>
            </w:r>
            <w:proofErr w:type="gramEnd"/>
            <w:r w:rsidRPr="0078057D">
              <w:rPr>
                <w:rFonts w:ascii="宋体" w:hAnsi="宋体" w:cs="宋体" w:hint="eastAsia"/>
                <w:szCs w:val="21"/>
              </w:rPr>
              <w:t>控制阀门.排水采用优质PVC管连接，连接处密封.</w:t>
            </w:r>
          </w:p>
        </w:tc>
        <w:tc>
          <w:tcPr>
            <w:tcW w:w="252" w:type="pct"/>
            <w:tcBorders>
              <w:top w:val="single" w:sz="4" w:space="0" w:color="auto"/>
              <w:left w:val="single" w:sz="4" w:space="0" w:color="auto"/>
              <w:bottom w:val="single" w:sz="4" w:space="0" w:color="auto"/>
              <w:right w:val="single" w:sz="4" w:space="0" w:color="auto"/>
            </w:tcBorders>
            <w:vAlign w:val="center"/>
          </w:tcPr>
          <w:p w14:paraId="59F4457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室</w:t>
            </w:r>
          </w:p>
        </w:tc>
        <w:tc>
          <w:tcPr>
            <w:tcW w:w="253" w:type="pct"/>
            <w:tcBorders>
              <w:top w:val="single" w:sz="4" w:space="0" w:color="auto"/>
              <w:left w:val="single" w:sz="4" w:space="0" w:color="auto"/>
              <w:bottom w:val="single" w:sz="4" w:space="0" w:color="auto"/>
              <w:right w:val="single" w:sz="4" w:space="0" w:color="auto"/>
            </w:tcBorders>
            <w:vAlign w:val="center"/>
          </w:tcPr>
          <w:p w14:paraId="0B1A4153"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68F5911B"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29923485" w14:textId="38AFD3C1" w:rsidR="000C2A42" w:rsidRPr="0078057D" w:rsidRDefault="000C2A42" w:rsidP="000C2A42">
            <w:pPr>
              <w:jc w:val="center"/>
              <w:rPr>
                <w:rFonts w:ascii="宋体" w:hAnsi="宋体" w:cs="宋体"/>
                <w:szCs w:val="21"/>
              </w:rPr>
            </w:pPr>
            <w:r w:rsidRPr="0078057D">
              <w:rPr>
                <w:rFonts w:ascii="宋体" w:hAnsi="宋体" w:cs="宋体" w:hint="eastAsia"/>
                <w:szCs w:val="21"/>
              </w:rPr>
              <w:t>中学美术教具室</w:t>
            </w:r>
          </w:p>
        </w:tc>
      </w:tr>
      <w:tr w:rsidR="000C2A42" w:rsidRPr="0078057D" w14:paraId="483C2022"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2FCC9AE4"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575EEDC0"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准备台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6FD3BF2E" w14:textId="77777777" w:rsidR="000C2A42" w:rsidRPr="0078057D" w:rsidRDefault="000C2A42" w:rsidP="000C2A42">
            <w:pPr>
              <w:rPr>
                <w:rFonts w:ascii="宋体" w:hAnsi="宋体" w:cs="宋体"/>
                <w:szCs w:val="21"/>
              </w:rPr>
            </w:pPr>
            <w:r w:rsidRPr="0078057D">
              <w:rPr>
                <w:rFonts w:ascii="宋体" w:hAnsi="宋体" w:cs="宋体" w:hint="eastAsia"/>
                <w:szCs w:val="21"/>
              </w:rPr>
              <w:t>规格：2000*700*850mm（±5mm）</w:t>
            </w:r>
            <w:r w:rsidRPr="0078057D">
              <w:rPr>
                <w:rFonts w:ascii="宋体" w:hAnsi="宋体" w:cs="宋体" w:hint="eastAsia"/>
                <w:szCs w:val="21"/>
              </w:rPr>
              <w:br/>
              <w:t>结构：钢木结构</w:t>
            </w:r>
            <w:r w:rsidRPr="0078057D">
              <w:rPr>
                <w:rFonts w:ascii="宋体" w:hAnsi="宋体" w:cs="宋体" w:hint="eastAsia"/>
                <w:szCs w:val="21"/>
              </w:rPr>
              <w:br/>
              <w:t>台面：采用不小于40mm厚优质辐射松实木齿接板表面涂</w:t>
            </w:r>
            <w:proofErr w:type="gramStart"/>
            <w:r w:rsidRPr="0078057D">
              <w:rPr>
                <w:rFonts w:ascii="宋体" w:hAnsi="宋体" w:cs="宋体" w:hint="eastAsia"/>
                <w:szCs w:val="21"/>
              </w:rPr>
              <w:t>环保亚</w:t>
            </w:r>
            <w:proofErr w:type="gramEnd"/>
            <w:r w:rsidRPr="0078057D">
              <w:rPr>
                <w:rFonts w:ascii="宋体" w:hAnsi="宋体" w:cs="宋体" w:hint="eastAsia"/>
                <w:szCs w:val="21"/>
              </w:rPr>
              <w:t>光清漆。</w:t>
            </w:r>
            <w:r w:rsidRPr="0078057D">
              <w:rPr>
                <w:rFonts w:ascii="宋体" w:hAnsi="宋体" w:cs="宋体" w:hint="eastAsia"/>
                <w:szCs w:val="21"/>
              </w:rPr>
              <w:br/>
              <w:t>台身：</w:t>
            </w:r>
            <w:proofErr w:type="gramStart"/>
            <w:r w:rsidRPr="0078057D">
              <w:rPr>
                <w:rFonts w:ascii="宋体" w:hAnsi="宋体" w:cs="宋体" w:hint="eastAsia"/>
                <w:szCs w:val="21"/>
              </w:rPr>
              <w:t>立腿均</w:t>
            </w:r>
            <w:proofErr w:type="gramEnd"/>
            <w:r w:rsidRPr="0078057D">
              <w:rPr>
                <w:rFonts w:ascii="宋体" w:hAnsi="宋体" w:cs="宋体" w:hint="eastAsia"/>
                <w:szCs w:val="21"/>
              </w:rPr>
              <w:t>采用≥40×60mm经喷塑处理的金属型材。材质≥16mm</w:t>
            </w:r>
            <w:proofErr w:type="gramStart"/>
            <w:r w:rsidRPr="0078057D">
              <w:rPr>
                <w:rFonts w:ascii="宋体" w:hAnsi="宋体" w:cs="宋体" w:hint="eastAsia"/>
                <w:szCs w:val="21"/>
              </w:rPr>
              <w:t>厚聚木屑</w:t>
            </w:r>
            <w:proofErr w:type="gramEnd"/>
            <w:r w:rsidRPr="0078057D">
              <w:rPr>
                <w:rFonts w:ascii="宋体" w:hAnsi="宋体" w:cs="宋体" w:hint="eastAsia"/>
                <w:szCs w:val="21"/>
              </w:rPr>
              <w:t>三聚氰胺饰板，≥1.5mm厚塑制</w:t>
            </w:r>
            <w:proofErr w:type="gramStart"/>
            <w:r w:rsidRPr="0078057D">
              <w:rPr>
                <w:rFonts w:ascii="宋体" w:hAnsi="宋体" w:cs="宋体" w:hint="eastAsia"/>
                <w:szCs w:val="21"/>
              </w:rPr>
              <w:t>优质封边条</w:t>
            </w:r>
            <w:proofErr w:type="gramEnd"/>
            <w:r w:rsidRPr="0078057D">
              <w:rPr>
                <w:rFonts w:ascii="宋体" w:hAnsi="宋体" w:cs="宋体" w:hint="eastAsia"/>
                <w:szCs w:val="21"/>
              </w:rPr>
              <w:t>机械封边。设计独立的分类工具柜及抽屉。</w:t>
            </w:r>
          </w:p>
        </w:tc>
        <w:tc>
          <w:tcPr>
            <w:tcW w:w="252" w:type="pct"/>
            <w:tcBorders>
              <w:top w:val="single" w:sz="4" w:space="0" w:color="auto"/>
              <w:left w:val="single" w:sz="4" w:space="0" w:color="auto"/>
              <w:bottom w:val="single" w:sz="4" w:space="0" w:color="auto"/>
              <w:right w:val="single" w:sz="4" w:space="0" w:color="auto"/>
            </w:tcBorders>
            <w:vAlign w:val="center"/>
          </w:tcPr>
          <w:p w14:paraId="295A3F2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张</w:t>
            </w:r>
          </w:p>
        </w:tc>
        <w:tc>
          <w:tcPr>
            <w:tcW w:w="253" w:type="pct"/>
            <w:tcBorders>
              <w:top w:val="single" w:sz="4" w:space="0" w:color="auto"/>
              <w:left w:val="single" w:sz="4" w:space="0" w:color="auto"/>
              <w:bottom w:val="single" w:sz="4" w:space="0" w:color="auto"/>
              <w:right w:val="single" w:sz="4" w:space="0" w:color="auto"/>
            </w:tcBorders>
            <w:vAlign w:val="center"/>
          </w:tcPr>
          <w:p w14:paraId="06355CF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6683C216"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45A99F3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2</w:t>
            </w:r>
          </w:p>
        </w:tc>
        <w:tc>
          <w:tcPr>
            <w:tcW w:w="509" w:type="pct"/>
            <w:tcBorders>
              <w:top w:val="single" w:sz="4" w:space="0" w:color="auto"/>
              <w:left w:val="single" w:sz="4" w:space="0" w:color="auto"/>
              <w:bottom w:val="single" w:sz="4" w:space="0" w:color="auto"/>
              <w:right w:val="single" w:sz="4" w:space="0" w:color="auto"/>
            </w:tcBorders>
            <w:vAlign w:val="center"/>
          </w:tcPr>
          <w:p w14:paraId="174E5CF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物品柜</w:t>
            </w:r>
          </w:p>
        </w:tc>
        <w:tc>
          <w:tcPr>
            <w:tcW w:w="3758" w:type="pct"/>
            <w:tcBorders>
              <w:top w:val="single" w:sz="4" w:space="0" w:color="auto"/>
              <w:left w:val="single" w:sz="4" w:space="0" w:color="auto"/>
              <w:bottom w:val="single" w:sz="4" w:space="0" w:color="auto"/>
              <w:right w:val="single" w:sz="4" w:space="0" w:color="auto"/>
            </w:tcBorders>
            <w:vAlign w:val="center"/>
          </w:tcPr>
          <w:p w14:paraId="34517B53" w14:textId="77777777" w:rsidR="000C2A42" w:rsidRPr="0078057D" w:rsidRDefault="000C2A42" w:rsidP="000C2A42">
            <w:pPr>
              <w:rPr>
                <w:rFonts w:ascii="宋体" w:hAnsi="宋体" w:cs="宋体"/>
                <w:szCs w:val="21"/>
              </w:rPr>
            </w:pPr>
            <w:r w:rsidRPr="0078057D">
              <w:rPr>
                <w:rFonts w:ascii="宋体" w:hAnsi="宋体" w:cs="宋体" w:hint="eastAsia"/>
                <w:szCs w:val="21"/>
              </w:rPr>
              <w:t>规格：1000*500*2000mm（±5mm）</w:t>
            </w:r>
            <w:r w:rsidRPr="0078057D">
              <w:rPr>
                <w:rFonts w:ascii="宋体" w:hAnsi="宋体" w:cs="宋体" w:hint="eastAsia"/>
                <w:szCs w:val="21"/>
              </w:rPr>
              <w:br/>
              <w:t>柜体：采用聚木屑≥18mm厚三聚氰胺浸渍板，上部板式镶装≥3mm厚玻璃对开门，内设二层≥25mm厚承重隔板。下部为</w:t>
            </w:r>
            <w:proofErr w:type="gramStart"/>
            <w:r w:rsidRPr="0078057D">
              <w:rPr>
                <w:rFonts w:ascii="宋体" w:hAnsi="宋体" w:cs="宋体" w:hint="eastAsia"/>
                <w:szCs w:val="21"/>
              </w:rPr>
              <w:t>板式对</w:t>
            </w:r>
            <w:proofErr w:type="gramEnd"/>
            <w:r w:rsidRPr="0078057D">
              <w:rPr>
                <w:rFonts w:ascii="宋体" w:hAnsi="宋体" w:cs="宋体" w:hint="eastAsia"/>
                <w:szCs w:val="21"/>
              </w:rPr>
              <w:t>开门，内设≥25mm厚隔板一层。</w:t>
            </w:r>
          </w:p>
        </w:tc>
        <w:tc>
          <w:tcPr>
            <w:tcW w:w="252" w:type="pct"/>
            <w:tcBorders>
              <w:top w:val="single" w:sz="4" w:space="0" w:color="auto"/>
              <w:left w:val="single" w:sz="4" w:space="0" w:color="auto"/>
              <w:bottom w:val="single" w:sz="4" w:space="0" w:color="auto"/>
              <w:right w:val="single" w:sz="4" w:space="0" w:color="auto"/>
            </w:tcBorders>
            <w:vAlign w:val="center"/>
          </w:tcPr>
          <w:p w14:paraId="34F4E1D7"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3188C1E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10</w:t>
            </w:r>
          </w:p>
        </w:tc>
      </w:tr>
      <w:tr w:rsidR="000C2A42" w:rsidRPr="0078057D" w14:paraId="585E4CA3"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5DF34300" w14:textId="4607E6B6" w:rsidR="000C2A42" w:rsidRPr="0078057D" w:rsidRDefault="000C2A42" w:rsidP="000C2A42">
            <w:pPr>
              <w:jc w:val="center"/>
              <w:rPr>
                <w:rFonts w:ascii="宋体" w:hAnsi="宋体" w:cs="宋体"/>
                <w:szCs w:val="21"/>
              </w:rPr>
            </w:pPr>
            <w:r w:rsidRPr="0078057D">
              <w:rPr>
                <w:rFonts w:ascii="宋体" w:hAnsi="宋体" w:cs="宋体" w:hint="eastAsia"/>
                <w:szCs w:val="21"/>
              </w:rPr>
              <w:t>中学音乐教室</w:t>
            </w:r>
          </w:p>
        </w:tc>
      </w:tr>
      <w:tr w:rsidR="000C2A42" w:rsidRPr="0078057D" w14:paraId="6779F69E"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34AEE9CC"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354C161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音乐电子示教板</w:t>
            </w:r>
          </w:p>
        </w:tc>
        <w:tc>
          <w:tcPr>
            <w:tcW w:w="3758" w:type="pct"/>
            <w:tcBorders>
              <w:top w:val="single" w:sz="4" w:space="0" w:color="auto"/>
              <w:left w:val="single" w:sz="4" w:space="0" w:color="auto"/>
              <w:bottom w:val="single" w:sz="4" w:space="0" w:color="auto"/>
              <w:right w:val="single" w:sz="4" w:space="0" w:color="auto"/>
            </w:tcBorders>
            <w:vAlign w:val="center"/>
          </w:tcPr>
          <w:p w14:paraId="42F96307" w14:textId="77777777" w:rsidR="000C2A42" w:rsidRPr="0078057D" w:rsidRDefault="000C2A42" w:rsidP="000C2A42">
            <w:pPr>
              <w:rPr>
                <w:rFonts w:ascii="宋体" w:hAnsi="宋体" w:cs="宋体"/>
                <w:szCs w:val="21"/>
              </w:rPr>
            </w:pPr>
            <w:r w:rsidRPr="0078057D">
              <w:rPr>
                <w:rFonts w:ascii="宋体" w:hAnsi="宋体" w:cs="宋体" w:hint="eastAsia"/>
                <w:szCs w:val="21"/>
              </w:rPr>
              <w:t>产品规格：1800mm×1000mm×60mm（长×宽×高）(±5mm)</w:t>
            </w:r>
            <w:r w:rsidRPr="0078057D">
              <w:rPr>
                <w:rFonts w:ascii="宋体" w:hAnsi="宋体" w:cs="宋体" w:hint="eastAsia"/>
                <w:szCs w:val="21"/>
              </w:rPr>
              <w:br/>
              <w:t>1、键盘：88</w:t>
            </w:r>
            <w:proofErr w:type="gramStart"/>
            <w:r w:rsidRPr="0078057D">
              <w:rPr>
                <w:rFonts w:ascii="宋体" w:hAnsi="宋体" w:cs="宋体" w:hint="eastAsia"/>
                <w:szCs w:val="21"/>
              </w:rPr>
              <w:t>键电钢琴</w:t>
            </w:r>
            <w:proofErr w:type="gramEnd"/>
            <w:r w:rsidRPr="0078057D">
              <w:rPr>
                <w:rFonts w:ascii="宋体" w:hAnsi="宋体" w:cs="宋体" w:hint="eastAsia"/>
                <w:szCs w:val="21"/>
              </w:rPr>
              <w:t>键盘，体验真正的电钢琴力度。</w:t>
            </w:r>
            <w:r w:rsidRPr="0078057D">
              <w:rPr>
                <w:rFonts w:ascii="宋体" w:hAnsi="宋体" w:cs="宋体" w:hint="eastAsia"/>
                <w:szCs w:val="21"/>
              </w:rPr>
              <w:br/>
              <w:t>2、双拉尺演示、包括两组音阶推拉尺。和弦演示尺，具有调名调号</w:t>
            </w:r>
            <w:proofErr w:type="gramStart"/>
            <w:r w:rsidRPr="0078057D">
              <w:rPr>
                <w:rFonts w:ascii="宋体" w:hAnsi="宋体" w:cs="宋体" w:hint="eastAsia"/>
                <w:szCs w:val="21"/>
              </w:rPr>
              <w:t>七升七降对照</w:t>
            </w:r>
            <w:proofErr w:type="gramEnd"/>
            <w:r w:rsidRPr="0078057D">
              <w:rPr>
                <w:rFonts w:ascii="宋体" w:hAnsi="宋体" w:cs="宋体" w:hint="eastAsia"/>
                <w:szCs w:val="21"/>
              </w:rPr>
              <w:t>演示表。直观的让学生了解调名、调号、键盘、谱表之间的关系。了解调名调号与音程音阶之间的对照关系。了解不同和线之间的关系。能够完成全部乐理知识的对照讲解。</w:t>
            </w:r>
            <w:r w:rsidRPr="0078057D">
              <w:rPr>
                <w:rFonts w:ascii="宋体" w:hAnsi="宋体" w:cs="宋体" w:hint="eastAsia"/>
                <w:szCs w:val="21"/>
              </w:rPr>
              <w:br/>
            </w:r>
            <w:r w:rsidRPr="0078057D">
              <w:rPr>
                <w:rFonts w:ascii="宋体" w:hAnsi="宋体" w:cs="宋体" w:hint="eastAsia"/>
                <w:szCs w:val="21"/>
              </w:rPr>
              <w:lastRenderedPageBreak/>
              <w:t xml:space="preserve">3、五线谱表：一组可书写的大谱表,采用白色书写面板（采用紫外线光固化生产工艺有效保证板面的书写擦拭）。 </w:t>
            </w:r>
            <w:r w:rsidRPr="0078057D">
              <w:rPr>
                <w:rFonts w:ascii="宋体" w:hAnsi="宋体" w:cs="宋体" w:hint="eastAsia"/>
                <w:szCs w:val="21"/>
              </w:rPr>
              <w:br/>
              <w:t>4、音色：128种GM音色+61种打击乐器音色。</w:t>
            </w:r>
            <w:r w:rsidRPr="0078057D">
              <w:rPr>
                <w:rFonts w:ascii="宋体" w:hAnsi="宋体" w:cs="宋体" w:hint="eastAsia"/>
                <w:szCs w:val="21"/>
              </w:rPr>
              <w:br/>
              <w:t>5、节奏：内置节奏100种。</w:t>
            </w:r>
            <w:r w:rsidRPr="0078057D">
              <w:rPr>
                <w:rFonts w:ascii="宋体" w:hAnsi="宋体" w:cs="宋体" w:hint="eastAsia"/>
                <w:szCs w:val="21"/>
              </w:rPr>
              <w:br/>
              <w:t>6、示范曲：内置歌曲608首。</w:t>
            </w:r>
            <w:r w:rsidRPr="0078057D">
              <w:rPr>
                <w:rFonts w:ascii="宋体" w:hAnsi="宋体" w:cs="宋体" w:hint="eastAsia"/>
                <w:szCs w:val="21"/>
              </w:rPr>
              <w:br/>
              <w:t>7、变调：五线谱12种变调。</w:t>
            </w:r>
            <w:r w:rsidRPr="0078057D">
              <w:rPr>
                <w:rFonts w:ascii="宋体" w:hAnsi="宋体" w:cs="宋体" w:hint="eastAsia"/>
                <w:szCs w:val="21"/>
              </w:rPr>
              <w:br/>
              <w:t>8、调号转换：电教鞭上具有升调“#”、降调“b”转换功能键。</w:t>
            </w:r>
            <w:r w:rsidRPr="0078057D">
              <w:rPr>
                <w:rFonts w:ascii="宋体" w:hAnsi="宋体" w:cs="宋体" w:hint="eastAsia"/>
                <w:szCs w:val="21"/>
              </w:rPr>
              <w:br/>
              <w:t>9、和弦方式：可演示任意和旋，两组和弦记忆，进行和弦对照演示。</w:t>
            </w:r>
            <w:r w:rsidRPr="0078057D">
              <w:rPr>
                <w:rFonts w:ascii="宋体" w:hAnsi="宋体" w:cs="宋体" w:hint="eastAsia"/>
                <w:szCs w:val="21"/>
              </w:rPr>
              <w:br/>
              <w:t xml:space="preserve">10、伴奏：具单指和弦、多指和弦伴奏。 </w:t>
            </w:r>
            <w:r w:rsidRPr="0078057D">
              <w:rPr>
                <w:rFonts w:ascii="宋体" w:hAnsi="宋体" w:cs="宋体" w:hint="eastAsia"/>
                <w:szCs w:val="21"/>
              </w:rPr>
              <w:br/>
              <w:t>11、录音：具有录音功能。</w:t>
            </w:r>
            <w:r w:rsidRPr="0078057D">
              <w:rPr>
                <w:rFonts w:ascii="宋体" w:hAnsi="宋体" w:cs="宋体" w:hint="eastAsia"/>
                <w:szCs w:val="21"/>
              </w:rPr>
              <w:br/>
              <w:t>12、节拍速度：可在40－208/每分钟范围可调。</w:t>
            </w:r>
            <w:r w:rsidRPr="0078057D">
              <w:rPr>
                <w:rFonts w:ascii="宋体" w:hAnsi="宋体" w:cs="宋体" w:hint="eastAsia"/>
                <w:szCs w:val="21"/>
              </w:rPr>
              <w:br/>
              <w:t xml:space="preserve">13、显示：控制面板上采用4.3寸彩色液晶屏显示。 </w:t>
            </w:r>
            <w:r w:rsidRPr="0078057D">
              <w:rPr>
                <w:rFonts w:ascii="宋体" w:hAnsi="宋体" w:cs="宋体" w:hint="eastAsia"/>
                <w:szCs w:val="21"/>
              </w:rPr>
              <w:br/>
              <w:t>14、接口：MIDI输入、输出接口，音频输入、输出接口。</w:t>
            </w:r>
            <w:r w:rsidRPr="0078057D">
              <w:rPr>
                <w:rFonts w:ascii="宋体" w:hAnsi="宋体" w:cs="宋体" w:hint="eastAsia"/>
                <w:szCs w:val="21"/>
              </w:rPr>
              <w:br/>
              <w:t>15、音量控制：电子电位器控制、分主音量和伴奏音量控制。</w:t>
            </w:r>
            <w:r w:rsidRPr="0078057D">
              <w:rPr>
                <w:rFonts w:ascii="宋体" w:hAnsi="宋体" w:cs="宋体" w:hint="eastAsia"/>
                <w:szCs w:val="21"/>
              </w:rPr>
              <w:br/>
              <w:t xml:space="preserve">16、拓展功能：具有USB2.0接口，支持用户U盘，可读取u盘中的MP3文件和MIDI乐曲文件。 </w:t>
            </w:r>
            <w:r w:rsidRPr="0078057D">
              <w:rPr>
                <w:rFonts w:ascii="宋体" w:hAnsi="宋体" w:cs="宋体" w:hint="eastAsia"/>
                <w:szCs w:val="21"/>
              </w:rPr>
              <w:br/>
              <w:t>17、外接接口：通用USB2.0输入；线路输入输出。</w:t>
            </w:r>
            <w:r w:rsidRPr="0078057D">
              <w:rPr>
                <w:rFonts w:ascii="宋体" w:hAnsi="宋体" w:cs="宋体" w:hint="eastAsia"/>
                <w:szCs w:val="21"/>
              </w:rPr>
              <w:br/>
              <w:t>18、该示教板以键盘为核心，配合乐理符号丝网印刷，方便乐理知识的教学，将键盘、谱表、调名、调号巧妙的联系到一起，乐理演示简捷直观，乐理解析清晰易懂。</w:t>
            </w:r>
            <w:r w:rsidRPr="0078057D">
              <w:rPr>
                <w:rFonts w:ascii="宋体" w:hAnsi="宋体" w:cs="宋体" w:hint="eastAsia"/>
                <w:szCs w:val="21"/>
              </w:rPr>
              <w:br/>
              <w:t>19、具有键位与五线谱对应的双色LED指示灯，可对照键盘与五线谱相应的位置。</w:t>
            </w:r>
            <w:r w:rsidRPr="0078057D">
              <w:rPr>
                <w:rFonts w:ascii="宋体" w:hAnsi="宋体" w:cs="宋体" w:hint="eastAsia"/>
                <w:szCs w:val="21"/>
              </w:rPr>
              <w:br/>
              <w:t>20、具有7寸超大简谱显示窗口，在电子教鞭演示五线谱过程中可直接显示相对应的简谱、升降号。</w:t>
            </w:r>
            <w:r w:rsidRPr="0078057D">
              <w:rPr>
                <w:rFonts w:ascii="宋体" w:hAnsi="宋体" w:cs="宋体" w:hint="eastAsia"/>
                <w:szCs w:val="21"/>
              </w:rPr>
              <w:br/>
              <w:t>21.带移动支架</w:t>
            </w:r>
          </w:p>
        </w:tc>
        <w:tc>
          <w:tcPr>
            <w:tcW w:w="252" w:type="pct"/>
            <w:tcBorders>
              <w:top w:val="single" w:sz="4" w:space="0" w:color="auto"/>
              <w:left w:val="single" w:sz="4" w:space="0" w:color="auto"/>
              <w:bottom w:val="single" w:sz="4" w:space="0" w:color="auto"/>
              <w:right w:val="single" w:sz="4" w:space="0" w:color="auto"/>
            </w:tcBorders>
            <w:vAlign w:val="center"/>
          </w:tcPr>
          <w:p w14:paraId="7458CD1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套</w:t>
            </w:r>
          </w:p>
        </w:tc>
        <w:tc>
          <w:tcPr>
            <w:tcW w:w="253" w:type="pct"/>
            <w:tcBorders>
              <w:top w:val="single" w:sz="4" w:space="0" w:color="auto"/>
              <w:left w:val="single" w:sz="4" w:space="0" w:color="auto"/>
              <w:bottom w:val="single" w:sz="4" w:space="0" w:color="auto"/>
              <w:right w:val="single" w:sz="4" w:space="0" w:color="auto"/>
            </w:tcBorders>
            <w:vAlign w:val="center"/>
          </w:tcPr>
          <w:p w14:paraId="0DC2065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3E20A515"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4CF70262"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2</w:t>
            </w:r>
          </w:p>
        </w:tc>
        <w:tc>
          <w:tcPr>
            <w:tcW w:w="509" w:type="pct"/>
            <w:tcBorders>
              <w:top w:val="single" w:sz="4" w:space="0" w:color="auto"/>
              <w:left w:val="single" w:sz="4" w:space="0" w:color="auto"/>
              <w:bottom w:val="single" w:sz="4" w:space="0" w:color="auto"/>
              <w:right w:val="single" w:sz="4" w:space="0" w:color="auto"/>
            </w:tcBorders>
            <w:vAlign w:val="center"/>
          </w:tcPr>
          <w:p w14:paraId="3B23548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教师</w:t>
            </w:r>
            <w:proofErr w:type="gramStart"/>
            <w:r w:rsidRPr="0078057D">
              <w:rPr>
                <w:rFonts w:ascii="宋体" w:hAnsi="宋体" w:cs="宋体" w:hint="eastAsia"/>
                <w:szCs w:val="21"/>
              </w:rPr>
              <w:t>演示台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556E7A3C" w14:textId="77777777" w:rsidR="000C2A42" w:rsidRPr="0078057D" w:rsidRDefault="000C2A42" w:rsidP="000C2A42">
            <w:pPr>
              <w:rPr>
                <w:rFonts w:ascii="宋体" w:hAnsi="宋体" w:cs="宋体"/>
                <w:szCs w:val="21"/>
              </w:rPr>
            </w:pPr>
            <w:r w:rsidRPr="0078057D">
              <w:rPr>
                <w:rFonts w:ascii="宋体" w:hAnsi="宋体" w:cs="宋体" w:hint="eastAsia"/>
                <w:szCs w:val="21"/>
              </w:rPr>
              <w:t>规格：1000*500*1100mm（±5mm）</w:t>
            </w:r>
            <w:r w:rsidRPr="0078057D">
              <w:rPr>
                <w:rFonts w:ascii="宋体" w:hAnsi="宋体" w:cs="宋体" w:hint="eastAsia"/>
                <w:szCs w:val="21"/>
              </w:rPr>
              <w:br/>
              <w:t>结构：全木</w:t>
            </w:r>
            <w:r w:rsidRPr="0078057D">
              <w:rPr>
                <w:rFonts w:ascii="宋体" w:hAnsi="宋体" w:cs="宋体" w:hint="eastAsia"/>
                <w:szCs w:val="21"/>
              </w:rPr>
              <w:br/>
              <w:t>材质：桌面采用耐火板贴面，二次成型单面倒圆，基材≥25mm厚刨花板。侧腿为≥18mm</w:t>
            </w:r>
            <w:proofErr w:type="gramStart"/>
            <w:r w:rsidRPr="0078057D">
              <w:rPr>
                <w:rFonts w:ascii="宋体" w:hAnsi="宋体" w:cs="宋体" w:hint="eastAsia"/>
                <w:szCs w:val="21"/>
              </w:rPr>
              <w:t>厚双贴面</w:t>
            </w:r>
            <w:proofErr w:type="gramEnd"/>
            <w:r w:rsidRPr="0078057D">
              <w:rPr>
                <w:rFonts w:ascii="宋体" w:hAnsi="宋体" w:cs="宋体" w:hint="eastAsia"/>
                <w:szCs w:val="21"/>
              </w:rPr>
              <w:t>三聚氰胺浸渍板，下设防潮底脚；其余采用≥18mm厚三聚氰胺浸渍板制作，≥1.5mm厚PVC</w:t>
            </w:r>
            <w:proofErr w:type="gramStart"/>
            <w:r w:rsidRPr="0078057D">
              <w:rPr>
                <w:rFonts w:ascii="宋体" w:hAnsi="宋体" w:cs="宋体" w:hint="eastAsia"/>
                <w:szCs w:val="21"/>
              </w:rPr>
              <w:t>封边条</w:t>
            </w:r>
            <w:proofErr w:type="gramEnd"/>
            <w:r w:rsidRPr="0078057D">
              <w:rPr>
                <w:rFonts w:ascii="宋体" w:hAnsi="宋体" w:cs="宋体" w:hint="eastAsia"/>
                <w:szCs w:val="21"/>
              </w:rPr>
              <w:t>封边。配不锈钢拉手。讲台前面装饰雕刻音符。</w:t>
            </w:r>
          </w:p>
        </w:tc>
        <w:tc>
          <w:tcPr>
            <w:tcW w:w="252" w:type="pct"/>
            <w:tcBorders>
              <w:top w:val="single" w:sz="4" w:space="0" w:color="auto"/>
              <w:left w:val="single" w:sz="4" w:space="0" w:color="auto"/>
              <w:bottom w:val="single" w:sz="4" w:space="0" w:color="auto"/>
              <w:right w:val="single" w:sz="4" w:space="0" w:color="auto"/>
            </w:tcBorders>
            <w:vAlign w:val="center"/>
          </w:tcPr>
          <w:p w14:paraId="0A543CAC"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5CA84309"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r>
      <w:tr w:rsidR="000C2A42" w:rsidRPr="0078057D" w14:paraId="52F17C95"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0569F74A"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3</w:t>
            </w:r>
          </w:p>
        </w:tc>
        <w:tc>
          <w:tcPr>
            <w:tcW w:w="509" w:type="pct"/>
            <w:tcBorders>
              <w:top w:val="single" w:sz="4" w:space="0" w:color="auto"/>
              <w:left w:val="single" w:sz="4" w:space="0" w:color="auto"/>
              <w:bottom w:val="single" w:sz="4" w:space="0" w:color="auto"/>
              <w:right w:val="single" w:sz="4" w:space="0" w:color="auto"/>
            </w:tcBorders>
            <w:vAlign w:val="center"/>
          </w:tcPr>
          <w:p w14:paraId="4D40917F"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音乐椅</w:t>
            </w:r>
          </w:p>
        </w:tc>
        <w:tc>
          <w:tcPr>
            <w:tcW w:w="3758" w:type="pct"/>
            <w:tcBorders>
              <w:top w:val="single" w:sz="4" w:space="0" w:color="auto"/>
              <w:left w:val="single" w:sz="4" w:space="0" w:color="auto"/>
              <w:bottom w:val="single" w:sz="4" w:space="0" w:color="auto"/>
              <w:right w:val="single" w:sz="4" w:space="0" w:color="auto"/>
            </w:tcBorders>
            <w:vAlign w:val="center"/>
          </w:tcPr>
          <w:p w14:paraId="411A9725" w14:textId="77777777" w:rsidR="000C2A42" w:rsidRPr="0078057D" w:rsidRDefault="000C2A42" w:rsidP="000C2A42">
            <w:pPr>
              <w:rPr>
                <w:rFonts w:ascii="宋体" w:hAnsi="宋体" w:cs="宋体"/>
                <w:szCs w:val="21"/>
              </w:rPr>
            </w:pPr>
            <w:r w:rsidRPr="0078057D">
              <w:rPr>
                <w:rFonts w:ascii="宋体" w:hAnsi="宋体" w:cs="宋体" w:hint="eastAsia"/>
                <w:szCs w:val="21"/>
              </w:rPr>
              <w:t xml:space="preserve">  1. 音乐椅（不含写字板的规格）为445（靠宽）（±5）×395（座深）（±5）×820（总高）mm（±5mm）</w:t>
            </w:r>
            <w:r w:rsidRPr="0078057D">
              <w:rPr>
                <w:rFonts w:ascii="宋体" w:hAnsi="宋体" w:cs="宋体" w:hint="eastAsia"/>
                <w:szCs w:val="21"/>
              </w:rPr>
              <w:br/>
              <w:t xml:space="preserve">  2. </w:t>
            </w:r>
            <w:proofErr w:type="gramStart"/>
            <w:r w:rsidRPr="0078057D">
              <w:rPr>
                <w:rFonts w:ascii="宋体" w:hAnsi="宋体" w:cs="宋体" w:hint="eastAsia"/>
                <w:szCs w:val="21"/>
              </w:rPr>
              <w:t>椅架材料</w:t>
            </w:r>
            <w:proofErr w:type="gramEnd"/>
            <w:r w:rsidRPr="0078057D">
              <w:rPr>
                <w:rFonts w:ascii="宋体" w:hAnsi="宋体" w:cs="宋体" w:hint="eastAsia"/>
                <w:szCs w:val="21"/>
              </w:rPr>
              <w:t xml:space="preserve"> ≥17×39×1.7mm，椅面架 ≥17×35×1.5mm连接管≥15×30×1.5mm。</w:t>
            </w:r>
            <w:r w:rsidRPr="0078057D">
              <w:rPr>
                <w:rFonts w:ascii="宋体" w:hAnsi="宋体" w:cs="宋体" w:hint="eastAsia"/>
                <w:szCs w:val="21"/>
              </w:rPr>
              <w:br/>
              <w:t xml:space="preserve">  3. 椅面≥395×390mm厚度≥4.0mm,工程塑料注塑一次成形，</w:t>
            </w:r>
            <w:proofErr w:type="gramStart"/>
            <w:r w:rsidRPr="0078057D">
              <w:rPr>
                <w:rFonts w:ascii="宋体" w:hAnsi="宋体" w:cs="宋体" w:hint="eastAsia"/>
                <w:szCs w:val="21"/>
              </w:rPr>
              <w:t>依人体</w:t>
            </w:r>
            <w:proofErr w:type="gramEnd"/>
            <w:r w:rsidRPr="0078057D">
              <w:rPr>
                <w:rFonts w:ascii="宋体" w:hAnsi="宋体" w:cs="宋体" w:hint="eastAsia"/>
                <w:szCs w:val="21"/>
              </w:rPr>
              <w:t>工程学设计，具有抗老化、抗紫外线、防退色,结构合理、牢固舒适美观。</w:t>
            </w:r>
            <w:r w:rsidRPr="0078057D">
              <w:rPr>
                <w:rFonts w:ascii="宋体" w:hAnsi="宋体" w:cs="宋体" w:hint="eastAsia"/>
                <w:szCs w:val="21"/>
              </w:rPr>
              <w:br/>
            </w:r>
            <w:r w:rsidRPr="0078057D">
              <w:rPr>
                <w:rFonts w:ascii="宋体" w:hAnsi="宋体" w:cs="宋体" w:hint="eastAsia"/>
                <w:szCs w:val="21"/>
              </w:rPr>
              <w:lastRenderedPageBreak/>
              <w:t xml:space="preserve">  4. 靠背≥445×265厚度≥3mm,工程塑料注塑一次成形，</w:t>
            </w:r>
            <w:proofErr w:type="gramStart"/>
            <w:r w:rsidRPr="0078057D">
              <w:rPr>
                <w:rFonts w:ascii="宋体" w:hAnsi="宋体" w:cs="宋体" w:hint="eastAsia"/>
                <w:szCs w:val="21"/>
              </w:rPr>
              <w:t>依人体</w:t>
            </w:r>
            <w:proofErr w:type="gramEnd"/>
            <w:r w:rsidRPr="0078057D">
              <w:rPr>
                <w:rFonts w:ascii="宋体" w:hAnsi="宋体" w:cs="宋体" w:hint="eastAsia"/>
                <w:szCs w:val="21"/>
              </w:rPr>
              <w:t>工程学设计，具有抗老化、抗紫外线、防退色,结构合理、牢固舒适美观。</w:t>
            </w:r>
            <w:r w:rsidRPr="0078057D">
              <w:rPr>
                <w:rFonts w:ascii="宋体" w:hAnsi="宋体" w:cs="宋体" w:hint="eastAsia"/>
                <w:szCs w:val="21"/>
              </w:rPr>
              <w:br/>
              <w:t xml:space="preserve">  5. 写字板≥450×500×18mm工程塑料注塑成P形，托板≥275×138×10×1.5mm</w:t>
            </w:r>
            <w:proofErr w:type="gramStart"/>
            <w:r w:rsidRPr="0078057D">
              <w:rPr>
                <w:rFonts w:ascii="宋体" w:hAnsi="宋体" w:cs="宋体" w:hint="eastAsia"/>
                <w:szCs w:val="21"/>
              </w:rPr>
              <w:t>凸显奥钉固定</w:t>
            </w:r>
            <w:proofErr w:type="gramEnd"/>
            <w:r w:rsidRPr="0078057D">
              <w:rPr>
                <w:rFonts w:ascii="宋体" w:hAnsi="宋体" w:cs="宋体" w:hint="eastAsia"/>
                <w:szCs w:val="21"/>
              </w:rPr>
              <w:t>，不锈钢翻转</w:t>
            </w:r>
            <w:proofErr w:type="gramStart"/>
            <w:r w:rsidRPr="0078057D">
              <w:rPr>
                <w:rFonts w:ascii="宋体" w:hAnsi="宋体" w:cs="宋体" w:hint="eastAsia"/>
                <w:szCs w:val="21"/>
              </w:rPr>
              <w:t>轴实现</w:t>
            </w:r>
            <w:proofErr w:type="gramEnd"/>
            <w:r w:rsidRPr="0078057D">
              <w:rPr>
                <w:rFonts w:ascii="宋体" w:hAnsi="宋体" w:cs="宋体" w:hint="eastAsia"/>
                <w:szCs w:val="21"/>
              </w:rPr>
              <w:t>滑动翻转。</w:t>
            </w:r>
            <w:r w:rsidRPr="0078057D">
              <w:rPr>
                <w:rFonts w:ascii="宋体" w:hAnsi="宋体" w:cs="宋体" w:hint="eastAsia"/>
                <w:szCs w:val="21"/>
              </w:rPr>
              <w:br/>
              <w:t xml:space="preserve">  6. </w:t>
            </w:r>
            <w:proofErr w:type="gramStart"/>
            <w:r w:rsidRPr="0078057D">
              <w:rPr>
                <w:rFonts w:ascii="宋体" w:hAnsi="宋体" w:cs="宋体" w:hint="eastAsia"/>
                <w:szCs w:val="21"/>
              </w:rPr>
              <w:t>椅架采用</w:t>
            </w:r>
            <w:proofErr w:type="gramEnd"/>
            <w:r w:rsidRPr="0078057D">
              <w:rPr>
                <w:rFonts w:ascii="宋体" w:hAnsi="宋体" w:cs="宋体" w:hint="eastAsia"/>
                <w:szCs w:val="21"/>
              </w:rPr>
              <w:t>二氧化碳气体保护焊焊接而成，焊道均匀，无假焊、漏焊、夹渣等现象。</w:t>
            </w:r>
            <w:r w:rsidRPr="0078057D">
              <w:rPr>
                <w:rFonts w:ascii="宋体" w:hAnsi="宋体" w:cs="宋体" w:hint="eastAsia"/>
                <w:szCs w:val="21"/>
              </w:rPr>
              <w:br/>
              <w:t xml:space="preserve">  7. 金属表面经钢砂抛丸除锈再由流水线式静电喷涂处理，表面无砂眼、折角处光滑、无毛刺。</w:t>
            </w:r>
            <w:r w:rsidRPr="0078057D">
              <w:rPr>
                <w:rFonts w:ascii="宋体" w:hAnsi="宋体" w:cs="宋体" w:hint="eastAsia"/>
                <w:szCs w:val="21"/>
              </w:rPr>
              <w:br/>
              <w:t xml:space="preserve">  8. 前后脚采用ABS工程塑料注塑一次成形，</w:t>
            </w:r>
            <w:proofErr w:type="gramStart"/>
            <w:r w:rsidRPr="0078057D">
              <w:rPr>
                <w:rFonts w:ascii="宋体" w:hAnsi="宋体" w:cs="宋体" w:hint="eastAsia"/>
                <w:szCs w:val="21"/>
              </w:rPr>
              <w:t>自攻钉</w:t>
            </w:r>
            <w:proofErr w:type="gramEnd"/>
            <w:r w:rsidRPr="0078057D">
              <w:rPr>
                <w:rFonts w:ascii="宋体" w:hAnsi="宋体" w:cs="宋体" w:hint="eastAsia"/>
                <w:szCs w:val="21"/>
              </w:rPr>
              <w:t>固定，设计新颖美观不伤地面。</w:t>
            </w:r>
          </w:p>
        </w:tc>
        <w:tc>
          <w:tcPr>
            <w:tcW w:w="252" w:type="pct"/>
            <w:tcBorders>
              <w:top w:val="single" w:sz="4" w:space="0" w:color="auto"/>
              <w:left w:val="single" w:sz="4" w:space="0" w:color="auto"/>
              <w:bottom w:val="single" w:sz="4" w:space="0" w:color="auto"/>
              <w:right w:val="single" w:sz="4" w:space="0" w:color="auto"/>
            </w:tcBorders>
            <w:vAlign w:val="center"/>
          </w:tcPr>
          <w:p w14:paraId="34253066"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lastRenderedPageBreak/>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11BE774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45</w:t>
            </w:r>
          </w:p>
        </w:tc>
      </w:tr>
      <w:tr w:rsidR="000C2A42" w:rsidRPr="0078057D" w14:paraId="0BCEBB93"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15455206"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lastRenderedPageBreak/>
              <w:t>4</w:t>
            </w:r>
          </w:p>
        </w:tc>
        <w:tc>
          <w:tcPr>
            <w:tcW w:w="509" w:type="pct"/>
            <w:tcBorders>
              <w:top w:val="single" w:sz="4" w:space="0" w:color="auto"/>
              <w:left w:val="single" w:sz="4" w:space="0" w:color="auto"/>
              <w:bottom w:val="single" w:sz="4" w:space="0" w:color="auto"/>
              <w:right w:val="single" w:sz="4" w:space="0" w:color="auto"/>
            </w:tcBorders>
            <w:vAlign w:val="center"/>
          </w:tcPr>
          <w:p w14:paraId="1F686741"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合唱台</w:t>
            </w:r>
            <w:proofErr w:type="gramEnd"/>
          </w:p>
        </w:tc>
        <w:tc>
          <w:tcPr>
            <w:tcW w:w="3758" w:type="pct"/>
            <w:tcBorders>
              <w:top w:val="single" w:sz="4" w:space="0" w:color="auto"/>
              <w:left w:val="single" w:sz="4" w:space="0" w:color="auto"/>
              <w:bottom w:val="single" w:sz="4" w:space="0" w:color="auto"/>
              <w:right w:val="single" w:sz="4" w:space="0" w:color="auto"/>
            </w:tcBorders>
            <w:vAlign w:val="center"/>
          </w:tcPr>
          <w:p w14:paraId="034DEF80" w14:textId="77777777" w:rsidR="000C2A42" w:rsidRPr="0078057D" w:rsidRDefault="000C2A42" w:rsidP="000C2A42">
            <w:pPr>
              <w:rPr>
                <w:rFonts w:ascii="宋体" w:hAnsi="宋体" w:cs="宋体"/>
                <w:szCs w:val="21"/>
              </w:rPr>
            </w:pPr>
            <w:r w:rsidRPr="0078057D">
              <w:rPr>
                <w:rFonts w:ascii="宋体" w:hAnsi="宋体" w:cs="宋体" w:hint="eastAsia"/>
                <w:szCs w:val="21"/>
              </w:rPr>
              <w:t>尺寸：三层尺寸1220*1150*610±10mm；每层</w:t>
            </w:r>
            <w:proofErr w:type="gramStart"/>
            <w:r w:rsidRPr="0078057D">
              <w:rPr>
                <w:rFonts w:ascii="宋体" w:hAnsi="宋体" w:cs="宋体" w:hint="eastAsia"/>
                <w:szCs w:val="21"/>
              </w:rPr>
              <w:t>台阶款宽</w:t>
            </w:r>
            <w:proofErr w:type="gramEnd"/>
            <w:r w:rsidRPr="0078057D">
              <w:rPr>
                <w:rFonts w:ascii="宋体" w:hAnsi="宋体" w:cs="宋体" w:hint="eastAsia"/>
                <w:szCs w:val="21"/>
              </w:rPr>
              <w:t>380±10mm，高200±10mm；小舞台尺寸:1530*1220*300±10mm；</w:t>
            </w:r>
            <w:r w:rsidRPr="0078057D">
              <w:rPr>
                <w:rFonts w:ascii="宋体" w:hAnsi="宋体" w:cs="宋体" w:hint="eastAsia"/>
                <w:szCs w:val="21"/>
              </w:rPr>
              <w:br/>
              <w:t>2.材质：高密度PE；</w:t>
            </w:r>
            <w:r w:rsidRPr="0078057D">
              <w:rPr>
                <w:rFonts w:ascii="宋体" w:hAnsi="宋体" w:cs="宋体" w:hint="eastAsia"/>
                <w:szCs w:val="21"/>
              </w:rPr>
              <w:br/>
              <w:t>3.工艺：吹塑制作，材质轻，耐磨抗压，抗氧化功能强，长期使用也不会产生开裂现象，硬度和强度高，吸水性小，优良的电绝缘性，耐寒；</w:t>
            </w:r>
            <w:r w:rsidRPr="0078057D">
              <w:rPr>
                <w:rFonts w:ascii="宋体" w:hAnsi="宋体" w:cs="宋体" w:hint="eastAsia"/>
                <w:szCs w:val="21"/>
              </w:rPr>
              <w:br/>
              <w:t>4.功能：</w:t>
            </w:r>
            <w:proofErr w:type="gramStart"/>
            <w:r w:rsidRPr="0078057D">
              <w:rPr>
                <w:rFonts w:ascii="宋体" w:hAnsi="宋体" w:cs="宋体" w:hint="eastAsia"/>
                <w:szCs w:val="21"/>
              </w:rPr>
              <w:t>合唱台台阶</w:t>
            </w:r>
            <w:proofErr w:type="gramEnd"/>
            <w:r w:rsidRPr="0078057D">
              <w:rPr>
                <w:rFonts w:ascii="宋体" w:hAnsi="宋体" w:cs="宋体" w:hint="eastAsia"/>
                <w:szCs w:val="21"/>
              </w:rPr>
              <w:t>可翻转设计，可调整为两层</w:t>
            </w:r>
            <w:proofErr w:type="gramStart"/>
            <w:r w:rsidRPr="0078057D">
              <w:rPr>
                <w:rFonts w:ascii="宋体" w:hAnsi="宋体" w:cs="宋体" w:hint="eastAsia"/>
                <w:szCs w:val="21"/>
              </w:rPr>
              <w:t>合唱台</w:t>
            </w:r>
            <w:proofErr w:type="gramEnd"/>
            <w:r w:rsidRPr="0078057D">
              <w:rPr>
                <w:rFonts w:ascii="宋体" w:hAnsi="宋体" w:cs="宋体" w:hint="eastAsia"/>
                <w:szCs w:val="21"/>
              </w:rPr>
              <w:t>也可以变为一个整体的小舞台，侧面轮子设计方便推移。</w:t>
            </w:r>
          </w:p>
        </w:tc>
        <w:tc>
          <w:tcPr>
            <w:tcW w:w="252" w:type="pct"/>
            <w:tcBorders>
              <w:top w:val="single" w:sz="4" w:space="0" w:color="auto"/>
              <w:left w:val="single" w:sz="4" w:space="0" w:color="auto"/>
              <w:bottom w:val="single" w:sz="4" w:space="0" w:color="auto"/>
              <w:right w:val="single" w:sz="4" w:space="0" w:color="auto"/>
            </w:tcBorders>
            <w:vAlign w:val="center"/>
          </w:tcPr>
          <w:p w14:paraId="5FE9AE88"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22D9779E"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4</w:t>
            </w:r>
          </w:p>
        </w:tc>
      </w:tr>
      <w:tr w:rsidR="000C2A42" w:rsidRPr="0078057D" w14:paraId="0C4FC276" w14:textId="77777777" w:rsidTr="000C2A42">
        <w:trPr>
          <w:trHeight w:val="1018"/>
          <w:jc w:val="center"/>
        </w:trPr>
        <w:tc>
          <w:tcPr>
            <w:tcW w:w="5000" w:type="pct"/>
            <w:gridSpan w:val="5"/>
            <w:tcBorders>
              <w:top w:val="single" w:sz="4" w:space="0" w:color="auto"/>
              <w:left w:val="single" w:sz="4" w:space="0" w:color="auto"/>
              <w:bottom w:val="single" w:sz="4" w:space="0" w:color="auto"/>
              <w:right w:val="single" w:sz="4" w:space="0" w:color="auto"/>
            </w:tcBorders>
            <w:vAlign w:val="center"/>
          </w:tcPr>
          <w:p w14:paraId="795350CD" w14:textId="23D31314" w:rsidR="000C2A42" w:rsidRPr="0078057D" w:rsidRDefault="000C2A42" w:rsidP="000C2A42">
            <w:pPr>
              <w:jc w:val="center"/>
              <w:rPr>
                <w:rFonts w:ascii="宋体" w:hAnsi="宋体" w:cs="宋体"/>
                <w:szCs w:val="21"/>
              </w:rPr>
            </w:pPr>
            <w:r w:rsidRPr="0078057D">
              <w:rPr>
                <w:rFonts w:ascii="宋体" w:hAnsi="宋体" w:cs="宋体" w:hint="eastAsia"/>
                <w:szCs w:val="21"/>
              </w:rPr>
              <w:t>中学音乐教具室</w:t>
            </w:r>
          </w:p>
        </w:tc>
      </w:tr>
      <w:tr w:rsidR="000C2A42" w:rsidRPr="0078057D" w14:paraId="6F6984B9" w14:textId="77777777" w:rsidTr="000C2A42">
        <w:trPr>
          <w:trHeight w:val="1018"/>
          <w:jc w:val="center"/>
        </w:trPr>
        <w:tc>
          <w:tcPr>
            <w:tcW w:w="228" w:type="pct"/>
            <w:tcBorders>
              <w:top w:val="single" w:sz="4" w:space="0" w:color="auto"/>
              <w:left w:val="single" w:sz="4" w:space="0" w:color="auto"/>
              <w:bottom w:val="single" w:sz="4" w:space="0" w:color="auto"/>
              <w:right w:val="single" w:sz="4" w:space="0" w:color="auto"/>
            </w:tcBorders>
            <w:vAlign w:val="center"/>
          </w:tcPr>
          <w:p w14:paraId="6AE3D140"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w:t>
            </w:r>
          </w:p>
        </w:tc>
        <w:tc>
          <w:tcPr>
            <w:tcW w:w="509" w:type="pct"/>
            <w:tcBorders>
              <w:top w:val="single" w:sz="4" w:space="0" w:color="auto"/>
              <w:left w:val="single" w:sz="4" w:space="0" w:color="auto"/>
              <w:bottom w:val="single" w:sz="4" w:space="0" w:color="auto"/>
              <w:right w:val="single" w:sz="4" w:space="0" w:color="auto"/>
            </w:tcBorders>
            <w:vAlign w:val="center"/>
          </w:tcPr>
          <w:p w14:paraId="40DF80C8"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乐器柜</w:t>
            </w:r>
          </w:p>
        </w:tc>
        <w:tc>
          <w:tcPr>
            <w:tcW w:w="3758" w:type="pct"/>
            <w:tcBorders>
              <w:top w:val="single" w:sz="4" w:space="0" w:color="auto"/>
              <w:left w:val="single" w:sz="4" w:space="0" w:color="auto"/>
              <w:bottom w:val="single" w:sz="4" w:space="0" w:color="auto"/>
              <w:right w:val="single" w:sz="4" w:space="0" w:color="auto"/>
            </w:tcBorders>
            <w:vAlign w:val="center"/>
          </w:tcPr>
          <w:p w14:paraId="595C4E4C" w14:textId="77777777" w:rsidR="000C2A42" w:rsidRPr="0078057D" w:rsidRDefault="000C2A42" w:rsidP="000C2A42">
            <w:pPr>
              <w:rPr>
                <w:rFonts w:ascii="宋体" w:hAnsi="宋体" w:cs="宋体"/>
                <w:szCs w:val="21"/>
              </w:rPr>
            </w:pPr>
            <w:r w:rsidRPr="0078057D">
              <w:rPr>
                <w:rFonts w:ascii="宋体" w:hAnsi="宋体" w:cs="宋体" w:hint="eastAsia"/>
                <w:szCs w:val="21"/>
              </w:rPr>
              <w:t>规格：1000×500×2000mm(±5mm)</w:t>
            </w:r>
            <w:r w:rsidRPr="0078057D">
              <w:rPr>
                <w:rFonts w:ascii="宋体" w:hAnsi="宋体" w:cs="宋体" w:hint="eastAsia"/>
                <w:szCs w:val="21"/>
              </w:rPr>
              <w:br/>
              <w:t>柜体：采用聚木屑≥18mm厚三聚氰胺浸渍板（甲醛释放量≤0.05mg/m3,TVOC≤0.12mg/m3h），采用≥1.5mm厚PVC</w:t>
            </w:r>
            <w:proofErr w:type="gramStart"/>
            <w:r w:rsidRPr="0078057D">
              <w:rPr>
                <w:rFonts w:ascii="宋体" w:hAnsi="宋体" w:cs="宋体" w:hint="eastAsia"/>
                <w:szCs w:val="21"/>
              </w:rPr>
              <w:t>封边条</w:t>
            </w:r>
            <w:proofErr w:type="gramEnd"/>
            <w:r w:rsidRPr="0078057D">
              <w:rPr>
                <w:rFonts w:ascii="宋体" w:hAnsi="宋体" w:cs="宋体" w:hint="eastAsia"/>
                <w:szCs w:val="21"/>
              </w:rPr>
              <w:t>机械封边，上部内设二层隔板（如不需要隔板可随时撤掉），下部为</w:t>
            </w:r>
            <w:proofErr w:type="gramStart"/>
            <w:r w:rsidRPr="0078057D">
              <w:rPr>
                <w:rFonts w:ascii="宋体" w:hAnsi="宋体" w:cs="宋体" w:hint="eastAsia"/>
                <w:szCs w:val="21"/>
              </w:rPr>
              <w:t>板式对</w:t>
            </w:r>
            <w:proofErr w:type="gramEnd"/>
            <w:r w:rsidRPr="0078057D">
              <w:rPr>
                <w:rFonts w:ascii="宋体" w:hAnsi="宋体" w:cs="宋体" w:hint="eastAsia"/>
                <w:szCs w:val="21"/>
              </w:rPr>
              <w:t>开门，内设25mm厚隔板一层。</w:t>
            </w:r>
          </w:p>
        </w:tc>
        <w:tc>
          <w:tcPr>
            <w:tcW w:w="252" w:type="pct"/>
            <w:tcBorders>
              <w:top w:val="single" w:sz="4" w:space="0" w:color="auto"/>
              <w:left w:val="single" w:sz="4" w:space="0" w:color="auto"/>
              <w:bottom w:val="single" w:sz="4" w:space="0" w:color="auto"/>
              <w:right w:val="single" w:sz="4" w:space="0" w:color="auto"/>
            </w:tcBorders>
            <w:vAlign w:val="center"/>
          </w:tcPr>
          <w:p w14:paraId="4534AB0D" w14:textId="77777777" w:rsidR="000C2A42" w:rsidRPr="0078057D" w:rsidRDefault="000C2A42" w:rsidP="000C2A42">
            <w:pPr>
              <w:jc w:val="center"/>
              <w:rPr>
                <w:rFonts w:ascii="宋体" w:hAnsi="宋体" w:cs="宋体"/>
                <w:szCs w:val="21"/>
              </w:rPr>
            </w:pPr>
            <w:proofErr w:type="gramStart"/>
            <w:r w:rsidRPr="0078057D">
              <w:rPr>
                <w:rFonts w:ascii="宋体" w:hAnsi="宋体" w:cs="宋体" w:hint="eastAsia"/>
                <w:szCs w:val="21"/>
              </w:rPr>
              <w:t>个</w:t>
            </w:r>
            <w:proofErr w:type="gramEnd"/>
          </w:p>
        </w:tc>
        <w:tc>
          <w:tcPr>
            <w:tcW w:w="253" w:type="pct"/>
            <w:tcBorders>
              <w:top w:val="single" w:sz="4" w:space="0" w:color="auto"/>
              <w:left w:val="single" w:sz="4" w:space="0" w:color="auto"/>
              <w:bottom w:val="single" w:sz="4" w:space="0" w:color="auto"/>
              <w:right w:val="single" w:sz="4" w:space="0" w:color="auto"/>
            </w:tcBorders>
            <w:vAlign w:val="center"/>
          </w:tcPr>
          <w:p w14:paraId="1092EBB7" w14:textId="77777777" w:rsidR="000C2A42" w:rsidRPr="0078057D" w:rsidRDefault="000C2A42" w:rsidP="000C2A42">
            <w:pPr>
              <w:jc w:val="center"/>
              <w:rPr>
                <w:rFonts w:ascii="宋体" w:hAnsi="宋体" w:cs="宋体"/>
                <w:szCs w:val="21"/>
              </w:rPr>
            </w:pPr>
            <w:r w:rsidRPr="0078057D">
              <w:rPr>
                <w:rFonts w:ascii="宋体" w:hAnsi="宋体" w:cs="宋体" w:hint="eastAsia"/>
                <w:szCs w:val="21"/>
              </w:rPr>
              <w:t>10</w:t>
            </w:r>
          </w:p>
        </w:tc>
      </w:tr>
    </w:tbl>
    <w:p w14:paraId="18E01669" w14:textId="77777777" w:rsidR="00983707" w:rsidRDefault="00437377" w:rsidP="000C2A42">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14:paraId="67C8702A" w14:textId="77777777"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14:paraId="0F83FA0A" w14:textId="77777777"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14:paraId="4BCD610D" w14:textId="6E85066C" w:rsidR="00983707" w:rsidRPr="00C2580A" w:rsidRDefault="00437377" w:rsidP="00C2580A">
      <w:pPr>
        <w:spacing w:line="360" w:lineRule="auto"/>
        <w:ind w:firstLineChars="200" w:firstLine="446"/>
        <w:outlineLvl w:val="0"/>
        <w:rPr>
          <w:rFonts w:asciiTheme="minorEastAsia" w:eastAsiaTheme="minorEastAsia" w:hAnsiTheme="minorEastAsia"/>
          <w:sz w:val="24"/>
        </w:rPr>
        <w:sectPr w:rsidR="00983707" w:rsidRPr="00C2580A">
          <w:footerReference w:type="default" r:id="rId11"/>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t>加注“■”号的产品属于现行节能产品政府采购强制采购的产品，投标人只能选择符合按照《关于调整优化节能产品、环境标志产品政府</w:t>
      </w:r>
      <w:r>
        <w:rPr>
          <w:rFonts w:asciiTheme="minorEastAsia" w:eastAsiaTheme="minorEastAsia" w:hAnsiTheme="minorEastAsia" w:hint="eastAsia"/>
          <w:sz w:val="24"/>
        </w:rPr>
        <w:lastRenderedPageBreak/>
        <w:t>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78494245" w14:textId="35328717" w:rsidR="00983707" w:rsidRPr="001A28FD" w:rsidRDefault="00983707" w:rsidP="001A28FD">
      <w:pPr>
        <w:autoSpaceDN w:val="0"/>
        <w:spacing w:line="360" w:lineRule="auto"/>
        <w:rPr>
          <w:rFonts w:asciiTheme="minorEastAsia" w:eastAsiaTheme="minorEastAsia" w:hAnsiTheme="minorEastAsia"/>
          <w:b/>
          <w:bCs/>
          <w:sz w:val="24"/>
        </w:rPr>
      </w:pPr>
    </w:p>
    <w:sectPr w:rsidR="00983707" w:rsidRPr="001A28FD" w:rsidSect="00C2580A">
      <w:pgSz w:w="16838" w:h="11906" w:orient="landscape"/>
      <w:pgMar w:top="1797" w:right="1440" w:bottom="1797" w:left="1440"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13AB21" w14:textId="77777777" w:rsidR="008E1EFD" w:rsidRDefault="008E1EFD">
      <w:r>
        <w:separator/>
      </w:r>
    </w:p>
  </w:endnote>
  <w:endnote w:type="continuationSeparator" w:id="0">
    <w:p w14:paraId="33197151" w14:textId="77777777" w:rsidR="008E1EFD" w:rsidRDefault="008E1E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02BCB7" w14:textId="77777777" w:rsidR="00437377" w:rsidRDefault="00437377">
    <w:pPr>
      <w:pStyle w:val="a8"/>
      <w:jc w:val="center"/>
    </w:pPr>
    <w:r>
      <w:rPr>
        <w:b/>
      </w:rPr>
      <w:fldChar w:fldCharType="begin"/>
    </w:r>
    <w:r>
      <w:rPr>
        <w:b/>
      </w:rPr>
      <w:instrText>PAGE  \* Arabic  \* MERGEFORMAT</w:instrText>
    </w:r>
    <w:r>
      <w:rPr>
        <w:b/>
      </w:rPr>
      <w:fldChar w:fldCharType="separate"/>
    </w:r>
    <w:r w:rsidR="001A28FD" w:rsidRPr="001A28F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A4106F" w14:textId="77777777" w:rsidR="008E1EFD" w:rsidRDefault="008E1EFD">
      <w:r>
        <w:separator/>
      </w:r>
    </w:p>
  </w:footnote>
  <w:footnote w:type="continuationSeparator" w:id="0">
    <w:p w14:paraId="27C45EA3" w14:textId="77777777" w:rsidR="008E1EFD" w:rsidRDefault="008E1EF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spelling="clean"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0DEF"/>
    <w:rsid w:val="00011B73"/>
    <w:rsid w:val="00013068"/>
    <w:rsid w:val="00013701"/>
    <w:rsid w:val="00013882"/>
    <w:rsid w:val="00014723"/>
    <w:rsid w:val="00017C2D"/>
    <w:rsid w:val="00020A5D"/>
    <w:rsid w:val="0002126C"/>
    <w:rsid w:val="000227B2"/>
    <w:rsid w:val="00025E3C"/>
    <w:rsid w:val="000308AC"/>
    <w:rsid w:val="00030BD8"/>
    <w:rsid w:val="00032015"/>
    <w:rsid w:val="00033D1E"/>
    <w:rsid w:val="000356AE"/>
    <w:rsid w:val="000361B9"/>
    <w:rsid w:val="00036A32"/>
    <w:rsid w:val="000403B6"/>
    <w:rsid w:val="0004130F"/>
    <w:rsid w:val="00042FFE"/>
    <w:rsid w:val="00044850"/>
    <w:rsid w:val="00044E17"/>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5976"/>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19EB"/>
    <w:rsid w:val="000C2A42"/>
    <w:rsid w:val="000C337F"/>
    <w:rsid w:val="000C6CA8"/>
    <w:rsid w:val="000C7A3F"/>
    <w:rsid w:val="000D26D7"/>
    <w:rsid w:val="000D2F5A"/>
    <w:rsid w:val="000D514E"/>
    <w:rsid w:val="000E262D"/>
    <w:rsid w:val="000E50F9"/>
    <w:rsid w:val="000E6A76"/>
    <w:rsid w:val="000E7D44"/>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419D"/>
    <w:rsid w:val="00115FE5"/>
    <w:rsid w:val="001165C6"/>
    <w:rsid w:val="00121CDE"/>
    <w:rsid w:val="001226EE"/>
    <w:rsid w:val="00123524"/>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3CAD"/>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90B14"/>
    <w:rsid w:val="001927AD"/>
    <w:rsid w:val="00193BCD"/>
    <w:rsid w:val="0019431D"/>
    <w:rsid w:val="00194FBC"/>
    <w:rsid w:val="00196D6B"/>
    <w:rsid w:val="00196E07"/>
    <w:rsid w:val="001A28FD"/>
    <w:rsid w:val="001A2919"/>
    <w:rsid w:val="001A2A8A"/>
    <w:rsid w:val="001A3DE3"/>
    <w:rsid w:val="001A4051"/>
    <w:rsid w:val="001A46F9"/>
    <w:rsid w:val="001A575B"/>
    <w:rsid w:val="001A5CD7"/>
    <w:rsid w:val="001B105C"/>
    <w:rsid w:val="001B5BEA"/>
    <w:rsid w:val="001C08EE"/>
    <w:rsid w:val="001C0E64"/>
    <w:rsid w:val="001C1255"/>
    <w:rsid w:val="001C1366"/>
    <w:rsid w:val="001C1981"/>
    <w:rsid w:val="001C50CC"/>
    <w:rsid w:val="001C7255"/>
    <w:rsid w:val="001C7711"/>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328"/>
    <w:rsid w:val="00244482"/>
    <w:rsid w:val="00244971"/>
    <w:rsid w:val="0024790F"/>
    <w:rsid w:val="002479DC"/>
    <w:rsid w:val="00251ED7"/>
    <w:rsid w:val="0025218F"/>
    <w:rsid w:val="002537E3"/>
    <w:rsid w:val="0025579D"/>
    <w:rsid w:val="00256A17"/>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84E89"/>
    <w:rsid w:val="00292310"/>
    <w:rsid w:val="0029261B"/>
    <w:rsid w:val="00292BE5"/>
    <w:rsid w:val="00293728"/>
    <w:rsid w:val="0029386D"/>
    <w:rsid w:val="00293B4A"/>
    <w:rsid w:val="002948B5"/>
    <w:rsid w:val="00294986"/>
    <w:rsid w:val="00294D29"/>
    <w:rsid w:val="00294DCA"/>
    <w:rsid w:val="00294EAF"/>
    <w:rsid w:val="0029610C"/>
    <w:rsid w:val="00297741"/>
    <w:rsid w:val="00297EAE"/>
    <w:rsid w:val="002A30EA"/>
    <w:rsid w:val="002A37C4"/>
    <w:rsid w:val="002A4B3C"/>
    <w:rsid w:val="002B1156"/>
    <w:rsid w:val="002B1169"/>
    <w:rsid w:val="002B3BB4"/>
    <w:rsid w:val="002B577A"/>
    <w:rsid w:val="002B5C25"/>
    <w:rsid w:val="002B5E59"/>
    <w:rsid w:val="002B75A8"/>
    <w:rsid w:val="002C0F2A"/>
    <w:rsid w:val="002C2343"/>
    <w:rsid w:val="002C4E11"/>
    <w:rsid w:val="002C60B4"/>
    <w:rsid w:val="002C696D"/>
    <w:rsid w:val="002C7FE4"/>
    <w:rsid w:val="002D09CD"/>
    <w:rsid w:val="002D17E4"/>
    <w:rsid w:val="002D4183"/>
    <w:rsid w:val="002D4E53"/>
    <w:rsid w:val="002D57F1"/>
    <w:rsid w:val="002D5B4E"/>
    <w:rsid w:val="002E4011"/>
    <w:rsid w:val="002E65F8"/>
    <w:rsid w:val="002E732E"/>
    <w:rsid w:val="002F1119"/>
    <w:rsid w:val="002F13EA"/>
    <w:rsid w:val="002F1A83"/>
    <w:rsid w:val="002F245E"/>
    <w:rsid w:val="002F3A7D"/>
    <w:rsid w:val="002F4792"/>
    <w:rsid w:val="002F4FC3"/>
    <w:rsid w:val="0031086D"/>
    <w:rsid w:val="00321DA5"/>
    <w:rsid w:val="00322EA4"/>
    <w:rsid w:val="00323692"/>
    <w:rsid w:val="0032567E"/>
    <w:rsid w:val="00325832"/>
    <w:rsid w:val="003265E2"/>
    <w:rsid w:val="003337F2"/>
    <w:rsid w:val="00333A1D"/>
    <w:rsid w:val="003340BA"/>
    <w:rsid w:val="00335A65"/>
    <w:rsid w:val="0034183E"/>
    <w:rsid w:val="00343751"/>
    <w:rsid w:val="00343849"/>
    <w:rsid w:val="003505E3"/>
    <w:rsid w:val="0035257E"/>
    <w:rsid w:val="0035599B"/>
    <w:rsid w:val="00355EEA"/>
    <w:rsid w:val="003562E3"/>
    <w:rsid w:val="00356C4E"/>
    <w:rsid w:val="00361368"/>
    <w:rsid w:val="003614A7"/>
    <w:rsid w:val="0036353E"/>
    <w:rsid w:val="00363D42"/>
    <w:rsid w:val="00363F2E"/>
    <w:rsid w:val="003640C3"/>
    <w:rsid w:val="00364265"/>
    <w:rsid w:val="003663EE"/>
    <w:rsid w:val="00366C53"/>
    <w:rsid w:val="003672D3"/>
    <w:rsid w:val="0037085F"/>
    <w:rsid w:val="00374D2C"/>
    <w:rsid w:val="00377781"/>
    <w:rsid w:val="00377EF3"/>
    <w:rsid w:val="00380538"/>
    <w:rsid w:val="0038382B"/>
    <w:rsid w:val="003839AE"/>
    <w:rsid w:val="00383A58"/>
    <w:rsid w:val="00383B18"/>
    <w:rsid w:val="00384B8F"/>
    <w:rsid w:val="003918BD"/>
    <w:rsid w:val="00391FD0"/>
    <w:rsid w:val="0039235B"/>
    <w:rsid w:val="00393581"/>
    <w:rsid w:val="00394B36"/>
    <w:rsid w:val="00395727"/>
    <w:rsid w:val="003A0B76"/>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E079A"/>
    <w:rsid w:val="003E1343"/>
    <w:rsid w:val="003E2404"/>
    <w:rsid w:val="003E2BBE"/>
    <w:rsid w:val="003E2F1E"/>
    <w:rsid w:val="003E4B1B"/>
    <w:rsid w:val="003E5355"/>
    <w:rsid w:val="003E5EA9"/>
    <w:rsid w:val="003E6127"/>
    <w:rsid w:val="003E6614"/>
    <w:rsid w:val="003E6E8F"/>
    <w:rsid w:val="003E71C1"/>
    <w:rsid w:val="003E71CA"/>
    <w:rsid w:val="003F1285"/>
    <w:rsid w:val="003F4EBC"/>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1CB"/>
    <w:rsid w:val="004267C9"/>
    <w:rsid w:val="00427F8D"/>
    <w:rsid w:val="00431536"/>
    <w:rsid w:val="00431C42"/>
    <w:rsid w:val="00432C99"/>
    <w:rsid w:val="00433257"/>
    <w:rsid w:val="00436E67"/>
    <w:rsid w:val="0043737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65B82"/>
    <w:rsid w:val="00471879"/>
    <w:rsid w:val="004718E2"/>
    <w:rsid w:val="00472C82"/>
    <w:rsid w:val="004826E0"/>
    <w:rsid w:val="00482D6C"/>
    <w:rsid w:val="004837D6"/>
    <w:rsid w:val="0048533D"/>
    <w:rsid w:val="004877A7"/>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DA3"/>
    <w:rsid w:val="004B4ED7"/>
    <w:rsid w:val="004B61FA"/>
    <w:rsid w:val="004B725D"/>
    <w:rsid w:val="004C1EC2"/>
    <w:rsid w:val="004C51C4"/>
    <w:rsid w:val="004C607F"/>
    <w:rsid w:val="004D04E1"/>
    <w:rsid w:val="004D14F1"/>
    <w:rsid w:val="004D302F"/>
    <w:rsid w:val="004D5219"/>
    <w:rsid w:val="004D5AE3"/>
    <w:rsid w:val="004D6293"/>
    <w:rsid w:val="004D6546"/>
    <w:rsid w:val="004D76D4"/>
    <w:rsid w:val="004E0B40"/>
    <w:rsid w:val="004E66AE"/>
    <w:rsid w:val="004F3B06"/>
    <w:rsid w:val="004F55DE"/>
    <w:rsid w:val="004F77FC"/>
    <w:rsid w:val="004F7B5C"/>
    <w:rsid w:val="00502349"/>
    <w:rsid w:val="0050523B"/>
    <w:rsid w:val="005055D0"/>
    <w:rsid w:val="00506CD1"/>
    <w:rsid w:val="00507A41"/>
    <w:rsid w:val="00511615"/>
    <w:rsid w:val="00513A4E"/>
    <w:rsid w:val="005201BE"/>
    <w:rsid w:val="00524604"/>
    <w:rsid w:val="00525EE9"/>
    <w:rsid w:val="00526AE5"/>
    <w:rsid w:val="0053021A"/>
    <w:rsid w:val="005333BF"/>
    <w:rsid w:val="005349D4"/>
    <w:rsid w:val="00534EF8"/>
    <w:rsid w:val="00535A85"/>
    <w:rsid w:val="00537D63"/>
    <w:rsid w:val="005407BF"/>
    <w:rsid w:val="00541B6D"/>
    <w:rsid w:val="00542508"/>
    <w:rsid w:val="005449BE"/>
    <w:rsid w:val="00544E43"/>
    <w:rsid w:val="00547881"/>
    <w:rsid w:val="00547F40"/>
    <w:rsid w:val="00550B2F"/>
    <w:rsid w:val="00553774"/>
    <w:rsid w:val="0055739D"/>
    <w:rsid w:val="0056011E"/>
    <w:rsid w:val="0056136E"/>
    <w:rsid w:val="00562ABD"/>
    <w:rsid w:val="0056402A"/>
    <w:rsid w:val="00566432"/>
    <w:rsid w:val="0057120E"/>
    <w:rsid w:val="005712E0"/>
    <w:rsid w:val="005719B1"/>
    <w:rsid w:val="00572118"/>
    <w:rsid w:val="00572E0A"/>
    <w:rsid w:val="005737C6"/>
    <w:rsid w:val="0057564E"/>
    <w:rsid w:val="00577CA0"/>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378"/>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265"/>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7382"/>
    <w:rsid w:val="006478CA"/>
    <w:rsid w:val="0065048B"/>
    <w:rsid w:val="006533D1"/>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4BDB"/>
    <w:rsid w:val="006A6F51"/>
    <w:rsid w:val="006A75E7"/>
    <w:rsid w:val="006A796F"/>
    <w:rsid w:val="006B0EC3"/>
    <w:rsid w:val="006B4364"/>
    <w:rsid w:val="006B52A7"/>
    <w:rsid w:val="006B5C77"/>
    <w:rsid w:val="006B6EA3"/>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6014"/>
    <w:rsid w:val="006F72F8"/>
    <w:rsid w:val="0070070A"/>
    <w:rsid w:val="00704E39"/>
    <w:rsid w:val="0070643B"/>
    <w:rsid w:val="007103D1"/>
    <w:rsid w:val="0071321B"/>
    <w:rsid w:val="00715D60"/>
    <w:rsid w:val="00722F49"/>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57D"/>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35B6"/>
    <w:rsid w:val="007C422C"/>
    <w:rsid w:val="007C5C62"/>
    <w:rsid w:val="007D1FD9"/>
    <w:rsid w:val="007D6D24"/>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2739"/>
    <w:rsid w:val="00803DEE"/>
    <w:rsid w:val="00806940"/>
    <w:rsid w:val="008069CB"/>
    <w:rsid w:val="0080752E"/>
    <w:rsid w:val="008079EF"/>
    <w:rsid w:val="008129E8"/>
    <w:rsid w:val="00814C9A"/>
    <w:rsid w:val="008150C7"/>
    <w:rsid w:val="00815E04"/>
    <w:rsid w:val="00816CFD"/>
    <w:rsid w:val="00817270"/>
    <w:rsid w:val="008228AD"/>
    <w:rsid w:val="008252B9"/>
    <w:rsid w:val="00826A5D"/>
    <w:rsid w:val="00837228"/>
    <w:rsid w:val="0084084A"/>
    <w:rsid w:val="00846B20"/>
    <w:rsid w:val="008506B2"/>
    <w:rsid w:val="00851179"/>
    <w:rsid w:val="00852EBB"/>
    <w:rsid w:val="008536E0"/>
    <w:rsid w:val="0085585F"/>
    <w:rsid w:val="00855A31"/>
    <w:rsid w:val="00855AF5"/>
    <w:rsid w:val="00855FFB"/>
    <w:rsid w:val="0085761D"/>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1EFD"/>
    <w:rsid w:val="008E3C04"/>
    <w:rsid w:val="008E56E2"/>
    <w:rsid w:val="008E5938"/>
    <w:rsid w:val="008F075B"/>
    <w:rsid w:val="008F2B3A"/>
    <w:rsid w:val="008F35A8"/>
    <w:rsid w:val="008F4858"/>
    <w:rsid w:val="009016E3"/>
    <w:rsid w:val="00904A8A"/>
    <w:rsid w:val="009076D4"/>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630E"/>
    <w:rsid w:val="00936E99"/>
    <w:rsid w:val="00941302"/>
    <w:rsid w:val="00941557"/>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396"/>
    <w:rsid w:val="009829B0"/>
    <w:rsid w:val="00983707"/>
    <w:rsid w:val="00984EF4"/>
    <w:rsid w:val="00986D62"/>
    <w:rsid w:val="00990618"/>
    <w:rsid w:val="00993EF2"/>
    <w:rsid w:val="00995B20"/>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7A1"/>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1AFB"/>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7696"/>
    <w:rsid w:val="00A60795"/>
    <w:rsid w:val="00A60AF2"/>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466"/>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5442"/>
    <w:rsid w:val="00AF6D63"/>
    <w:rsid w:val="00B012DE"/>
    <w:rsid w:val="00B01473"/>
    <w:rsid w:val="00B05458"/>
    <w:rsid w:val="00B05E02"/>
    <w:rsid w:val="00B1328E"/>
    <w:rsid w:val="00B13707"/>
    <w:rsid w:val="00B13CD0"/>
    <w:rsid w:val="00B1550C"/>
    <w:rsid w:val="00B21567"/>
    <w:rsid w:val="00B25107"/>
    <w:rsid w:val="00B32A76"/>
    <w:rsid w:val="00B32C88"/>
    <w:rsid w:val="00B4237D"/>
    <w:rsid w:val="00B42656"/>
    <w:rsid w:val="00B43332"/>
    <w:rsid w:val="00B443B4"/>
    <w:rsid w:val="00B44C24"/>
    <w:rsid w:val="00B452D5"/>
    <w:rsid w:val="00B45888"/>
    <w:rsid w:val="00B45B15"/>
    <w:rsid w:val="00B47A27"/>
    <w:rsid w:val="00B51BDA"/>
    <w:rsid w:val="00B51D96"/>
    <w:rsid w:val="00B53BD7"/>
    <w:rsid w:val="00B54081"/>
    <w:rsid w:val="00B54976"/>
    <w:rsid w:val="00B56096"/>
    <w:rsid w:val="00B5683D"/>
    <w:rsid w:val="00B643BE"/>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97D89"/>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4A0B"/>
    <w:rsid w:val="00BC6742"/>
    <w:rsid w:val="00BC74D7"/>
    <w:rsid w:val="00BC7FD0"/>
    <w:rsid w:val="00BD0EA1"/>
    <w:rsid w:val="00BD11D6"/>
    <w:rsid w:val="00BD6411"/>
    <w:rsid w:val="00BD7329"/>
    <w:rsid w:val="00BD751A"/>
    <w:rsid w:val="00BE0C88"/>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0A"/>
    <w:rsid w:val="00C258AC"/>
    <w:rsid w:val="00C337B7"/>
    <w:rsid w:val="00C33D90"/>
    <w:rsid w:val="00C369C1"/>
    <w:rsid w:val="00C4080D"/>
    <w:rsid w:val="00C46949"/>
    <w:rsid w:val="00C47A30"/>
    <w:rsid w:val="00C53D13"/>
    <w:rsid w:val="00C54A34"/>
    <w:rsid w:val="00C55371"/>
    <w:rsid w:val="00C553EC"/>
    <w:rsid w:val="00C555A4"/>
    <w:rsid w:val="00C55658"/>
    <w:rsid w:val="00C61232"/>
    <w:rsid w:val="00C627B1"/>
    <w:rsid w:val="00C63BB6"/>
    <w:rsid w:val="00C65875"/>
    <w:rsid w:val="00C65D79"/>
    <w:rsid w:val="00C66604"/>
    <w:rsid w:val="00C67013"/>
    <w:rsid w:val="00C67537"/>
    <w:rsid w:val="00C677B6"/>
    <w:rsid w:val="00C720A2"/>
    <w:rsid w:val="00C7230E"/>
    <w:rsid w:val="00C807DD"/>
    <w:rsid w:val="00C8266E"/>
    <w:rsid w:val="00C8474B"/>
    <w:rsid w:val="00C90CF2"/>
    <w:rsid w:val="00C934E9"/>
    <w:rsid w:val="00C96CEB"/>
    <w:rsid w:val="00CA0D71"/>
    <w:rsid w:val="00CA262C"/>
    <w:rsid w:val="00CA54B0"/>
    <w:rsid w:val="00CA5A83"/>
    <w:rsid w:val="00CB1696"/>
    <w:rsid w:val="00CB16CB"/>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30B2"/>
    <w:rsid w:val="00CF31B8"/>
    <w:rsid w:val="00CF3D52"/>
    <w:rsid w:val="00CF4653"/>
    <w:rsid w:val="00CF6EAD"/>
    <w:rsid w:val="00D01581"/>
    <w:rsid w:val="00D03AF1"/>
    <w:rsid w:val="00D0540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3B90"/>
    <w:rsid w:val="00D94293"/>
    <w:rsid w:val="00D94BC3"/>
    <w:rsid w:val="00D9526F"/>
    <w:rsid w:val="00DA043B"/>
    <w:rsid w:val="00DA0676"/>
    <w:rsid w:val="00DA0D24"/>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26D5"/>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47E9"/>
    <w:rsid w:val="00E07B01"/>
    <w:rsid w:val="00E10767"/>
    <w:rsid w:val="00E14F1E"/>
    <w:rsid w:val="00E15D14"/>
    <w:rsid w:val="00E20F2B"/>
    <w:rsid w:val="00E227FF"/>
    <w:rsid w:val="00E2462E"/>
    <w:rsid w:val="00E269BA"/>
    <w:rsid w:val="00E2749C"/>
    <w:rsid w:val="00E3012E"/>
    <w:rsid w:val="00E3578B"/>
    <w:rsid w:val="00E40D2B"/>
    <w:rsid w:val="00E40D53"/>
    <w:rsid w:val="00E426C6"/>
    <w:rsid w:val="00E42F5F"/>
    <w:rsid w:val="00E435B2"/>
    <w:rsid w:val="00E51DF4"/>
    <w:rsid w:val="00E51E40"/>
    <w:rsid w:val="00E56D0A"/>
    <w:rsid w:val="00E575B1"/>
    <w:rsid w:val="00E578C5"/>
    <w:rsid w:val="00E60480"/>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347C"/>
    <w:rsid w:val="00EA35DC"/>
    <w:rsid w:val="00EA3BA2"/>
    <w:rsid w:val="00EA48B8"/>
    <w:rsid w:val="00EA6EC8"/>
    <w:rsid w:val="00EB01B6"/>
    <w:rsid w:val="00EB0392"/>
    <w:rsid w:val="00EB1F35"/>
    <w:rsid w:val="00EB289A"/>
    <w:rsid w:val="00EB3482"/>
    <w:rsid w:val="00EB39C5"/>
    <w:rsid w:val="00EB47D5"/>
    <w:rsid w:val="00EB6C44"/>
    <w:rsid w:val="00EC0339"/>
    <w:rsid w:val="00EC07CF"/>
    <w:rsid w:val="00EC2FAA"/>
    <w:rsid w:val="00EC3329"/>
    <w:rsid w:val="00EC6761"/>
    <w:rsid w:val="00ED080B"/>
    <w:rsid w:val="00ED0E03"/>
    <w:rsid w:val="00ED4B6D"/>
    <w:rsid w:val="00ED4E16"/>
    <w:rsid w:val="00ED4EE1"/>
    <w:rsid w:val="00ED6893"/>
    <w:rsid w:val="00ED7C61"/>
    <w:rsid w:val="00EE55C1"/>
    <w:rsid w:val="00EE6321"/>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D46"/>
    <w:rsid w:val="00F66DD2"/>
    <w:rsid w:val="00F67C9D"/>
    <w:rsid w:val="00F70820"/>
    <w:rsid w:val="00F71BEE"/>
    <w:rsid w:val="00F72984"/>
    <w:rsid w:val="00F740E6"/>
    <w:rsid w:val="00F77A2E"/>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E42"/>
    <w:rsid w:val="00FD1F48"/>
    <w:rsid w:val="00FD2929"/>
    <w:rsid w:val="00FD3118"/>
    <w:rsid w:val="00FD38BC"/>
    <w:rsid w:val="00FD430F"/>
    <w:rsid w:val="00FD4590"/>
    <w:rsid w:val="00FE006A"/>
    <w:rsid w:val="00FE251C"/>
    <w:rsid w:val="00FE3329"/>
    <w:rsid w:val="00FE7B36"/>
    <w:rsid w:val="00FF342A"/>
    <w:rsid w:val="00FF5906"/>
    <w:rsid w:val="00FF5AFA"/>
    <w:rsid w:val="00FF6380"/>
    <w:rsid w:val="14BA1191"/>
    <w:rsid w:val="3F47294C"/>
    <w:rsid w:val="4BE95027"/>
    <w:rsid w:val="5A9A07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36D49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8057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8057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B11A4A-E883-4F26-8937-94380FDD6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23</Pages>
  <Words>2924</Words>
  <Characters>16669</Characters>
  <Application>Microsoft Office Word</Application>
  <DocSecurity>0</DocSecurity>
  <Lines>138</Lines>
  <Paragraphs>39</Paragraphs>
  <ScaleCrop>false</ScaleCrop>
  <Company>MS</Company>
  <LinksUpToDate>false</LinksUpToDate>
  <CharactersWithSpaces>19554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Windows User</cp:lastModifiedBy>
  <cp:revision>7</cp:revision>
  <cp:lastPrinted>2023-10-18T02:20:00Z</cp:lastPrinted>
  <dcterms:created xsi:type="dcterms:W3CDTF">2025-09-24T11:16:00Z</dcterms:created>
  <dcterms:modified xsi:type="dcterms:W3CDTF">2025-09-26T01:48:00Z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2052-12.1.0.21911</vt:lpwstr>
  </property>
  <property fmtid="{D5CDD505-2E9C-101B-9397-08002B2CF9AE}" pid="3" name="ICV">
    <vt:lpwstr>4D51A0C5AC31451BA6A3CD14613B87CA_13</vt:lpwstr>
  </property>
  <property fmtid="{D5CDD505-2E9C-101B-9397-08002B2CF9AE}" pid="4" name="KSOTemplateDocerSaveRecord">
    <vt:lpwstr>eyJoZGlkIjoiMDY4NjhmYzQ5MDAwOGNmMDdkOWQ2ODI3YTQ4Y2RiYjUiLCJ1c2VySWQiOiIyMDc4MjEwODcifQ==</vt:lpwstr>
  </property>
</Properties>
</file>