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EA26F4">
      <w:pPr>
        <w:pStyle w:val="29"/>
        <w:rPr>
          <w:color w:val="auto"/>
        </w:rPr>
      </w:pPr>
    </w:p>
    <w:p w14:paraId="54446E15">
      <w:pPr>
        <w:pStyle w:val="29"/>
        <w:rPr>
          <w:color w:val="auto"/>
        </w:rPr>
      </w:pPr>
    </w:p>
    <w:p w14:paraId="504CF75F">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19.95pt;height:0pt;width:56.7pt;z-index:251661312;mso-width-relative:page;mso-height-relative:page;" filled="f" stroked="t" coordsize="21600,21600" o:gfxdata="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L7i5+t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天津市民族和宗教事务委员会机关物业管理项目</w:t>
      </w:r>
    </w:p>
    <w:p w14:paraId="3E456A64">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154940</wp:posOffset>
                </wp:positionH>
                <wp:positionV relativeFrom="paragraph">
                  <wp:posOffset>265430</wp:posOffset>
                </wp:positionV>
                <wp:extent cx="2433320" cy="0"/>
                <wp:effectExtent l="0" t="95250" r="5715"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433099"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2pt;margin-top:20.9pt;height:0pt;width:191.6pt;z-index:251659264;mso-width-relative:page;mso-height-relative:page;" filled="f" stroked="t" coordsize="21600,21600" o:gfxdata="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HFaVlbV&#10;AAAACAEAAA8AAAAAAAAAAQAgAAAAIgAAAGRycy9kb3ducmV2LnhtbFBLAQIUABQAAAAIAIdO4kAE&#10;3IKO6gEAAKwDAAAOAAAAAAAAAAEAIAAAACQBAABkcnMvZTJvRG9jLnhtbFBLBQYAAAAABgAGAFkB&#10;AACABQ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14:paraId="3FE88786">
      <w:pPr>
        <w:ind w:right="1025"/>
        <w:jc w:val="center"/>
        <w:rPr>
          <w:rFonts w:eastAsia="黑体"/>
          <w:b/>
          <w:spacing w:val="40"/>
          <w:w w:val="66"/>
          <w:sz w:val="60"/>
          <w:szCs w:val="60"/>
        </w:rPr>
      </w:pPr>
    </w:p>
    <w:p w14:paraId="297EF959">
      <w:pPr>
        <w:jc w:val="center"/>
        <w:rPr>
          <w:rFonts w:eastAsia="黑体"/>
          <w:b/>
          <w:spacing w:val="40"/>
          <w:w w:val="66"/>
          <w:sz w:val="15"/>
          <w:szCs w:val="15"/>
        </w:rPr>
      </w:pPr>
      <w:r>
        <w:rPr>
          <w:rFonts w:eastAsia="黑体"/>
          <w:b/>
          <w:spacing w:val="40"/>
          <w:w w:val="66"/>
          <w:sz w:val="56"/>
          <w:szCs w:val="56"/>
        </w:rPr>
        <w:t xml:space="preserve">            </w:t>
      </w:r>
    </w:p>
    <w:p w14:paraId="0E48428C">
      <w:pPr>
        <w:jc w:val="center"/>
        <w:rPr>
          <w:rFonts w:eastAsia="黑体"/>
          <w:spacing w:val="40"/>
          <w:w w:val="66"/>
          <w:sz w:val="32"/>
          <w:szCs w:val="32"/>
        </w:rPr>
      </w:pPr>
      <w:r>
        <w:rPr>
          <w:rFonts w:eastAsia="黑体"/>
          <w:spacing w:val="40"/>
          <w:w w:val="66"/>
          <w:sz w:val="32"/>
          <w:szCs w:val="32"/>
        </w:rPr>
        <w:t>（项目编号：TGPC-2025-D-1161）</w:t>
      </w:r>
    </w:p>
    <w:p w14:paraId="2D897500">
      <w:pPr>
        <w:rPr>
          <w:sz w:val="40"/>
        </w:rPr>
      </w:pPr>
    </w:p>
    <w:p w14:paraId="4A7E81E6">
      <w:pPr>
        <w:rPr>
          <w:sz w:val="36"/>
        </w:rPr>
      </w:pPr>
    </w:p>
    <w:p w14:paraId="3425A360">
      <w:pPr>
        <w:rPr>
          <w:sz w:val="36"/>
        </w:rPr>
      </w:pPr>
    </w:p>
    <w:p w14:paraId="0C6110FA">
      <w:pPr>
        <w:rPr>
          <w:sz w:val="36"/>
        </w:rPr>
      </w:pPr>
    </w:p>
    <w:p w14:paraId="06C0EFE2">
      <w:pPr>
        <w:rPr>
          <w:sz w:val="36"/>
        </w:rPr>
      </w:pPr>
    </w:p>
    <w:p w14:paraId="6B061196">
      <w:pPr>
        <w:rPr>
          <w:sz w:val="36"/>
        </w:rPr>
      </w:pPr>
    </w:p>
    <w:p w14:paraId="6A676667">
      <w:pPr>
        <w:rPr>
          <w:sz w:val="36"/>
        </w:rPr>
      </w:pPr>
    </w:p>
    <w:p w14:paraId="551C485D">
      <w:pPr>
        <w:rPr>
          <w:sz w:val="36"/>
        </w:rPr>
      </w:pPr>
    </w:p>
    <w:p w14:paraId="6254DA3D">
      <w:pPr>
        <w:rPr>
          <w:sz w:val="36"/>
        </w:rPr>
      </w:pPr>
    </w:p>
    <w:p w14:paraId="3BB3DBB2">
      <w:pPr>
        <w:rPr>
          <w:sz w:val="36"/>
        </w:rPr>
      </w:pPr>
    </w:p>
    <w:p w14:paraId="0DD35B72">
      <w:pPr>
        <w:ind w:firstLine="2897" w:firstLineChars="1493"/>
        <w:rPr>
          <w:rFonts w:eastAsia="黑体"/>
          <w:spacing w:val="20"/>
          <w:w w:val="66"/>
          <w:sz w:val="44"/>
          <w:szCs w:val="44"/>
        </w:rPr>
      </w:pPr>
      <w:bookmarkStart w:id="12" w:name="_GoBack"/>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12"/>
      <w:r>
        <w:rPr>
          <w:rFonts w:eastAsia="黑体"/>
          <w:spacing w:val="20"/>
          <w:w w:val="66"/>
          <w:sz w:val="44"/>
          <w:szCs w:val="44"/>
        </w:rPr>
        <w:t>天津市政府采购中心</w:t>
      </w:r>
    </w:p>
    <w:p w14:paraId="14251FEE">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rPr>
        <w:t xml:space="preserve"> 11</w:t>
      </w:r>
    </w:p>
    <w:p w14:paraId="61E9CDF0">
      <w:pPr>
        <w:tabs>
          <w:tab w:val="left" w:pos="3281"/>
          <w:tab w:val="center" w:pos="4711"/>
        </w:tabs>
        <w:jc w:val="center"/>
        <w:rPr>
          <w:rFonts w:eastAsia="仿宋_GB2312"/>
          <w:b/>
          <w:bCs/>
          <w:kern w:val="0"/>
          <w:sz w:val="44"/>
          <w:szCs w:val="44"/>
        </w:rPr>
      </w:pPr>
    </w:p>
    <w:p w14:paraId="38A751AD">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0CADF11D">
      <w:pPr>
        <w:tabs>
          <w:tab w:val="left" w:pos="3281"/>
          <w:tab w:val="center" w:pos="4711"/>
        </w:tabs>
        <w:jc w:val="center"/>
        <w:rPr>
          <w:b/>
          <w:bCs/>
          <w:spacing w:val="20"/>
          <w:w w:val="66"/>
          <w:sz w:val="36"/>
          <w:szCs w:val="32"/>
        </w:rPr>
      </w:pPr>
      <w:r>
        <w:rPr>
          <w:b/>
          <w:bCs/>
          <w:spacing w:val="20"/>
          <w:w w:val="66"/>
          <w:sz w:val="36"/>
          <w:szCs w:val="32"/>
        </w:rPr>
        <w:t>目  录</w:t>
      </w:r>
    </w:p>
    <w:p w14:paraId="78018CC9">
      <w:pPr>
        <w:tabs>
          <w:tab w:val="left" w:pos="3281"/>
          <w:tab w:val="center" w:pos="4711"/>
        </w:tabs>
        <w:spacing w:line="360" w:lineRule="auto"/>
        <w:jc w:val="center"/>
        <w:rPr>
          <w:rFonts w:eastAsia="仿宋_GB2312"/>
          <w:b/>
          <w:bCs/>
          <w:spacing w:val="20"/>
          <w:w w:val="66"/>
          <w:sz w:val="28"/>
          <w:szCs w:val="28"/>
        </w:rPr>
      </w:pPr>
    </w:p>
    <w:p w14:paraId="2782D121">
      <w:pPr>
        <w:pStyle w:val="10"/>
        <w:rPr>
          <w:sz w:val="28"/>
          <w:szCs w:val="28"/>
        </w:rPr>
      </w:pPr>
      <w:r>
        <w:rPr>
          <w:rFonts w:hint="eastAsia"/>
          <w:sz w:val="28"/>
          <w:szCs w:val="28"/>
        </w:rPr>
        <w:t>第一部分  磋商邀请函</w:t>
      </w:r>
    </w:p>
    <w:p w14:paraId="263225E7"/>
    <w:p w14:paraId="4168E767">
      <w:pPr>
        <w:pStyle w:val="10"/>
        <w:rPr>
          <w:sz w:val="28"/>
          <w:szCs w:val="28"/>
        </w:rPr>
      </w:pPr>
      <w:r>
        <w:rPr>
          <w:rFonts w:hint="eastAsia"/>
          <w:sz w:val="28"/>
          <w:szCs w:val="28"/>
        </w:rPr>
        <w:t>第二部分  磋商项目要求</w:t>
      </w:r>
    </w:p>
    <w:p w14:paraId="26689F89"/>
    <w:p w14:paraId="3EDC3EA1">
      <w:pPr>
        <w:pStyle w:val="10"/>
        <w:rPr>
          <w:sz w:val="28"/>
          <w:szCs w:val="28"/>
        </w:rPr>
      </w:pPr>
      <w:r>
        <w:rPr>
          <w:rFonts w:hint="eastAsia"/>
          <w:sz w:val="28"/>
          <w:szCs w:val="28"/>
        </w:rPr>
        <w:t>第三部分  供应商须知</w:t>
      </w:r>
    </w:p>
    <w:p w14:paraId="25E779C5"/>
    <w:p w14:paraId="7646D15A">
      <w:pPr>
        <w:pStyle w:val="10"/>
        <w:rPr>
          <w:sz w:val="28"/>
          <w:szCs w:val="28"/>
        </w:rPr>
      </w:pPr>
      <w:r>
        <w:rPr>
          <w:rFonts w:hint="eastAsia"/>
          <w:sz w:val="28"/>
          <w:szCs w:val="28"/>
        </w:rPr>
        <w:t>第四部分  合同草案</w:t>
      </w:r>
    </w:p>
    <w:p w14:paraId="5186A267"/>
    <w:p w14:paraId="6B348B67">
      <w:pPr>
        <w:pStyle w:val="10"/>
        <w:rPr>
          <w:sz w:val="28"/>
          <w:szCs w:val="28"/>
        </w:rPr>
      </w:pPr>
      <w:r>
        <w:rPr>
          <w:rFonts w:hint="eastAsia"/>
          <w:sz w:val="28"/>
          <w:szCs w:val="28"/>
        </w:rPr>
        <w:t>第五部分  响应文件格式</w:t>
      </w:r>
    </w:p>
    <w:p w14:paraId="63CC2A68">
      <w:pPr>
        <w:tabs>
          <w:tab w:val="left" w:pos="3281"/>
          <w:tab w:val="center" w:pos="4711"/>
        </w:tabs>
        <w:spacing w:line="360" w:lineRule="auto"/>
        <w:jc w:val="center"/>
        <w:rPr>
          <w:rFonts w:eastAsia="仿宋_GB2312"/>
          <w:b/>
          <w:bCs/>
          <w:spacing w:val="20"/>
          <w:w w:val="66"/>
          <w:sz w:val="28"/>
          <w:szCs w:val="28"/>
        </w:rPr>
      </w:pPr>
    </w:p>
    <w:p w14:paraId="26A86E00">
      <w:pPr>
        <w:tabs>
          <w:tab w:val="left" w:pos="3281"/>
          <w:tab w:val="center" w:pos="4711"/>
        </w:tabs>
        <w:jc w:val="center"/>
        <w:rPr>
          <w:rFonts w:eastAsia="仿宋_GB2312"/>
          <w:b/>
          <w:bCs/>
          <w:spacing w:val="20"/>
          <w:w w:val="66"/>
          <w:sz w:val="44"/>
          <w:szCs w:val="44"/>
        </w:rPr>
      </w:pPr>
    </w:p>
    <w:p w14:paraId="4D4A4A61">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5ACB8E09">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51696A96">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天津市民族和宗教事务委员会</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天津市民族和宗教事务委员会机关物业管理项目</w:t>
      </w:r>
      <w:r>
        <w:rPr>
          <w:rFonts w:ascii="Times New Roman" w:hAnsi="Times New Roman" w:eastAsia="宋体" w:cs="Times New Roman"/>
          <w:color w:val="auto"/>
          <w:kern w:val="2"/>
        </w:rPr>
        <w:t>实施采购。现欢迎合格的供应商参加磋商。</w:t>
      </w:r>
    </w:p>
    <w:p w14:paraId="5727D6AB">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74FFB185">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2A176DB2">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rPr>
        <w:t>天津市民族和宗教事务委员会机关物业管理项目</w:t>
      </w:r>
    </w:p>
    <w:p w14:paraId="0F412E69">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（二）项目编号：TGPC-2025-D-1161</w:t>
      </w:r>
    </w:p>
    <w:p w14:paraId="3FCD5F23">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6FE634C7">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rPr>
        <w:t>物业管理</w:t>
      </w:r>
      <w:r>
        <w:rPr>
          <w:rFonts w:hint="eastAsia" w:ascii="Times New Roman" w:hAnsi="Times New Roman" w:eastAsia="宋体" w:cs="Times New Roman"/>
          <w:color w:val="auto"/>
          <w:kern w:val="2"/>
        </w:rPr>
        <w:t>，合同履行期限：</w:t>
      </w:r>
      <w:r>
        <w:rPr>
          <w:rFonts w:hint="eastAsia"/>
          <w:color w:val="auto"/>
        </w:rPr>
        <w:t>合同规定的服务起始之日起一年的服务期。</w:t>
      </w:r>
    </w:p>
    <w:p w14:paraId="14C003F7">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72635759">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rPr>
        <w:t>480000元</w:t>
      </w:r>
    </w:p>
    <w:p w14:paraId="7A90197E">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14:paraId="4011FDCE">
      <w:pPr>
        <w:pStyle w:val="29"/>
        <w:spacing w:line="360" w:lineRule="auto"/>
        <w:ind w:firstLine="480"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r>
        <w:rPr>
          <w:rFonts w:hint="eastAsia" w:ascii="Times New Roman" w:hAnsi="Times New Roman" w:eastAsia="宋体" w:cs="Times New Roman"/>
          <w:color w:val="auto"/>
        </w:rPr>
        <w:t>供应商应具备《食品经营许可证》，经营项目至少包含食品经营管理或餐饮服务管理，提供证书扫描件；</w:t>
      </w:r>
    </w:p>
    <w:p w14:paraId="13174B68">
      <w:pPr>
        <w:pStyle w:val="29"/>
        <w:spacing w:line="360" w:lineRule="auto"/>
        <w:ind w:firstLine="480" w:firstLineChars="200"/>
        <w:rPr>
          <w:rFonts w:ascii="Times New Roman" w:hAnsi="Times New Roman" w:eastAsia="宋体" w:cs="Times New Roman"/>
          <w:color w:val="auto"/>
        </w:rPr>
      </w:pPr>
      <w:bookmarkStart w:id="3" w:name="OLE_LINK4"/>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23B9A60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1B3A3F9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04A13EC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（三）本项目不接受联合体参与磋商。</w:t>
      </w:r>
    </w:p>
    <w:p w14:paraId="26DA0852">
      <w:pPr>
        <w:pStyle w:val="29"/>
        <w:spacing w:line="360" w:lineRule="auto"/>
        <w:ind w:firstLine="480" w:firstLineChars="200"/>
        <w:rPr>
          <w:rFonts w:ascii="Times New Roman" w:hAnsi="Times New Roman" w:cs="Times New Roman" w:eastAsiaTheme="minorEastAsia"/>
          <w:color w:val="auto"/>
        </w:rPr>
      </w:pPr>
      <w:r>
        <w:rPr>
          <w:rFonts w:hint="eastAsia" w:ascii="Times New Roman" w:hAnsi="Times New Roman" w:cs="Times New Roman" w:eastAsiaTheme="minorEastAsia"/>
          <w:color w:val="auto"/>
        </w:rPr>
        <w:t>（四）本项目专门面向中小企业采购，提供《中小企业声明函》。</w:t>
      </w:r>
    </w:p>
    <w:p w14:paraId="52425F3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19468C9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本项目专门面向中小企业采购</w:t>
      </w:r>
      <w:r>
        <w:rPr>
          <w:rFonts w:ascii="Times New Roman" w:hAnsi="Times New Roman" w:eastAsia="宋体" w:cs="Times New Roman"/>
          <w:color w:val="auto"/>
        </w:rPr>
        <w:t>。</w:t>
      </w:r>
    </w:p>
    <w:p w14:paraId="69A6E50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49FF9A9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04DB3015">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7F639CB">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0CC8DFC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14:paraId="6F295CD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7D3DD5E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w:t>
      </w:r>
      <w:r>
        <w:rPr>
          <w:rFonts w:ascii="Times New Roman" w:hAnsi="Times New Roman" w:eastAsia="宋体"/>
          <w:color w:val="auto"/>
        </w:rPr>
        <w:t>2025年</w:t>
      </w:r>
      <w:r>
        <w:rPr>
          <w:rFonts w:hint="eastAsia" w:ascii="Times New Roman" w:hAnsi="Times New Roman" w:eastAsia="宋体"/>
          <w:color w:val="auto"/>
        </w:rPr>
        <w:t>11</w:t>
      </w:r>
      <w:r>
        <w:rPr>
          <w:rFonts w:ascii="Times New Roman" w:hAnsi="Times New Roman" w:eastAsia="宋体"/>
          <w:color w:val="auto"/>
        </w:rPr>
        <w:t>月</w:t>
      </w:r>
      <w:r>
        <w:rPr>
          <w:rFonts w:hint="eastAsia" w:ascii="Times New Roman" w:hAnsi="Times New Roman" w:eastAsia="宋体"/>
          <w:color w:val="auto"/>
        </w:rPr>
        <w:t>14</w:t>
      </w:r>
      <w:r>
        <w:rPr>
          <w:rFonts w:ascii="Times New Roman" w:hAnsi="Times New Roman" w:eastAsia="宋体"/>
          <w:color w:val="auto"/>
        </w:rPr>
        <w:t>日至2025年</w:t>
      </w:r>
      <w:r>
        <w:rPr>
          <w:rFonts w:hint="eastAsia" w:ascii="Times New Roman" w:hAnsi="Times New Roman" w:eastAsia="宋体"/>
          <w:color w:val="auto"/>
        </w:rPr>
        <w:t>11</w:t>
      </w:r>
      <w:r>
        <w:rPr>
          <w:rFonts w:ascii="Times New Roman" w:hAnsi="Times New Roman" w:eastAsia="宋体"/>
          <w:color w:val="auto"/>
        </w:rPr>
        <w:t>月</w:t>
      </w:r>
      <w:r>
        <w:rPr>
          <w:rFonts w:hint="eastAsia" w:ascii="Times New Roman" w:hAnsi="Times New Roman" w:eastAsia="宋体"/>
          <w:color w:val="auto"/>
        </w:rPr>
        <w:t>21</w:t>
      </w:r>
      <w:r>
        <w:rPr>
          <w:rFonts w:ascii="Times New Roman" w:hAnsi="Times New Roman" w:eastAsia="宋体"/>
          <w:color w:val="auto"/>
        </w:rPr>
        <w:t>日，每</w:t>
      </w:r>
      <w:r>
        <w:rPr>
          <w:rFonts w:ascii="Times New Roman" w:hAnsi="Times New Roman" w:eastAsia="宋体" w:cs="Times New Roman"/>
          <w:color w:val="auto"/>
        </w:rPr>
        <w:t>日9:00至17:00（北京时间，法定节假日除外）。</w:t>
      </w:r>
    </w:p>
    <w:p w14:paraId="49F0F8A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5B77C68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color w:val="auto"/>
        </w:rPr>
        <w:t>http://tjgpc.zwfwb.tj.gov.cn）-”网上招投标”-“供应商登录”-“市级集采机构入口”</w:t>
      </w:r>
      <w:r>
        <w:rPr>
          <w:rFonts w:ascii="Times New Roman" w:hAnsi="Times New Roman" w:eastAsia="宋体" w:cs="Times New Roman"/>
          <w:color w:val="auto"/>
        </w:rPr>
        <w:t>下载竞争性磋商文件。</w:t>
      </w:r>
    </w:p>
    <w:p w14:paraId="7CFAF37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68C2D1B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3EE1091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7A6F7A5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09777D6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46B50A6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33ABD27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4DB193C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7D59A92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11月14日9:00至2025年11月25日8:30，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01456DF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629434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648923E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11月25日8:30。提交电子响应文件截止时间前提交网上应答并分别上传加盖电子签章的第一、第二阶段电子响应文件（以通过天津公共资源电子签章客户端正确读取签章信息为准）方为有效响应。</w:t>
      </w:r>
    </w:p>
    <w:p w14:paraId="16F1187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4FE99BF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06C8A1D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（一）第一阶段解密时间：2025年11月25日8:30至9:30完成第一阶段解密的方为有效响应。</w:t>
      </w:r>
    </w:p>
    <w:p w14:paraId="6DB384D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6B9D900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34591ED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3371B89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2EF3B36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46005CD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79350C8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（三）联系人：梁晨、付耀、张艳</w:t>
      </w:r>
    </w:p>
    <w:p w14:paraId="6169234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0578037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7790623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（六）咨询服务电话：022-2453</w:t>
      </w:r>
      <w:r>
        <w:rPr>
          <w:rFonts w:hint="eastAsia" w:ascii="Times New Roman" w:hAnsi="Times New Roman" w:eastAsia="宋体" w:cs="Times New Roman"/>
          <w:color w:val="auto"/>
        </w:rPr>
        <w:t>8318</w:t>
      </w:r>
    </w:p>
    <w:p w14:paraId="0FD701F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5A81B1D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6329F78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8318</w:t>
      </w:r>
    </w:p>
    <w:p w14:paraId="4AC2D05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5D6E188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5F63ACE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天津市民族和宗教事务委员会</w:t>
      </w:r>
    </w:p>
    <w:p w14:paraId="7E9CD64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天津市和平区成都道77号</w:t>
      </w:r>
    </w:p>
    <w:p w14:paraId="61A8E74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（三）采购人联系人：刘水印</w:t>
      </w:r>
    </w:p>
    <w:p w14:paraId="471AC10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w:t>
      </w:r>
      <w:r>
        <w:rPr>
          <w:rStyle w:val="35"/>
          <w:rFonts w:hint="default" w:cs="Arial"/>
          <w:color w:val="auto"/>
          <w:sz w:val="21"/>
          <w:szCs w:val="21"/>
        </w:rPr>
        <w:t>63086189</w:t>
      </w:r>
      <w:r>
        <w:rPr>
          <w:rFonts w:ascii="Times New Roman" w:hAnsi="Times New Roman" w:eastAsia="宋体" w:cs="Times New Roman"/>
          <w:color w:val="auto"/>
        </w:rPr>
        <w:t xml:space="preserve"> </w:t>
      </w:r>
    </w:p>
    <w:p w14:paraId="6651B3A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1DBCE9E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50D1D06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1A324D5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联系部门：天津市民族和宗教事务委员会</w:t>
      </w:r>
    </w:p>
    <w:p w14:paraId="0881CBA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联系地址：天津市和平区成都道77号</w:t>
      </w:r>
    </w:p>
    <w:p w14:paraId="69A6FB4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ascii="Times New Roman" w:hAnsi="Times New Roman" w:eastAsia="宋体" w:cs="Times New Roman"/>
          <w:color w:val="auto"/>
        </w:rPr>
        <w:t>刘水印</w:t>
      </w:r>
    </w:p>
    <w:p w14:paraId="4899A52C">
      <w:pPr>
        <w:pStyle w:val="29"/>
        <w:spacing w:line="360" w:lineRule="auto"/>
        <w:ind w:firstLine="480" w:firstLineChars="200"/>
        <w:rPr>
          <w:rStyle w:val="35"/>
          <w:rFonts w:hint="default" w:cs="Arial"/>
          <w:color w:val="auto"/>
          <w:sz w:val="21"/>
          <w:szCs w:val="21"/>
        </w:rPr>
      </w:pPr>
      <w:r>
        <w:rPr>
          <w:rFonts w:hint="eastAsia" w:ascii="Times New Roman" w:hAnsi="Times New Roman" w:eastAsia="宋体" w:cs="Times New Roman"/>
          <w:color w:val="auto"/>
        </w:rPr>
        <w:t>4. 联系方式：022-</w:t>
      </w:r>
      <w:r>
        <w:rPr>
          <w:rStyle w:val="35"/>
          <w:rFonts w:hint="default" w:cs="Arial"/>
          <w:color w:val="auto"/>
          <w:sz w:val="21"/>
          <w:szCs w:val="21"/>
        </w:rPr>
        <w:t>63086189</w:t>
      </w:r>
    </w:p>
    <w:p w14:paraId="657CABC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47F7746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641B4B7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16948C9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25C75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450FCCC9">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14:paraId="7930574C">
            <w:pPr>
              <w:tabs>
                <w:tab w:val="left" w:pos="750"/>
                <w:tab w:val="left" w:pos="840"/>
              </w:tabs>
              <w:adjustRightInd w:val="0"/>
              <w:snapToGrid w:val="0"/>
              <w:jc w:val="center"/>
              <w:rPr>
                <w:sz w:val="24"/>
              </w:rPr>
            </w:pPr>
            <w:r>
              <w:rPr>
                <w:sz w:val="24"/>
              </w:rPr>
              <w:t>费率</w:t>
            </w:r>
          </w:p>
        </w:tc>
      </w:tr>
      <w:tr w14:paraId="484320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BC59861">
            <w:pPr>
              <w:tabs>
                <w:tab w:val="left" w:pos="750"/>
                <w:tab w:val="left" w:pos="840"/>
              </w:tabs>
              <w:adjustRightInd w:val="0"/>
              <w:snapToGrid w:val="0"/>
              <w:jc w:val="center"/>
              <w:rPr>
                <w:sz w:val="24"/>
              </w:rPr>
            </w:pPr>
            <w:r>
              <w:rPr>
                <w:sz w:val="24"/>
              </w:rPr>
              <w:t>100以下</w:t>
            </w:r>
          </w:p>
        </w:tc>
        <w:tc>
          <w:tcPr>
            <w:tcW w:w="3657" w:type="dxa"/>
            <w:vAlign w:val="center"/>
          </w:tcPr>
          <w:p w14:paraId="49D92157">
            <w:pPr>
              <w:tabs>
                <w:tab w:val="left" w:pos="750"/>
                <w:tab w:val="left" w:pos="840"/>
              </w:tabs>
              <w:adjustRightInd w:val="0"/>
              <w:snapToGrid w:val="0"/>
              <w:jc w:val="center"/>
              <w:rPr>
                <w:sz w:val="24"/>
              </w:rPr>
            </w:pPr>
            <w:r>
              <w:rPr>
                <w:sz w:val="24"/>
              </w:rPr>
              <w:t>1%</w:t>
            </w:r>
          </w:p>
        </w:tc>
      </w:tr>
      <w:tr w14:paraId="0F601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B0FB616">
            <w:pPr>
              <w:tabs>
                <w:tab w:val="left" w:pos="750"/>
                <w:tab w:val="left" w:pos="840"/>
              </w:tabs>
              <w:adjustRightInd w:val="0"/>
              <w:snapToGrid w:val="0"/>
              <w:jc w:val="center"/>
              <w:rPr>
                <w:sz w:val="24"/>
              </w:rPr>
            </w:pPr>
            <w:r>
              <w:rPr>
                <w:sz w:val="24"/>
              </w:rPr>
              <w:t>100-500</w:t>
            </w:r>
          </w:p>
        </w:tc>
        <w:tc>
          <w:tcPr>
            <w:tcW w:w="3657" w:type="dxa"/>
            <w:vAlign w:val="center"/>
          </w:tcPr>
          <w:p w14:paraId="7B047536">
            <w:pPr>
              <w:tabs>
                <w:tab w:val="left" w:pos="750"/>
                <w:tab w:val="left" w:pos="840"/>
              </w:tabs>
              <w:adjustRightInd w:val="0"/>
              <w:snapToGrid w:val="0"/>
              <w:jc w:val="center"/>
              <w:rPr>
                <w:sz w:val="24"/>
              </w:rPr>
            </w:pPr>
            <w:r>
              <w:rPr>
                <w:rFonts w:hint="eastAsia"/>
                <w:sz w:val="24"/>
              </w:rPr>
              <w:t>0.8</w:t>
            </w:r>
            <w:r>
              <w:rPr>
                <w:sz w:val="24"/>
              </w:rPr>
              <w:t>%</w:t>
            </w:r>
          </w:p>
        </w:tc>
      </w:tr>
      <w:tr w14:paraId="271F59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9317DA6">
            <w:pPr>
              <w:tabs>
                <w:tab w:val="left" w:pos="750"/>
                <w:tab w:val="left" w:pos="840"/>
              </w:tabs>
              <w:adjustRightInd w:val="0"/>
              <w:snapToGrid w:val="0"/>
              <w:jc w:val="center"/>
              <w:rPr>
                <w:sz w:val="24"/>
              </w:rPr>
            </w:pPr>
            <w:r>
              <w:rPr>
                <w:sz w:val="24"/>
              </w:rPr>
              <w:t>500-1000</w:t>
            </w:r>
          </w:p>
        </w:tc>
        <w:tc>
          <w:tcPr>
            <w:tcW w:w="3657" w:type="dxa"/>
            <w:vAlign w:val="center"/>
          </w:tcPr>
          <w:p w14:paraId="0837897D">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14:paraId="518BEC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65DF2E0">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14:paraId="0A96D749">
            <w:pPr>
              <w:tabs>
                <w:tab w:val="left" w:pos="750"/>
                <w:tab w:val="left" w:pos="840"/>
              </w:tabs>
              <w:adjustRightInd w:val="0"/>
              <w:snapToGrid w:val="0"/>
              <w:jc w:val="center"/>
              <w:rPr>
                <w:sz w:val="24"/>
              </w:rPr>
            </w:pPr>
            <w:r>
              <w:rPr>
                <w:rFonts w:hint="eastAsia"/>
                <w:sz w:val="24"/>
              </w:rPr>
              <w:t>0.25%</w:t>
            </w:r>
          </w:p>
        </w:tc>
      </w:tr>
      <w:tr w14:paraId="39D119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BF36E57">
            <w:pPr>
              <w:tabs>
                <w:tab w:val="left" w:pos="750"/>
                <w:tab w:val="left" w:pos="840"/>
              </w:tabs>
              <w:adjustRightInd w:val="0"/>
              <w:snapToGrid w:val="0"/>
              <w:jc w:val="center"/>
              <w:rPr>
                <w:sz w:val="24"/>
              </w:rPr>
            </w:pPr>
            <w:r>
              <w:rPr>
                <w:rFonts w:hint="eastAsia"/>
                <w:sz w:val="24"/>
              </w:rPr>
              <w:t>5000-10000</w:t>
            </w:r>
          </w:p>
        </w:tc>
        <w:tc>
          <w:tcPr>
            <w:tcW w:w="3657" w:type="dxa"/>
            <w:vAlign w:val="center"/>
          </w:tcPr>
          <w:p w14:paraId="5819D82A">
            <w:pPr>
              <w:tabs>
                <w:tab w:val="left" w:pos="750"/>
                <w:tab w:val="left" w:pos="840"/>
              </w:tabs>
              <w:adjustRightInd w:val="0"/>
              <w:snapToGrid w:val="0"/>
              <w:jc w:val="center"/>
              <w:rPr>
                <w:sz w:val="24"/>
              </w:rPr>
            </w:pPr>
            <w:r>
              <w:rPr>
                <w:rFonts w:hint="eastAsia"/>
                <w:sz w:val="24"/>
              </w:rPr>
              <w:t>0.1%</w:t>
            </w:r>
          </w:p>
        </w:tc>
      </w:tr>
      <w:tr w14:paraId="36EAC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EE2B141">
            <w:pPr>
              <w:tabs>
                <w:tab w:val="left" w:pos="750"/>
                <w:tab w:val="left" w:pos="840"/>
              </w:tabs>
              <w:adjustRightInd w:val="0"/>
              <w:snapToGrid w:val="0"/>
              <w:jc w:val="center"/>
              <w:rPr>
                <w:sz w:val="24"/>
              </w:rPr>
            </w:pPr>
            <w:r>
              <w:rPr>
                <w:rFonts w:hint="eastAsia"/>
                <w:sz w:val="24"/>
              </w:rPr>
              <w:t>10000-100000</w:t>
            </w:r>
          </w:p>
        </w:tc>
        <w:tc>
          <w:tcPr>
            <w:tcW w:w="3657" w:type="dxa"/>
            <w:vAlign w:val="center"/>
          </w:tcPr>
          <w:p w14:paraId="3A7EEF6F">
            <w:pPr>
              <w:tabs>
                <w:tab w:val="left" w:pos="750"/>
                <w:tab w:val="left" w:pos="840"/>
              </w:tabs>
              <w:adjustRightInd w:val="0"/>
              <w:snapToGrid w:val="0"/>
              <w:jc w:val="center"/>
              <w:rPr>
                <w:sz w:val="24"/>
              </w:rPr>
            </w:pPr>
            <w:r>
              <w:rPr>
                <w:rFonts w:hint="eastAsia"/>
                <w:sz w:val="24"/>
              </w:rPr>
              <w:t>0.05%</w:t>
            </w:r>
          </w:p>
        </w:tc>
      </w:tr>
    </w:tbl>
    <w:p w14:paraId="255B4951">
      <w:pPr>
        <w:tabs>
          <w:tab w:val="left" w:pos="700"/>
        </w:tabs>
        <w:autoSpaceDE w:val="0"/>
        <w:autoSpaceDN w:val="0"/>
        <w:adjustRightInd w:val="0"/>
        <w:spacing w:line="360" w:lineRule="auto"/>
        <w:ind w:firstLine="480" w:firstLineChars="20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缴纳50122元。</w:t>
      </w:r>
      <w:r>
        <w:rPr>
          <w:sz w:val="24"/>
          <w:lang w:val="zh-CN"/>
        </w:rPr>
        <w:t>其中中标金额以《中标通知书》为准。</w:t>
      </w:r>
    </w:p>
    <w:p w14:paraId="624E25D2">
      <w:pPr>
        <w:tabs>
          <w:tab w:val="left" w:pos="700"/>
        </w:tabs>
        <w:autoSpaceDE w:val="0"/>
        <w:autoSpaceDN w:val="0"/>
        <w:adjustRightInd w:val="0"/>
        <w:spacing w:line="360" w:lineRule="auto"/>
        <w:ind w:firstLine="480" w:firstLineChars="200"/>
        <w:rPr>
          <w:sz w:val="24"/>
          <w:szCs w:val="24"/>
          <w:lang w:val="zh-CN"/>
        </w:rPr>
      </w:pPr>
      <w:r>
        <w:rPr>
          <w:rFonts w:hint="eastAsia"/>
          <w:sz w:val="24"/>
          <w:szCs w:val="24"/>
        </w:rPr>
        <w:t>中标供应商应于中标公告发布之日起5个工作日内缴纳</w:t>
      </w:r>
      <w:r>
        <w:rPr>
          <w:rFonts w:hint="eastAsia"/>
          <w:sz w:val="24"/>
          <w:szCs w:val="24"/>
          <w:lang w:val="zh-CN"/>
        </w:rPr>
        <w:t>招标代理服务费，缴费单位名称须与投标单位名称一致，缴费时请注明项目编号及中标包号。</w:t>
      </w:r>
    </w:p>
    <w:p w14:paraId="53B03D3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47691CB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05F71D9B">
      <w:pPr>
        <w:pStyle w:val="29"/>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0B6F4E8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4D26CFB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51DA662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1CB3A02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07B07B9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70CF2AC9">
      <w:pPr>
        <w:pStyle w:val="29"/>
        <w:spacing w:line="360" w:lineRule="auto"/>
        <w:ind w:firstLine="480" w:firstLineChars="200"/>
        <w:jc w:val="both"/>
        <w:rPr>
          <w:rFonts w:ascii="Times New Roman" w:hAnsi="Times New Roman" w:eastAsia="宋体" w:cs="Times New Roman"/>
          <w:color w:val="auto"/>
        </w:rPr>
      </w:pPr>
    </w:p>
    <w:p w14:paraId="66B977A1">
      <w:pPr>
        <w:pStyle w:val="29"/>
        <w:spacing w:line="360" w:lineRule="auto"/>
        <w:ind w:firstLine="5760" w:firstLineChars="24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rPr>
        <w:t>11</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rPr>
        <w:t>14</w:t>
      </w:r>
      <w:r>
        <w:rPr>
          <w:rFonts w:ascii="Times New Roman" w:hAnsi="Times New Roman" w:eastAsia="宋体" w:cs="Times New Roman"/>
          <w:color w:val="auto"/>
          <w:kern w:val="2"/>
        </w:rPr>
        <w:t>日</w:t>
      </w:r>
    </w:p>
    <w:p w14:paraId="7C8B7D80">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16CFA154">
      <w:pPr>
        <w:pStyle w:val="11"/>
        <w:rPr>
          <w:rFonts w:ascii="Times New Roman" w:hAnsi="Times New Roman"/>
        </w:rPr>
      </w:pPr>
      <w:r>
        <w:rPr>
          <w:rFonts w:ascii="Times New Roman" w:hAnsi="Times New Roman"/>
        </w:rPr>
        <w:t>第二部分  磋商项目要求</w:t>
      </w:r>
      <w:bookmarkEnd w:id="2"/>
    </w:p>
    <w:p w14:paraId="1FDFA723">
      <w:pPr>
        <w:tabs>
          <w:tab w:val="left" w:pos="210"/>
        </w:tabs>
        <w:autoSpaceDE w:val="0"/>
        <w:autoSpaceDN w:val="0"/>
        <w:adjustRightInd w:val="0"/>
        <w:spacing w:line="360" w:lineRule="auto"/>
        <w:ind w:firstLine="480" w:firstLineChars="200"/>
        <w:outlineLvl w:val="0"/>
        <w:rPr>
          <w:sz w:val="24"/>
          <w:szCs w:val="24"/>
        </w:rPr>
      </w:pPr>
      <w:r>
        <w:rPr>
          <w:sz w:val="24"/>
          <w:szCs w:val="24"/>
        </w:rPr>
        <w:t>一、</w:t>
      </w:r>
      <w:r>
        <w:rPr>
          <w:rFonts w:hint="eastAsia"/>
          <w:sz w:val="24"/>
          <w:szCs w:val="24"/>
        </w:rPr>
        <w:t>商务要求</w:t>
      </w:r>
    </w:p>
    <w:p w14:paraId="21560A46">
      <w:pPr>
        <w:autoSpaceDE w:val="0"/>
        <w:autoSpaceDN w:val="0"/>
        <w:adjustRightInd w:val="0"/>
        <w:spacing w:line="360" w:lineRule="auto"/>
        <w:ind w:firstLine="480" w:firstLineChars="200"/>
        <w:rPr>
          <w:sz w:val="24"/>
        </w:rPr>
      </w:pPr>
      <w:r>
        <w:rPr>
          <w:rFonts w:hint="eastAsia"/>
          <w:sz w:val="24"/>
          <w:szCs w:val="24"/>
        </w:rPr>
        <w:t>（一）报价</w:t>
      </w:r>
      <w:r>
        <w:rPr>
          <w:rFonts w:hint="eastAsia"/>
          <w:sz w:val="24"/>
        </w:rPr>
        <w:t>要求</w:t>
      </w:r>
    </w:p>
    <w:p w14:paraId="767B3EFD">
      <w:pPr>
        <w:spacing w:line="360" w:lineRule="auto"/>
        <w:ind w:firstLine="480" w:firstLineChars="200"/>
        <w:rPr>
          <w:sz w:val="24"/>
        </w:rPr>
      </w:pPr>
      <w:r>
        <w:rPr>
          <w:sz w:val="24"/>
        </w:rPr>
        <w:t>1. 投标报价以人民币填列。</w:t>
      </w:r>
    </w:p>
    <w:p w14:paraId="213B2D16">
      <w:pPr>
        <w:spacing w:line="360" w:lineRule="auto"/>
        <w:ind w:firstLine="480" w:firstLineChars="200"/>
        <w:rPr>
          <w:sz w:val="24"/>
        </w:rPr>
      </w:pPr>
      <w:r>
        <w:rPr>
          <w:sz w:val="24"/>
        </w:rPr>
        <w:t>2. 投标人的报价应包括：人员工资、福利、社险</w:t>
      </w:r>
      <w:r>
        <w:rPr>
          <w:rFonts w:hint="eastAsia"/>
          <w:sz w:val="24"/>
        </w:rPr>
        <w:t>、住房公积金</w:t>
      </w:r>
      <w:r>
        <w:rPr>
          <w:sz w:val="24"/>
        </w:rPr>
        <w:t>等人工费用、服装费、</w:t>
      </w:r>
      <w:r>
        <w:rPr>
          <w:rFonts w:hint="eastAsia"/>
          <w:sz w:val="24"/>
        </w:rPr>
        <w:t>工具耗材费用、</w:t>
      </w:r>
      <w:r>
        <w:rPr>
          <w:sz w:val="24"/>
        </w:rPr>
        <w:t>办公费、企业利润及税金等</w:t>
      </w:r>
      <w:r>
        <w:rPr>
          <w:rFonts w:hint="eastAsia"/>
          <w:sz w:val="24"/>
        </w:rPr>
        <w:t>为完成磋商文件规定的一切工作所需的全部费用</w:t>
      </w:r>
      <w:r>
        <w:rPr>
          <w:sz w:val="24"/>
        </w:rPr>
        <w:t>。</w:t>
      </w:r>
    </w:p>
    <w:p w14:paraId="7F8A11D8">
      <w:pPr>
        <w:spacing w:line="360" w:lineRule="auto"/>
        <w:ind w:firstLine="480" w:firstLineChars="200"/>
        <w:rPr>
          <w:kern w:val="0"/>
          <w:sz w:val="24"/>
          <w:szCs w:val="24"/>
        </w:rPr>
      </w:pPr>
      <w:r>
        <w:rPr>
          <w:rFonts w:hint="eastAsia"/>
          <w:kern w:val="0"/>
          <w:sz w:val="24"/>
          <w:szCs w:val="24"/>
        </w:rPr>
        <w:t>3. 投标报价在不超采购预算的前提下，其合理性由磋商小组在评分中予以考虑。</w:t>
      </w:r>
    </w:p>
    <w:p w14:paraId="526DAAE7">
      <w:pPr>
        <w:spacing w:line="360" w:lineRule="auto"/>
        <w:ind w:firstLine="480" w:firstLineChars="200"/>
        <w:rPr>
          <w:kern w:val="0"/>
          <w:sz w:val="24"/>
          <w:szCs w:val="24"/>
        </w:rPr>
      </w:pPr>
      <w:r>
        <w:rPr>
          <w:rFonts w:hint="eastAsia"/>
          <w:kern w:val="0"/>
          <w:sz w:val="24"/>
          <w:szCs w:val="24"/>
        </w:rPr>
        <w:t xml:space="preserve">4. </w:t>
      </w:r>
      <w:r>
        <w:rPr>
          <w:sz w:val="24"/>
        </w:rPr>
        <w:t>验收相关费用由投标人负责。</w:t>
      </w:r>
    </w:p>
    <w:p w14:paraId="108A49D5">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（二）时间、地点要求：</w:t>
      </w:r>
    </w:p>
    <w:p w14:paraId="2351EB31">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1. 服务期：</w:t>
      </w:r>
      <w:r>
        <w:rPr>
          <w:rFonts w:hint="eastAsia" w:ascii="Times New Roman" w:hAnsi="Times New Roman" w:eastAsia="宋体" w:cs="Times New Roman"/>
          <w:color w:val="auto"/>
          <w:kern w:val="2"/>
        </w:rPr>
        <w:t>合同规定的服务起始之日起</w:t>
      </w:r>
      <w:r>
        <w:rPr>
          <w:rFonts w:ascii="Times New Roman" w:hAnsi="Times New Roman" w:eastAsia="宋体" w:cs="Times New Roman"/>
          <w:color w:val="auto"/>
          <w:kern w:val="2"/>
        </w:rPr>
        <w:t>一年的服务期</w:t>
      </w:r>
      <w:r>
        <w:rPr>
          <w:rFonts w:hint="eastAsia" w:ascii="Times New Roman" w:hAnsi="Times New Roman" w:eastAsia="宋体" w:cs="Times New Roman"/>
          <w:color w:val="auto"/>
          <w:kern w:val="2"/>
        </w:rPr>
        <w:t>，签订合同之日起10日内服务人员进场</w:t>
      </w:r>
      <w:r>
        <w:rPr>
          <w:rFonts w:ascii="Times New Roman" w:hAnsi="Times New Roman" w:eastAsia="宋体" w:cs="Times New Roman"/>
          <w:color w:val="auto"/>
          <w:kern w:val="2"/>
        </w:rPr>
        <w:t>（特殊情况以合同为准）。</w:t>
      </w:r>
    </w:p>
    <w:p w14:paraId="1D287677">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 xml:space="preserve">2. </w:t>
      </w:r>
      <w:r>
        <w:rPr>
          <w:rFonts w:hint="eastAsia" w:ascii="Times New Roman" w:hAnsi="Times New Roman" w:eastAsia="宋体" w:cs="Times New Roman"/>
          <w:color w:val="auto"/>
          <w:kern w:val="2"/>
        </w:rPr>
        <w:t>服务</w:t>
      </w:r>
      <w:r>
        <w:rPr>
          <w:rFonts w:ascii="Times New Roman" w:hAnsi="Times New Roman" w:eastAsia="宋体" w:cs="Times New Roman"/>
          <w:color w:val="auto"/>
          <w:kern w:val="2"/>
        </w:rPr>
        <w:t>地点：详见项目需求书</w:t>
      </w:r>
      <w:r>
        <w:rPr>
          <w:rFonts w:hint="eastAsia" w:ascii="Times New Roman" w:hAnsi="Times New Roman" w:eastAsia="宋体" w:cs="Times New Roman"/>
          <w:color w:val="auto"/>
          <w:kern w:val="2"/>
        </w:rPr>
        <w:t xml:space="preserve"> </w:t>
      </w:r>
      <w:r>
        <w:rPr>
          <w:rFonts w:ascii="Times New Roman" w:hAnsi="Times New Roman" w:eastAsia="宋体" w:cs="Times New Roman"/>
          <w:color w:val="auto"/>
          <w:kern w:val="2"/>
        </w:rPr>
        <w:t>（特殊情况以合同为准）。</w:t>
      </w:r>
    </w:p>
    <w:p w14:paraId="61C2AA94">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（三）供应商须整包进行磋商，不得拆包分项磋商。</w:t>
      </w:r>
    </w:p>
    <w:p w14:paraId="61CE33B4">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（四）磋商有效期：本项目磋商有效期为60天。</w:t>
      </w:r>
    </w:p>
    <w:p w14:paraId="75BF8AC1">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（五）付款方式</w:t>
      </w:r>
    </w:p>
    <w:p w14:paraId="7E70D90A">
      <w:pPr>
        <w:spacing w:line="360" w:lineRule="auto"/>
        <w:ind w:firstLine="540" w:firstLineChars="225"/>
        <w:rPr>
          <w:sz w:val="24"/>
          <w:szCs w:val="24"/>
        </w:rPr>
      </w:pPr>
      <w:r>
        <w:rPr>
          <w:rFonts w:hint="eastAsia"/>
          <w:sz w:val="24"/>
        </w:rPr>
        <w:t>按月付款，每月25日前支付上一月服务费</w:t>
      </w:r>
      <w:r>
        <w:rPr>
          <w:sz w:val="24"/>
          <w:szCs w:val="24"/>
        </w:rPr>
        <w:t>（特殊情况以合同为准）。</w:t>
      </w:r>
    </w:p>
    <w:p w14:paraId="77C291E4">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（六）磋商保证金及履约保证金：本项目不收取磋商保证金及履约保证金。</w:t>
      </w:r>
    </w:p>
    <w:p w14:paraId="7C8A7427">
      <w:pPr>
        <w:autoSpaceDE w:val="0"/>
        <w:autoSpaceDN w:val="0"/>
        <w:adjustRightInd w:val="0"/>
        <w:spacing w:line="360" w:lineRule="auto"/>
        <w:ind w:firstLine="480" w:firstLineChars="200"/>
        <w:rPr>
          <w:sz w:val="24"/>
        </w:rPr>
      </w:pPr>
      <w:r>
        <w:rPr>
          <w:rFonts w:hint="eastAsia"/>
          <w:sz w:val="24"/>
        </w:rPr>
        <w:t>（七）验收方法及标准</w:t>
      </w:r>
    </w:p>
    <w:p w14:paraId="7045CF64">
      <w:pPr>
        <w:autoSpaceDE w:val="0"/>
        <w:autoSpaceDN w:val="0"/>
        <w:adjustRightInd w:val="0"/>
        <w:spacing w:line="360" w:lineRule="auto"/>
        <w:ind w:firstLine="480" w:firstLineChars="20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06E20180">
      <w:pPr>
        <w:autoSpaceDE w:val="0"/>
        <w:autoSpaceDN w:val="0"/>
        <w:adjustRightInd w:val="0"/>
        <w:spacing w:line="360" w:lineRule="auto"/>
        <w:ind w:firstLine="480" w:firstLineChars="200"/>
        <w:rPr>
          <w:sz w:val="24"/>
        </w:rPr>
      </w:pPr>
      <w:r>
        <w:rPr>
          <w:sz w:val="24"/>
        </w:rPr>
        <w:t>验收时，采购人通过查询发证机关官网、</w:t>
      </w:r>
      <w:r>
        <w:rPr>
          <w:rFonts w:hint="eastAsia"/>
          <w:sz w:val="24"/>
        </w:rPr>
        <w:t>核对原件、向相关第三方核实等方式对成交供应商相关专业人员证书予以查验，若发现提供虚假材料的，采购人保留终止采购合同，并追求其违约责任的权利。</w:t>
      </w:r>
    </w:p>
    <w:p w14:paraId="445BD143">
      <w:pPr>
        <w:pStyle w:val="29"/>
        <w:spacing w:line="360" w:lineRule="auto"/>
        <w:ind w:firstLine="480" w:firstLineChars="200"/>
        <w:jc w:val="both"/>
        <w:rPr>
          <w:rFonts w:ascii="Times New Roman" w:hAnsi="Times New Roman" w:eastAsia="宋体" w:cs="Times New Roman"/>
          <w:color w:val="auto"/>
          <w:kern w:val="2"/>
        </w:rPr>
      </w:pPr>
    </w:p>
    <w:p w14:paraId="2446E345">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3BD53BE7">
      <w:pPr>
        <w:autoSpaceDE w:val="0"/>
        <w:autoSpaceDN w:val="0"/>
        <w:adjustRightInd w:val="0"/>
        <w:spacing w:line="360" w:lineRule="auto"/>
        <w:ind w:firstLine="480" w:firstLineChars="200"/>
        <w:rPr>
          <w:sz w:val="24"/>
        </w:rPr>
      </w:pPr>
      <w:r>
        <w:rPr>
          <w:sz w:val="24"/>
        </w:rPr>
        <w:t>（一）具体需求详见本部分项目需求书。</w:t>
      </w:r>
    </w:p>
    <w:p w14:paraId="3F4B5B8B">
      <w:pPr>
        <w:spacing w:line="360" w:lineRule="auto"/>
        <w:ind w:firstLine="480" w:firstLineChars="20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6EDFEB78">
      <w:pPr>
        <w:autoSpaceDE w:val="0"/>
        <w:autoSpaceDN w:val="0"/>
        <w:adjustRightInd w:val="0"/>
        <w:spacing w:line="360" w:lineRule="auto"/>
        <w:ind w:firstLine="480" w:firstLineChars="200"/>
        <w:rPr>
          <w:sz w:val="24"/>
        </w:rPr>
      </w:pPr>
      <w:r>
        <w:rPr>
          <w:rFonts w:hint="eastAsia"/>
          <w:sz w:val="24"/>
        </w:rPr>
        <w:t>★</w:t>
      </w:r>
      <w:r>
        <w:rPr>
          <w:sz w:val="24"/>
        </w:rPr>
        <w:t>（</w:t>
      </w:r>
      <w:r>
        <w:rPr>
          <w:rFonts w:hint="eastAsia"/>
          <w:sz w:val="24"/>
        </w:rPr>
        <w:t>三</w:t>
      </w:r>
      <w:r>
        <w:rPr>
          <w:sz w:val="24"/>
        </w:rPr>
        <w:t>）投标人须承诺</w:t>
      </w:r>
      <w:r>
        <w:rPr>
          <w:rFonts w:hint="eastAsia"/>
          <w:sz w:val="24"/>
        </w:rPr>
        <w:t>一旦获得成交，</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14:paraId="40B2667D">
      <w:pPr>
        <w:autoSpaceDE w:val="0"/>
        <w:autoSpaceDN w:val="0"/>
        <w:adjustRightInd w:val="0"/>
        <w:spacing w:line="360" w:lineRule="auto"/>
        <w:ind w:firstLine="480" w:firstLineChars="200"/>
        <w:rPr>
          <w:sz w:val="24"/>
        </w:rPr>
      </w:pPr>
      <w:r>
        <w:rPr>
          <w:rFonts w:hint="eastAsia"/>
          <w:sz w:val="24"/>
        </w:rPr>
        <w:t>★</w:t>
      </w:r>
      <w:r>
        <w:rPr>
          <w:sz w:val="24"/>
        </w:rPr>
        <w:t>（</w:t>
      </w:r>
      <w:r>
        <w:rPr>
          <w:rFonts w:hint="eastAsia"/>
          <w:sz w:val="24"/>
        </w:rPr>
        <w:t>四</w:t>
      </w:r>
      <w:r>
        <w:rPr>
          <w:sz w:val="24"/>
        </w:rPr>
        <w:t>）投标人须承诺</w:t>
      </w:r>
      <w:r>
        <w:rPr>
          <w:rFonts w:hint="eastAsia"/>
          <w:sz w:val="24"/>
        </w:rPr>
        <w:t>相应专业</w:t>
      </w:r>
      <w:r>
        <w:rPr>
          <w:sz w:val="24"/>
        </w:rPr>
        <w:t>人员须具备国家相关部门颁发的在有效期内的资质证书，项目实施过程中保证持证上岗。</w:t>
      </w:r>
      <w:r>
        <w:rPr>
          <w:rFonts w:hint="eastAsia"/>
          <w:sz w:val="24"/>
        </w:rPr>
        <w:t>履约验收时，向采购人提供上述人员相关资质证书原件（以及发证机关官网查询结果）和缴纳社会保险证明等相关资料。</w:t>
      </w:r>
    </w:p>
    <w:p w14:paraId="3CD8D11A">
      <w:pPr>
        <w:autoSpaceDE w:val="0"/>
        <w:autoSpaceDN w:val="0"/>
        <w:adjustRightInd w:val="0"/>
        <w:spacing w:line="360" w:lineRule="auto"/>
        <w:ind w:firstLine="480" w:firstLineChars="200"/>
        <w:rPr>
          <w:bCs/>
          <w:sz w:val="24"/>
        </w:rPr>
      </w:pPr>
      <w:r>
        <w:rPr>
          <w:rFonts w:hint="eastAsia"/>
          <w:bCs/>
          <w:sz w:val="24"/>
        </w:rPr>
        <w:t>三、评审因素及评标标准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63673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3D87CADE">
            <w:pPr>
              <w:widowControl/>
              <w:adjustRightInd w:val="0"/>
              <w:snapToGrid w:val="0"/>
              <w:jc w:val="center"/>
              <w:rPr>
                <w:kern w:val="0"/>
                <w:sz w:val="24"/>
                <w:szCs w:val="24"/>
              </w:rPr>
            </w:pPr>
            <w:r>
              <w:rPr>
                <w:kern w:val="0"/>
                <w:sz w:val="24"/>
                <w:szCs w:val="24"/>
              </w:rPr>
              <w:t>第一部分 价格（20分）</w:t>
            </w:r>
          </w:p>
        </w:tc>
        <w:tc>
          <w:tcPr>
            <w:tcW w:w="1143" w:type="dxa"/>
            <w:shd w:val="clear" w:color="auto" w:fill="auto"/>
            <w:vAlign w:val="center"/>
          </w:tcPr>
          <w:p w14:paraId="711AC632">
            <w:pPr>
              <w:widowControl/>
              <w:adjustRightInd w:val="0"/>
              <w:snapToGrid w:val="0"/>
              <w:jc w:val="center"/>
              <w:rPr>
                <w:kern w:val="0"/>
                <w:sz w:val="24"/>
                <w:szCs w:val="24"/>
              </w:rPr>
            </w:pPr>
            <w:r>
              <w:rPr>
                <w:kern w:val="0"/>
                <w:sz w:val="24"/>
                <w:szCs w:val="24"/>
              </w:rPr>
              <w:t>分值</w:t>
            </w:r>
          </w:p>
        </w:tc>
      </w:tr>
      <w:tr w14:paraId="3006E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1" w:hRule="atLeast"/>
          <w:jc w:val="center"/>
        </w:trPr>
        <w:tc>
          <w:tcPr>
            <w:tcW w:w="663" w:type="dxa"/>
            <w:shd w:val="clear" w:color="auto" w:fill="auto"/>
            <w:noWrap/>
            <w:vAlign w:val="center"/>
          </w:tcPr>
          <w:p w14:paraId="67EEB011">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113CC93A">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715F4C62">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7B1EF237">
            <w:pPr>
              <w:widowControl/>
              <w:adjustRightInd w:val="0"/>
              <w:snapToGrid w:val="0"/>
              <w:rPr>
                <w:kern w:val="0"/>
                <w:sz w:val="24"/>
                <w:szCs w:val="24"/>
              </w:rPr>
            </w:pPr>
            <w:r>
              <w:rPr>
                <w:kern w:val="0"/>
                <w:sz w:val="24"/>
                <w:szCs w:val="24"/>
              </w:rPr>
              <w:t>（2）投标报价得分=（评标基准价/投标报价）×20</w:t>
            </w:r>
          </w:p>
          <w:p w14:paraId="1B6651B3">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586CA9E3">
            <w:pPr>
              <w:widowControl/>
              <w:adjustRightInd w:val="0"/>
              <w:snapToGrid w:val="0"/>
              <w:jc w:val="center"/>
              <w:rPr>
                <w:kern w:val="0"/>
                <w:sz w:val="24"/>
                <w:szCs w:val="24"/>
              </w:rPr>
            </w:pPr>
            <w:r>
              <w:rPr>
                <w:kern w:val="0"/>
                <w:sz w:val="24"/>
                <w:szCs w:val="24"/>
              </w:rPr>
              <w:t>20</w:t>
            </w:r>
          </w:p>
        </w:tc>
      </w:tr>
      <w:tr w14:paraId="0D1FB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3A927F9B">
            <w:pPr>
              <w:widowControl/>
              <w:adjustRightInd w:val="0"/>
              <w:snapToGrid w:val="0"/>
              <w:jc w:val="center"/>
              <w:rPr>
                <w:kern w:val="0"/>
                <w:sz w:val="24"/>
                <w:szCs w:val="24"/>
              </w:rPr>
            </w:pPr>
            <w:r>
              <w:rPr>
                <w:kern w:val="0"/>
                <w:sz w:val="24"/>
                <w:szCs w:val="24"/>
              </w:rPr>
              <w:t>第二部分 客观分（</w:t>
            </w:r>
            <w:r>
              <w:rPr>
                <w:rFonts w:hint="eastAsia"/>
                <w:kern w:val="0"/>
                <w:sz w:val="24"/>
                <w:szCs w:val="24"/>
              </w:rPr>
              <w:t>50</w:t>
            </w:r>
            <w:r>
              <w:rPr>
                <w:kern w:val="0"/>
                <w:sz w:val="24"/>
                <w:szCs w:val="24"/>
              </w:rPr>
              <w:t>分）</w:t>
            </w:r>
          </w:p>
        </w:tc>
        <w:tc>
          <w:tcPr>
            <w:tcW w:w="1143" w:type="dxa"/>
            <w:shd w:val="clear" w:color="auto" w:fill="auto"/>
            <w:vAlign w:val="center"/>
          </w:tcPr>
          <w:p w14:paraId="32CA9C8B">
            <w:pPr>
              <w:widowControl/>
              <w:adjustRightInd w:val="0"/>
              <w:snapToGrid w:val="0"/>
              <w:jc w:val="center"/>
              <w:rPr>
                <w:kern w:val="0"/>
                <w:sz w:val="24"/>
                <w:szCs w:val="24"/>
              </w:rPr>
            </w:pPr>
            <w:r>
              <w:rPr>
                <w:kern w:val="0"/>
                <w:sz w:val="24"/>
                <w:szCs w:val="24"/>
              </w:rPr>
              <w:t>分值</w:t>
            </w:r>
          </w:p>
        </w:tc>
      </w:tr>
      <w:tr w14:paraId="5AC456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0395198">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7614F58E">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0AB838FB">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14:paraId="31CA925C">
            <w:pPr>
              <w:widowControl/>
              <w:adjustRightInd w:val="0"/>
              <w:snapToGrid w:val="0"/>
              <w:rPr>
                <w:kern w:val="0"/>
                <w:sz w:val="24"/>
                <w:szCs w:val="24"/>
              </w:rPr>
            </w:pPr>
            <w:r>
              <w:rPr>
                <w:rFonts w:hint="eastAsia"/>
                <w:kern w:val="0"/>
                <w:sz w:val="24"/>
                <w:szCs w:val="24"/>
              </w:rPr>
              <w:t>A. 合同原件扫描件。包括买卖双方名称及盖章、物业服务期限（合同服务起始日期为2021年1月1日或以后，且已经履行至少1年的时间）、物业服务内容</w:t>
            </w:r>
          </w:p>
          <w:p w14:paraId="0D10600E">
            <w:pPr>
              <w:widowControl/>
              <w:adjustRightInd w:val="0"/>
              <w:snapToGrid w:val="0"/>
              <w:rPr>
                <w:kern w:val="0"/>
                <w:sz w:val="24"/>
                <w:szCs w:val="24"/>
              </w:rPr>
            </w:pPr>
            <w:r>
              <w:rPr>
                <w:rFonts w:hint="eastAsia"/>
                <w:kern w:val="0"/>
                <w:sz w:val="24"/>
                <w:szCs w:val="24"/>
              </w:rPr>
              <w:t>B. 提供上述合同服务期限内至少一个月的服务方开具的物业费发票凭证原件扫描件。</w:t>
            </w:r>
          </w:p>
          <w:p w14:paraId="5FC3C78A">
            <w:pPr>
              <w:widowControl/>
              <w:adjustRightInd w:val="0"/>
              <w:snapToGrid w:val="0"/>
              <w:rPr>
                <w:kern w:val="0"/>
                <w:sz w:val="24"/>
                <w:szCs w:val="24"/>
              </w:rPr>
            </w:pPr>
            <w:r>
              <w:rPr>
                <w:kern w:val="0"/>
                <w:sz w:val="24"/>
                <w:szCs w:val="24"/>
              </w:rPr>
              <w:t>每个业绩2分，最多</w:t>
            </w:r>
            <w:r>
              <w:rPr>
                <w:rFonts w:hint="eastAsia"/>
                <w:kern w:val="0"/>
                <w:sz w:val="24"/>
                <w:szCs w:val="24"/>
              </w:rPr>
              <w:t>10</w:t>
            </w:r>
            <w:r>
              <w:rPr>
                <w:kern w:val="0"/>
                <w:sz w:val="24"/>
                <w:szCs w:val="24"/>
              </w:rPr>
              <w:t>分</w:t>
            </w:r>
          </w:p>
        </w:tc>
        <w:tc>
          <w:tcPr>
            <w:tcW w:w="1143" w:type="dxa"/>
            <w:shd w:val="clear" w:color="auto" w:fill="auto"/>
            <w:vAlign w:val="center"/>
          </w:tcPr>
          <w:p w14:paraId="49293B5B">
            <w:pPr>
              <w:widowControl/>
              <w:adjustRightInd w:val="0"/>
              <w:snapToGrid w:val="0"/>
              <w:jc w:val="center"/>
              <w:rPr>
                <w:kern w:val="0"/>
                <w:sz w:val="24"/>
                <w:szCs w:val="24"/>
              </w:rPr>
            </w:pPr>
            <w:r>
              <w:rPr>
                <w:rFonts w:hint="eastAsia"/>
                <w:kern w:val="0"/>
                <w:sz w:val="24"/>
                <w:szCs w:val="24"/>
              </w:rPr>
              <w:t>10</w:t>
            </w:r>
          </w:p>
        </w:tc>
      </w:tr>
      <w:tr w14:paraId="54FD9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4516520">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14:paraId="664E6AFE">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14:paraId="1B1C480D">
            <w:pPr>
              <w:widowControl/>
              <w:adjustRightInd w:val="0"/>
              <w:snapToGrid w:val="0"/>
              <w:rPr>
                <w:kern w:val="0"/>
                <w:sz w:val="24"/>
                <w:szCs w:val="24"/>
              </w:rPr>
            </w:pPr>
            <w:r>
              <w:rPr>
                <w:rFonts w:hint="eastAsia"/>
                <w:kern w:val="0"/>
                <w:sz w:val="24"/>
                <w:szCs w:val="24"/>
              </w:rPr>
              <w:t>投标人具备质量管理体系认证、环境管理体系认证、职业健康安全管理体系认证、食品安全管理体系认证、HACCP管理体系认证，提供证书扫描件。</w:t>
            </w:r>
          </w:p>
          <w:p w14:paraId="2A344FFB">
            <w:pPr>
              <w:widowControl/>
              <w:adjustRightInd w:val="0"/>
              <w:snapToGrid w:val="0"/>
              <w:rPr>
                <w:kern w:val="0"/>
                <w:sz w:val="24"/>
                <w:szCs w:val="24"/>
              </w:rPr>
            </w:pPr>
            <w:r>
              <w:rPr>
                <w:rFonts w:hint="eastAsia"/>
                <w:kern w:val="0"/>
                <w:sz w:val="24"/>
                <w:szCs w:val="24"/>
              </w:rPr>
              <w:t>具备1个证书得1分，最高5分</w:t>
            </w:r>
          </w:p>
        </w:tc>
        <w:tc>
          <w:tcPr>
            <w:tcW w:w="1143" w:type="dxa"/>
            <w:shd w:val="clear" w:color="auto" w:fill="auto"/>
            <w:vAlign w:val="center"/>
          </w:tcPr>
          <w:p w14:paraId="5E1F0790">
            <w:pPr>
              <w:widowControl/>
              <w:adjustRightInd w:val="0"/>
              <w:snapToGrid w:val="0"/>
              <w:jc w:val="center"/>
              <w:rPr>
                <w:kern w:val="0"/>
                <w:sz w:val="24"/>
                <w:szCs w:val="24"/>
              </w:rPr>
            </w:pPr>
            <w:r>
              <w:rPr>
                <w:rFonts w:hint="eastAsia"/>
                <w:kern w:val="0"/>
                <w:sz w:val="24"/>
                <w:szCs w:val="24"/>
              </w:rPr>
              <w:t>5</w:t>
            </w:r>
          </w:p>
        </w:tc>
      </w:tr>
      <w:tr w14:paraId="315F7A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C44E66D">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14:paraId="40F9BDC9">
            <w:pPr>
              <w:widowControl/>
              <w:adjustRightInd w:val="0"/>
              <w:snapToGrid w:val="0"/>
              <w:jc w:val="center"/>
              <w:rPr>
                <w:kern w:val="0"/>
                <w:sz w:val="24"/>
                <w:szCs w:val="24"/>
              </w:rPr>
            </w:pPr>
            <w:r>
              <w:rPr>
                <w:rFonts w:hint="eastAsia"/>
                <w:kern w:val="0"/>
                <w:sz w:val="24"/>
                <w:szCs w:val="24"/>
              </w:rPr>
              <w:t>派驻项目经理评价</w:t>
            </w:r>
          </w:p>
        </w:tc>
        <w:tc>
          <w:tcPr>
            <w:tcW w:w="7311" w:type="dxa"/>
            <w:shd w:val="clear" w:color="auto" w:fill="auto"/>
            <w:vAlign w:val="center"/>
          </w:tcPr>
          <w:p w14:paraId="314BBBA2">
            <w:pPr>
              <w:widowControl/>
              <w:adjustRightInd w:val="0"/>
              <w:snapToGrid w:val="0"/>
              <w:rPr>
                <w:kern w:val="0"/>
                <w:sz w:val="24"/>
                <w:szCs w:val="24"/>
              </w:rPr>
            </w:pPr>
            <w:r>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19179EB8">
            <w:pPr>
              <w:widowControl/>
              <w:adjustRightInd w:val="0"/>
              <w:snapToGrid w:val="0"/>
              <w:rPr>
                <w:kern w:val="0"/>
                <w:sz w:val="24"/>
                <w:szCs w:val="24"/>
              </w:rPr>
            </w:pPr>
            <w:r>
              <w:rPr>
                <w:rFonts w:hint="eastAsia"/>
                <w:kern w:val="0"/>
                <w:sz w:val="24"/>
                <w:szCs w:val="24"/>
              </w:rPr>
              <w:t>（1）提供项目经理用户服务证明扫描件（加盖用户单位公章），用户服务证明能表明该项目经理具备5年（含5年）以上非住宅物业管理经验的，且性别年龄满足磋商文件要求：2分，其他：0分；</w:t>
            </w:r>
          </w:p>
          <w:p w14:paraId="7DC4F528">
            <w:pPr>
              <w:widowControl/>
              <w:adjustRightInd w:val="0"/>
              <w:snapToGrid w:val="0"/>
              <w:rPr>
                <w:kern w:val="0"/>
                <w:sz w:val="24"/>
                <w:szCs w:val="24"/>
              </w:rPr>
            </w:pPr>
            <w:r>
              <w:rPr>
                <w:rFonts w:hint="eastAsia"/>
                <w:kern w:val="0"/>
                <w:sz w:val="24"/>
                <w:szCs w:val="24"/>
              </w:rPr>
              <w:t>（2）提供项目经理卫生防疫部门或医疗机构颁发的健康证和公安机关盖章的保安员证扫描件，且性别年龄满足磋商文件要求：2分，其他：0分；</w:t>
            </w:r>
          </w:p>
        </w:tc>
        <w:tc>
          <w:tcPr>
            <w:tcW w:w="1143" w:type="dxa"/>
            <w:shd w:val="clear" w:color="auto" w:fill="auto"/>
            <w:vAlign w:val="center"/>
          </w:tcPr>
          <w:p w14:paraId="5573059A">
            <w:pPr>
              <w:widowControl/>
              <w:adjustRightInd w:val="0"/>
              <w:snapToGrid w:val="0"/>
              <w:jc w:val="center"/>
              <w:rPr>
                <w:kern w:val="0"/>
                <w:sz w:val="24"/>
                <w:szCs w:val="24"/>
              </w:rPr>
            </w:pPr>
            <w:r>
              <w:rPr>
                <w:rFonts w:hint="eastAsia"/>
                <w:kern w:val="0"/>
                <w:sz w:val="24"/>
                <w:szCs w:val="24"/>
              </w:rPr>
              <w:t>4</w:t>
            </w:r>
          </w:p>
        </w:tc>
      </w:tr>
      <w:tr w14:paraId="602D3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639C3BE">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14:paraId="0158531D">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14:paraId="693FC31E">
            <w:pPr>
              <w:widowControl/>
              <w:adjustRightInd w:val="0"/>
              <w:snapToGrid w:val="0"/>
              <w:rPr>
                <w:kern w:val="0"/>
                <w:sz w:val="24"/>
                <w:szCs w:val="24"/>
              </w:rPr>
            </w:pPr>
            <w:r>
              <w:rPr>
                <w:rFonts w:hint="eastAsia"/>
                <w:kern w:val="0"/>
                <w:sz w:val="24"/>
                <w:szCs w:val="24"/>
              </w:rPr>
              <w:t>（1）</w:t>
            </w:r>
            <w:r>
              <w:rPr>
                <w:rFonts w:hint="eastAsia"/>
                <w:sz w:val="24"/>
                <w:szCs w:val="24"/>
              </w:rPr>
              <w:t>司机：</w:t>
            </w:r>
            <w:r>
              <w:rPr>
                <w:rFonts w:hint="eastAsia"/>
                <w:kern w:val="0"/>
                <w:sz w:val="24"/>
                <w:szCs w:val="24"/>
              </w:rPr>
              <w:t>提供《机动车驾驶证（准驾车型至少包含C1）》且性别年龄满足磋商文件要求，每个合格的人员得2分，最多2分；</w:t>
            </w:r>
          </w:p>
          <w:p w14:paraId="771A3FDC">
            <w:pPr>
              <w:widowControl/>
              <w:adjustRightInd w:val="0"/>
              <w:snapToGrid w:val="0"/>
              <w:rPr>
                <w:kern w:val="0"/>
                <w:sz w:val="24"/>
                <w:szCs w:val="24"/>
              </w:rPr>
            </w:pPr>
            <w:r>
              <w:rPr>
                <w:rFonts w:hint="eastAsia"/>
                <w:kern w:val="0"/>
                <w:sz w:val="24"/>
                <w:szCs w:val="24"/>
              </w:rPr>
              <w:t>（2）</w:t>
            </w:r>
            <w:r>
              <w:rPr>
                <w:rFonts w:hint="eastAsia"/>
                <w:sz w:val="24"/>
                <w:szCs w:val="24"/>
              </w:rPr>
              <w:t>司机：</w:t>
            </w:r>
            <w:r>
              <w:rPr>
                <w:rFonts w:hint="eastAsia"/>
                <w:kern w:val="0"/>
                <w:sz w:val="24"/>
                <w:szCs w:val="24"/>
              </w:rPr>
              <w:t>提供上述人员（已提供合格证书扫描件的）开标日当月或上一月由投标单位或其分公司缴纳社会保险证明扫描件，每个合格的人员社保证明扫描件得1分，最多1分；</w:t>
            </w:r>
          </w:p>
          <w:p w14:paraId="45995223">
            <w:pPr>
              <w:widowControl/>
              <w:adjustRightInd w:val="0"/>
              <w:snapToGrid w:val="0"/>
              <w:rPr>
                <w:kern w:val="0"/>
                <w:sz w:val="24"/>
                <w:szCs w:val="24"/>
              </w:rPr>
            </w:pPr>
            <w:r>
              <w:rPr>
                <w:rFonts w:hint="eastAsia"/>
                <w:kern w:val="0"/>
                <w:sz w:val="24"/>
                <w:szCs w:val="24"/>
              </w:rPr>
              <w:t>（3）主厨、帮厨、秩序维护员、保洁员：提供提供卫生防疫部门或医疗机构颁发的《健康证》扫描件且性别年龄满足磋商文件要求，每个合格的人员得2分，最多10分；</w:t>
            </w:r>
          </w:p>
        </w:tc>
        <w:tc>
          <w:tcPr>
            <w:tcW w:w="1143" w:type="dxa"/>
            <w:shd w:val="clear" w:color="auto" w:fill="auto"/>
            <w:vAlign w:val="center"/>
          </w:tcPr>
          <w:p w14:paraId="37CB613F">
            <w:pPr>
              <w:widowControl/>
              <w:adjustRightInd w:val="0"/>
              <w:snapToGrid w:val="0"/>
              <w:jc w:val="center"/>
              <w:rPr>
                <w:kern w:val="0"/>
                <w:sz w:val="24"/>
                <w:szCs w:val="24"/>
              </w:rPr>
            </w:pPr>
            <w:r>
              <w:rPr>
                <w:rFonts w:hint="eastAsia"/>
                <w:kern w:val="0"/>
                <w:sz w:val="24"/>
                <w:szCs w:val="24"/>
              </w:rPr>
              <w:t>13</w:t>
            </w:r>
          </w:p>
        </w:tc>
      </w:tr>
      <w:tr w14:paraId="6B43EF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74F0F80B">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78C7CB8F">
            <w:pPr>
              <w:widowControl/>
              <w:adjustRightInd w:val="0"/>
              <w:snapToGrid w:val="0"/>
              <w:jc w:val="center"/>
              <w:rPr>
                <w:kern w:val="0"/>
                <w:sz w:val="24"/>
                <w:szCs w:val="24"/>
              </w:rPr>
            </w:pPr>
            <w:r>
              <w:rPr>
                <w:sz w:val="24"/>
              </w:rPr>
              <w:t>人员培训方案</w:t>
            </w:r>
          </w:p>
        </w:tc>
        <w:tc>
          <w:tcPr>
            <w:tcW w:w="7311" w:type="dxa"/>
            <w:shd w:val="clear" w:color="auto" w:fill="auto"/>
            <w:vAlign w:val="center"/>
          </w:tcPr>
          <w:p w14:paraId="1759CEC9">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14:paraId="1C59BC4D">
            <w:pPr>
              <w:widowControl/>
              <w:adjustRightInd w:val="0"/>
              <w:snapToGrid w:val="0"/>
              <w:rPr>
                <w:kern w:val="0"/>
                <w:sz w:val="24"/>
                <w:szCs w:val="24"/>
              </w:rPr>
            </w:pPr>
            <w:r>
              <w:rPr>
                <w:rFonts w:hint="eastAsia"/>
                <w:kern w:val="0"/>
                <w:sz w:val="24"/>
                <w:szCs w:val="24"/>
              </w:rPr>
              <w:t>每提供上述1项内容的得2分，最多12分</w:t>
            </w:r>
          </w:p>
        </w:tc>
        <w:tc>
          <w:tcPr>
            <w:tcW w:w="1143" w:type="dxa"/>
            <w:shd w:val="clear" w:color="auto" w:fill="auto"/>
            <w:vAlign w:val="center"/>
          </w:tcPr>
          <w:p w14:paraId="294C62C9">
            <w:pPr>
              <w:widowControl/>
              <w:adjustRightInd w:val="0"/>
              <w:snapToGrid w:val="0"/>
              <w:jc w:val="center"/>
              <w:rPr>
                <w:kern w:val="0"/>
                <w:sz w:val="24"/>
                <w:szCs w:val="24"/>
              </w:rPr>
            </w:pPr>
            <w:r>
              <w:rPr>
                <w:rFonts w:hint="eastAsia"/>
                <w:kern w:val="0"/>
                <w:sz w:val="24"/>
                <w:szCs w:val="24"/>
              </w:rPr>
              <w:t>12</w:t>
            </w:r>
          </w:p>
        </w:tc>
      </w:tr>
      <w:tr w14:paraId="44770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219EC6F0">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14:paraId="1DA7C6F5">
            <w:pPr>
              <w:widowControl/>
              <w:adjustRightInd w:val="0"/>
              <w:snapToGrid w:val="0"/>
              <w:jc w:val="center"/>
              <w:rPr>
                <w:sz w:val="24"/>
              </w:rPr>
            </w:pPr>
            <w:r>
              <w:rPr>
                <w:rFonts w:hint="eastAsia"/>
                <w:sz w:val="24"/>
              </w:rPr>
              <w:t>投标人承诺评价</w:t>
            </w:r>
          </w:p>
        </w:tc>
        <w:tc>
          <w:tcPr>
            <w:tcW w:w="7311" w:type="dxa"/>
            <w:shd w:val="clear" w:color="auto" w:fill="auto"/>
            <w:vAlign w:val="center"/>
          </w:tcPr>
          <w:p w14:paraId="1E813966">
            <w:pPr>
              <w:widowControl/>
              <w:adjustRightInd w:val="0"/>
              <w:snapToGrid w:val="0"/>
              <w:rPr>
                <w:kern w:val="0"/>
                <w:sz w:val="24"/>
                <w:szCs w:val="24"/>
              </w:rPr>
            </w:pPr>
            <w:r>
              <w:rPr>
                <w:rFonts w:hint="eastAsia"/>
                <w:kern w:val="0"/>
                <w:sz w:val="24"/>
                <w:szCs w:val="24"/>
              </w:rPr>
              <w:t>承诺完全满足磋商文件“报价要求”、“时间地点要求”、“付款方式要求”和技术要求中非“★”号要求的：6分，其他0分。</w:t>
            </w:r>
          </w:p>
        </w:tc>
        <w:tc>
          <w:tcPr>
            <w:tcW w:w="1143" w:type="dxa"/>
            <w:shd w:val="clear" w:color="auto" w:fill="auto"/>
            <w:vAlign w:val="center"/>
          </w:tcPr>
          <w:p w14:paraId="38AFF6FE">
            <w:pPr>
              <w:widowControl/>
              <w:adjustRightInd w:val="0"/>
              <w:snapToGrid w:val="0"/>
              <w:jc w:val="center"/>
              <w:rPr>
                <w:kern w:val="0"/>
                <w:sz w:val="24"/>
                <w:szCs w:val="24"/>
              </w:rPr>
            </w:pPr>
            <w:r>
              <w:rPr>
                <w:rFonts w:hint="eastAsia"/>
                <w:kern w:val="0"/>
                <w:sz w:val="24"/>
                <w:szCs w:val="24"/>
              </w:rPr>
              <w:t>6</w:t>
            </w:r>
          </w:p>
        </w:tc>
      </w:tr>
      <w:tr w14:paraId="20804F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64608799">
            <w:pPr>
              <w:widowControl/>
              <w:adjustRightInd w:val="0"/>
              <w:snapToGrid w:val="0"/>
              <w:jc w:val="center"/>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05E64158">
            <w:pPr>
              <w:widowControl/>
              <w:adjustRightInd w:val="0"/>
              <w:snapToGrid w:val="0"/>
              <w:jc w:val="center"/>
              <w:rPr>
                <w:kern w:val="0"/>
                <w:sz w:val="24"/>
                <w:szCs w:val="24"/>
              </w:rPr>
            </w:pPr>
            <w:r>
              <w:rPr>
                <w:kern w:val="0"/>
                <w:sz w:val="24"/>
                <w:szCs w:val="24"/>
              </w:rPr>
              <w:t>分值</w:t>
            </w:r>
          </w:p>
        </w:tc>
      </w:tr>
      <w:tr w14:paraId="649A56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3E76817">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19E06C64">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5ADAC220">
            <w:pPr>
              <w:widowControl/>
              <w:adjustRightInd w:val="0"/>
              <w:snapToGrid w:val="0"/>
              <w:rPr>
                <w:kern w:val="0"/>
                <w:sz w:val="24"/>
                <w:szCs w:val="24"/>
              </w:rPr>
            </w:pPr>
            <w:r>
              <w:rPr>
                <w:rFonts w:hint="eastAsia"/>
                <w:kern w:val="0"/>
                <w:sz w:val="24"/>
                <w:szCs w:val="24"/>
              </w:rPr>
              <w:t>至少包含各岗位投入人员数量、各岗位内部人员安排配置方案</w:t>
            </w:r>
          </w:p>
          <w:p w14:paraId="27158531">
            <w:pPr>
              <w:widowControl/>
              <w:adjustRightInd w:val="0"/>
              <w:snapToGrid w:val="0"/>
              <w:rPr>
                <w:kern w:val="0"/>
                <w:sz w:val="24"/>
                <w:szCs w:val="24"/>
              </w:rPr>
            </w:pPr>
            <w:r>
              <w:rPr>
                <w:rFonts w:hint="eastAsia"/>
                <w:kern w:val="0"/>
                <w:sz w:val="24"/>
                <w:szCs w:val="24"/>
              </w:rPr>
              <w:t>满足磋商</w:t>
            </w:r>
            <w:r>
              <w:rPr>
                <w:kern w:val="0"/>
                <w:sz w:val="24"/>
                <w:szCs w:val="24"/>
              </w:rPr>
              <w:t>文件要求，无瑕疵：3分；</w:t>
            </w:r>
          </w:p>
          <w:p w14:paraId="33B28ED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7EF49BA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7D22B49F">
            <w:pPr>
              <w:widowControl/>
              <w:adjustRightInd w:val="0"/>
              <w:snapToGrid w:val="0"/>
              <w:rPr>
                <w:kern w:val="0"/>
                <w:sz w:val="24"/>
                <w:szCs w:val="24"/>
              </w:rPr>
            </w:pPr>
            <w:r>
              <w:rPr>
                <w:kern w:val="0"/>
                <w:sz w:val="24"/>
                <w:szCs w:val="24"/>
              </w:rPr>
              <w:t>未提供方案或不满足</w:t>
            </w:r>
            <w:r>
              <w:rPr>
                <w:rFonts w:hint="eastAsia"/>
                <w:kern w:val="0"/>
                <w:sz w:val="24"/>
                <w:szCs w:val="24"/>
              </w:rPr>
              <w:t>磋商</w:t>
            </w:r>
            <w:r>
              <w:rPr>
                <w:kern w:val="0"/>
                <w:sz w:val="24"/>
                <w:szCs w:val="24"/>
              </w:rPr>
              <w:t>文件要求或内容存在</w:t>
            </w:r>
            <w:r>
              <w:rPr>
                <w:rFonts w:hint="eastAsia"/>
                <w:kern w:val="0"/>
                <w:sz w:val="24"/>
                <w:szCs w:val="24"/>
              </w:rPr>
              <w:t>3处及以上瑕疵</w:t>
            </w:r>
            <w:r>
              <w:rPr>
                <w:kern w:val="0"/>
                <w:sz w:val="24"/>
                <w:szCs w:val="24"/>
              </w:rPr>
              <w:t>：0分；</w:t>
            </w:r>
          </w:p>
          <w:p w14:paraId="53E2F025">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D364316">
            <w:pPr>
              <w:widowControl/>
              <w:adjustRightInd w:val="0"/>
              <w:snapToGrid w:val="0"/>
              <w:jc w:val="center"/>
              <w:rPr>
                <w:kern w:val="0"/>
                <w:sz w:val="24"/>
                <w:szCs w:val="24"/>
              </w:rPr>
            </w:pPr>
            <w:r>
              <w:rPr>
                <w:rFonts w:hint="eastAsia"/>
                <w:kern w:val="0"/>
                <w:sz w:val="24"/>
                <w:szCs w:val="24"/>
              </w:rPr>
              <w:t>3</w:t>
            </w:r>
          </w:p>
        </w:tc>
      </w:tr>
      <w:tr w14:paraId="026607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E3724EC">
            <w:pPr>
              <w:widowControl/>
              <w:adjustRightInd w:val="0"/>
              <w:snapToGrid w:val="0"/>
              <w:jc w:val="center"/>
              <w:rPr>
                <w:kern w:val="0"/>
                <w:sz w:val="24"/>
                <w:szCs w:val="24"/>
              </w:rPr>
            </w:pPr>
            <w:r>
              <w:rPr>
                <w:kern w:val="0"/>
                <w:sz w:val="24"/>
                <w:szCs w:val="24"/>
              </w:rPr>
              <w:t>2</w:t>
            </w:r>
          </w:p>
        </w:tc>
        <w:tc>
          <w:tcPr>
            <w:tcW w:w="1419" w:type="dxa"/>
            <w:shd w:val="clear" w:color="auto" w:fill="auto"/>
            <w:vAlign w:val="center"/>
          </w:tcPr>
          <w:p w14:paraId="1820C605">
            <w:pPr>
              <w:widowControl/>
              <w:adjustRightInd w:val="0"/>
              <w:snapToGrid w:val="0"/>
              <w:jc w:val="center"/>
              <w:rPr>
                <w:kern w:val="0"/>
                <w:sz w:val="24"/>
                <w:szCs w:val="24"/>
              </w:rPr>
            </w:pPr>
            <w:r>
              <w:rPr>
                <w:rFonts w:hint="eastAsia"/>
                <w:sz w:val="24"/>
              </w:rPr>
              <w:t>针对本项目特点的专业化管理方案评价</w:t>
            </w:r>
          </w:p>
        </w:tc>
        <w:tc>
          <w:tcPr>
            <w:tcW w:w="7311" w:type="dxa"/>
            <w:shd w:val="clear" w:color="auto" w:fill="auto"/>
            <w:vAlign w:val="center"/>
          </w:tcPr>
          <w:p w14:paraId="36CB8D5B">
            <w:pPr>
              <w:widowControl/>
              <w:adjustRightInd w:val="0"/>
              <w:snapToGrid w:val="0"/>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w:t>
            </w:r>
            <w:r>
              <w:rPr>
                <w:kern w:val="0"/>
                <w:sz w:val="24"/>
                <w:szCs w:val="24"/>
              </w:rPr>
              <w:t>秩序维护</w:t>
            </w:r>
            <w:r>
              <w:rPr>
                <w:rFonts w:hint="eastAsia"/>
                <w:kern w:val="0"/>
                <w:sz w:val="24"/>
                <w:szCs w:val="24"/>
              </w:rPr>
              <w:t>等</w:t>
            </w:r>
            <w:r>
              <w:rPr>
                <w:kern w:val="0"/>
                <w:sz w:val="24"/>
                <w:szCs w:val="24"/>
              </w:rPr>
              <w:t>方案</w:t>
            </w:r>
          </w:p>
          <w:p w14:paraId="3A07D088">
            <w:pPr>
              <w:widowControl/>
              <w:adjustRightInd w:val="0"/>
              <w:snapToGrid w:val="0"/>
              <w:rPr>
                <w:kern w:val="0"/>
                <w:sz w:val="24"/>
                <w:szCs w:val="24"/>
              </w:rPr>
            </w:pPr>
            <w:r>
              <w:rPr>
                <w:rFonts w:hint="eastAsia"/>
                <w:kern w:val="0"/>
                <w:sz w:val="24"/>
                <w:szCs w:val="24"/>
              </w:rPr>
              <w:t>满足磋商</w:t>
            </w:r>
            <w:r>
              <w:rPr>
                <w:kern w:val="0"/>
                <w:sz w:val="24"/>
                <w:szCs w:val="24"/>
              </w:rPr>
              <w:t>文件要求，无瑕疵：</w:t>
            </w:r>
            <w:r>
              <w:rPr>
                <w:rFonts w:hint="eastAsia"/>
                <w:kern w:val="0"/>
                <w:sz w:val="24"/>
                <w:szCs w:val="24"/>
              </w:rPr>
              <w:t>6</w:t>
            </w:r>
            <w:r>
              <w:rPr>
                <w:kern w:val="0"/>
                <w:sz w:val="24"/>
                <w:szCs w:val="24"/>
              </w:rPr>
              <w:t>分；</w:t>
            </w:r>
          </w:p>
          <w:p w14:paraId="2389770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5B1E428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6FD3622F">
            <w:pPr>
              <w:widowControl/>
              <w:adjustRightInd w:val="0"/>
              <w:snapToGrid w:val="0"/>
              <w:rPr>
                <w:kern w:val="0"/>
                <w:sz w:val="24"/>
                <w:szCs w:val="24"/>
              </w:rPr>
            </w:pPr>
            <w:r>
              <w:rPr>
                <w:kern w:val="0"/>
                <w:sz w:val="24"/>
                <w:szCs w:val="24"/>
              </w:rPr>
              <w:t>未提供方案或不满足</w:t>
            </w:r>
            <w:r>
              <w:rPr>
                <w:rFonts w:hint="eastAsia"/>
                <w:kern w:val="0"/>
                <w:sz w:val="24"/>
                <w:szCs w:val="24"/>
              </w:rPr>
              <w:t>磋商</w:t>
            </w:r>
            <w:r>
              <w:rPr>
                <w:kern w:val="0"/>
                <w:sz w:val="24"/>
                <w:szCs w:val="24"/>
              </w:rPr>
              <w:t>文件要求或内容存在</w:t>
            </w:r>
            <w:r>
              <w:rPr>
                <w:rFonts w:hint="eastAsia"/>
                <w:kern w:val="0"/>
                <w:sz w:val="24"/>
                <w:szCs w:val="24"/>
              </w:rPr>
              <w:t>3处及以上瑕疵</w:t>
            </w:r>
            <w:r>
              <w:rPr>
                <w:kern w:val="0"/>
                <w:sz w:val="24"/>
                <w:szCs w:val="24"/>
              </w:rPr>
              <w:t>：0分；</w:t>
            </w:r>
          </w:p>
          <w:p w14:paraId="428EFC3D">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A989D8E">
            <w:pPr>
              <w:widowControl/>
              <w:adjustRightInd w:val="0"/>
              <w:snapToGrid w:val="0"/>
              <w:jc w:val="center"/>
              <w:rPr>
                <w:kern w:val="0"/>
                <w:sz w:val="24"/>
                <w:szCs w:val="24"/>
              </w:rPr>
            </w:pPr>
            <w:r>
              <w:rPr>
                <w:rFonts w:hint="eastAsia"/>
                <w:kern w:val="0"/>
                <w:sz w:val="24"/>
                <w:szCs w:val="24"/>
              </w:rPr>
              <w:t>6</w:t>
            </w:r>
          </w:p>
        </w:tc>
      </w:tr>
      <w:tr w14:paraId="511FC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BF3B275">
            <w:pPr>
              <w:widowControl/>
              <w:adjustRightInd w:val="0"/>
              <w:snapToGrid w:val="0"/>
              <w:jc w:val="center"/>
              <w:rPr>
                <w:kern w:val="0"/>
                <w:sz w:val="24"/>
                <w:szCs w:val="24"/>
              </w:rPr>
            </w:pPr>
            <w:r>
              <w:rPr>
                <w:kern w:val="0"/>
                <w:sz w:val="24"/>
                <w:szCs w:val="24"/>
              </w:rPr>
              <w:t>3</w:t>
            </w:r>
          </w:p>
        </w:tc>
        <w:tc>
          <w:tcPr>
            <w:tcW w:w="1419" w:type="dxa"/>
            <w:shd w:val="clear" w:color="auto" w:fill="auto"/>
            <w:vAlign w:val="center"/>
          </w:tcPr>
          <w:p w14:paraId="3B1EC0ED">
            <w:pPr>
              <w:widowControl/>
              <w:adjustRightInd w:val="0"/>
              <w:snapToGrid w:val="0"/>
              <w:jc w:val="center"/>
              <w:rPr>
                <w:kern w:val="0"/>
                <w:sz w:val="24"/>
                <w:szCs w:val="24"/>
              </w:rPr>
            </w:pPr>
            <w:r>
              <w:rPr>
                <w:rFonts w:hint="eastAsia"/>
                <w:sz w:val="24"/>
              </w:rPr>
              <w:t>对项目重点、难点的理解评价</w:t>
            </w:r>
          </w:p>
        </w:tc>
        <w:tc>
          <w:tcPr>
            <w:tcW w:w="7311" w:type="dxa"/>
            <w:shd w:val="clear" w:color="auto" w:fill="auto"/>
            <w:vAlign w:val="center"/>
          </w:tcPr>
          <w:p w14:paraId="756581DF">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14:paraId="633404AB">
            <w:pPr>
              <w:widowControl/>
              <w:adjustRightInd w:val="0"/>
              <w:snapToGrid w:val="0"/>
              <w:rPr>
                <w:kern w:val="0"/>
                <w:sz w:val="24"/>
                <w:szCs w:val="24"/>
              </w:rPr>
            </w:pPr>
            <w:r>
              <w:rPr>
                <w:rFonts w:hint="eastAsia"/>
                <w:kern w:val="0"/>
                <w:sz w:val="24"/>
                <w:szCs w:val="24"/>
              </w:rPr>
              <w:t>满足磋商</w:t>
            </w:r>
            <w:r>
              <w:rPr>
                <w:kern w:val="0"/>
                <w:sz w:val="24"/>
                <w:szCs w:val="24"/>
              </w:rPr>
              <w:t>文件要求，无瑕疵：</w:t>
            </w:r>
            <w:r>
              <w:rPr>
                <w:rFonts w:hint="eastAsia"/>
                <w:kern w:val="0"/>
                <w:sz w:val="24"/>
                <w:szCs w:val="24"/>
              </w:rPr>
              <w:t>6</w:t>
            </w:r>
            <w:r>
              <w:rPr>
                <w:kern w:val="0"/>
                <w:sz w:val="24"/>
                <w:szCs w:val="24"/>
              </w:rPr>
              <w:t>分；</w:t>
            </w:r>
          </w:p>
          <w:p w14:paraId="33ECC37D">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2B0112D7">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5A6BC0C8">
            <w:pPr>
              <w:widowControl/>
              <w:adjustRightInd w:val="0"/>
              <w:snapToGrid w:val="0"/>
              <w:rPr>
                <w:kern w:val="0"/>
                <w:sz w:val="24"/>
                <w:szCs w:val="24"/>
              </w:rPr>
            </w:pPr>
            <w:r>
              <w:rPr>
                <w:kern w:val="0"/>
                <w:sz w:val="24"/>
                <w:szCs w:val="24"/>
              </w:rPr>
              <w:t>未提供重点难点理解或应对解决方案或不满足</w:t>
            </w:r>
            <w:r>
              <w:rPr>
                <w:rFonts w:hint="eastAsia"/>
                <w:kern w:val="0"/>
                <w:sz w:val="24"/>
                <w:szCs w:val="24"/>
              </w:rPr>
              <w:t>磋商</w:t>
            </w:r>
            <w:r>
              <w:rPr>
                <w:kern w:val="0"/>
                <w:sz w:val="24"/>
                <w:szCs w:val="24"/>
              </w:rPr>
              <w:t>文件要求或内容存在</w:t>
            </w:r>
            <w:r>
              <w:rPr>
                <w:rFonts w:hint="eastAsia"/>
                <w:kern w:val="0"/>
                <w:sz w:val="24"/>
                <w:szCs w:val="24"/>
              </w:rPr>
              <w:t>3处及以上瑕疵</w:t>
            </w:r>
            <w:r>
              <w:rPr>
                <w:kern w:val="0"/>
                <w:sz w:val="24"/>
                <w:szCs w:val="24"/>
              </w:rPr>
              <w:t>：0分；</w:t>
            </w:r>
          </w:p>
          <w:p w14:paraId="24768580">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7075B49">
            <w:pPr>
              <w:widowControl/>
              <w:adjustRightInd w:val="0"/>
              <w:snapToGrid w:val="0"/>
              <w:jc w:val="center"/>
              <w:rPr>
                <w:kern w:val="0"/>
                <w:sz w:val="24"/>
                <w:szCs w:val="24"/>
              </w:rPr>
            </w:pPr>
            <w:r>
              <w:rPr>
                <w:rFonts w:hint="eastAsia"/>
                <w:kern w:val="0"/>
                <w:sz w:val="24"/>
                <w:szCs w:val="24"/>
              </w:rPr>
              <w:t>6</w:t>
            </w:r>
          </w:p>
        </w:tc>
      </w:tr>
      <w:tr w14:paraId="4D92D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272613C">
            <w:pPr>
              <w:widowControl/>
              <w:adjustRightInd w:val="0"/>
              <w:snapToGrid w:val="0"/>
              <w:jc w:val="center"/>
              <w:rPr>
                <w:kern w:val="0"/>
                <w:sz w:val="24"/>
                <w:szCs w:val="24"/>
              </w:rPr>
            </w:pPr>
            <w:r>
              <w:rPr>
                <w:kern w:val="0"/>
                <w:sz w:val="24"/>
                <w:szCs w:val="24"/>
              </w:rPr>
              <w:t>4</w:t>
            </w:r>
          </w:p>
        </w:tc>
        <w:tc>
          <w:tcPr>
            <w:tcW w:w="1419" w:type="dxa"/>
            <w:shd w:val="clear" w:color="auto" w:fill="auto"/>
            <w:vAlign w:val="center"/>
          </w:tcPr>
          <w:p w14:paraId="4E1C13AD">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14:paraId="6928A25C">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557920A1">
            <w:pPr>
              <w:widowControl/>
              <w:adjustRightInd w:val="0"/>
              <w:snapToGrid w:val="0"/>
              <w:rPr>
                <w:kern w:val="0"/>
                <w:sz w:val="24"/>
                <w:szCs w:val="24"/>
              </w:rPr>
            </w:pPr>
            <w:r>
              <w:rPr>
                <w:rFonts w:hint="eastAsia"/>
                <w:kern w:val="0"/>
                <w:sz w:val="24"/>
                <w:szCs w:val="24"/>
              </w:rPr>
              <w:t>满足磋商</w:t>
            </w:r>
            <w:r>
              <w:rPr>
                <w:kern w:val="0"/>
                <w:sz w:val="24"/>
                <w:szCs w:val="24"/>
              </w:rPr>
              <w:t>文件要求，无瑕疵：3分；</w:t>
            </w:r>
          </w:p>
          <w:p w14:paraId="360677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19B4268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30FE3B64">
            <w:pPr>
              <w:widowControl/>
              <w:adjustRightInd w:val="0"/>
              <w:snapToGrid w:val="0"/>
              <w:rPr>
                <w:kern w:val="0"/>
                <w:sz w:val="24"/>
                <w:szCs w:val="24"/>
              </w:rPr>
            </w:pPr>
            <w:r>
              <w:rPr>
                <w:kern w:val="0"/>
                <w:sz w:val="24"/>
                <w:szCs w:val="24"/>
              </w:rPr>
              <w:t>未提供方案或不满足</w:t>
            </w:r>
            <w:r>
              <w:rPr>
                <w:rFonts w:hint="eastAsia"/>
                <w:kern w:val="0"/>
                <w:sz w:val="24"/>
                <w:szCs w:val="24"/>
              </w:rPr>
              <w:t>磋商</w:t>
            </w:r>
            <w:r>
              <w:rPr>
                <w:kern w:val="0"/>
                <w:sz w:val="24"/>
                <w:szCs w:val="24"/>
              </w:rPr>
              <w:t>文件要求或内容存在</w:t>
            </w:r>
            <w:r>
              <w:rPr>
                <w:rFonts w:hint="eastAsia"/>
                <w:kern w:val="0"/>
                <w:sz w:val="24"/>
                <w:szCs w:val="24"/>
              </w:rPr>
              <w:t>3处及以上瑕疵</w:t>
            </w:r>
            <w:r>
              <w:rPr>
                <w:kern w:val="0"/>
                <w:sz w:val="24"/>
                <w:szCs w:val="24"/>
              </w:rPr>
              <w:t>：0分；</w:t>
            </w:r>
          </w:p>
          <w:p w14:paraId="4CF02CDB">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8572655">
            <w:pPr>
              <w:widowControl/>
              <w:adjustRightInd w:val="0"/>
              <w:snapToGrid w:val="0"/>
              <w:jc w:val="center"/>
              <w:rPr>
                <w:kern w:val="0"/>
                <w:sz w:val="24"/>
                <w:szCs w:val="24"/>
              </w:rPr>
            </w:pPr>
            <w:r>
              <w:rPr>
                <w:rFonts w:hint="eastAsia"/>
                <w:kern w:val="0"/>
                <w:sz w:val="24"/>
                <w:szCs w:val="24"/>
              </w:rPr>
              <w:t>3</w:t>
            </w:r>
          </w:p>
        </w:tc>
      </w:tr>
      <w:tr w14:paraId="14A80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D02DA0E">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5124E1E3">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14:paraId="66961FF6">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7DA20C6C">
            <w:pPr>
              <w:widowControl/>
              <w:adjustRightInd w:val="0"/>
              <w:snapToGrid w:val="0"/>
              <w:rPr>
                <w:kern w:val="0"/>
                <w:sz w:val="24"/>
                <w:szCs w:val="24"/>
              </w:rPr>
            </w:pPr>
            <w:r>
              <w:rPr>
                <w:rFonts w:hint="eastAsia"/>
                <w:kern w:val="0"/>
                <w:sz w:val="24"/>
                <w:szCs w:val="24"/>
              </w:rPr>
              <w:t>满足磋商</w:t>
            </w:r>
            <w:r>
              <w:rPr>
                <w:kern w:val="0"/>
                <w:sz w:val="24"/>
                <w:szCs w:val="24"/>
              </w:rPr>
              <w:t>文件要求，无瑕疵：3分；</w:t>
            </w:r>
          </w:p>
          <w:p w14:paraId="024DEE8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7415C3C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51DECA37">
            <w:pPr>
              <w:widowControl/>
              <w:adjustRightInd w:val="0"/>
              <w:snapToGrid w:val="0"/>
              <w:rPr>
                <w:kern w:val="0"/>
                <w:sz w:val="24"/>
                <w:szCs w:val="24"/>
              </w:rPr>
            </w:pPr>
            <w:r>
              <w:rPr>
                <w:kern w:val="0"/>
                <w:sz w:val="24"/>
                <w:szCs w:val="24"/>
              </w:rPr>
              <w:t>未提供方案或不满足</w:t>
            </w:r>
            <w:r>
              <w:rPr>
                <w:rFonts w:hint="eastAsia"/>
                <w:kern w:val="0"/>
                <w:sz w:val="24"/>
                <w:szCs w:val="24"/>
              </w:rPr>
              <w:t>磋商</w:t>
            </w:r>
            <w:r>
              <w:rPr>
                <w:kern w:val="0"/>
                <w:sz w:val="24"/>
                <w:szCs w:val="24"/>
              </w:rPr>
              <w:t>文件要求或内容存在</w:t>
            </w:r>
            <w:r>
              <w:rPr>
                <w:rFonts w:hint="eastAsia"/>
                <w:kern w:val="0"/>
                <w:sz w:val="24"/>
                <w:szCs w:val="24"/>
              </w:rPr>
              <w:t>3处及以上瑕疵</w:t>
            </w:r>
            <w:r>
              <w:rPr>
                <w:kern w:val="0"/>
                <w:sz w:val="24"/>
                <w:szCs w:val="24"/>
              </w:rPr>
              <w:t>：0分；</w:t>
            </w:r>
          </w:p>
          <w:p w14:paraId="74B1C78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A5D3653">
            <w:pPr>
              <w:widowControl/>
              <w:adjustRightInd w:val="0"/>
              <w:snapToGrid w:val="0"/>
              <w:jc w:val="center"/>
              <w:rPr>
                <w:kern w:val="0"/>
                <w:sz w:val="24"/>
                <w:szCs w:val="24"/>
              </w:rPr>
            </w:pPr>
            <w:r>
              <w:rPr>
                <w:rFonts w:hint="eastAsia"/>
                <w:kern w:val="0"/>
                <w:sz w:val="24"/>
                <w:szCs w:val="24"/>
              </w:rPr>
              <w:t>3</w:t>
            </w:r>
          </w:p>
        </w:tc>
      </w:tr>
      <w:tr w14:paraId="11833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B2C4812">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14:paraId="69F50549">
            <w:pPr>
              <w:widowControl/>
              <w:adjustRightInd w:val="0"/>
              <w:snapToGrid w:val="0"/>
              <w:jc w:val="center"/>
              <w:rPr>
                <w:kern w:val="0"/>
                <w:sz w:val="24"/>
                <w:szCs w:val="24"/>
              </w:rPr>
            </w:pPr>
            <w:r>
              <w:rPr>
                <w:rFonts w:hint="eastAsia"/>
                <w:sz w:val="24"/>
              </w:rPr>
              <w:t>人员保密管理方案评价</w:t>
            </w:r>
          </w:p>
        </w:tc>
        <w:tc>
          <w:tcPr>
            <w:tcW w:w="7311" w:type="dxa"/>
            <w:shd w:val="clear" w:color="auto" w:fill="auto"/>
            <w:vAlign w:val="center"/>
          </w:tcPr>
          <w:p w14:paraId="4CE8A710">
            <w:pPr>
              <w:widowControl/>
              <w:adjustRightInd w:val="0"/>
              <w:snapToGrid w:val="0"/>
              <w:rPr>
                <w:sz w:val="24"/>
              </w:rPr>
            </w:pPr>
            <w:r>
              <w:rPr>
                <w:rFonts w:hint="eastAsia"/>
                <w:sz w:val="24"/>
              </w:rPr>
              <w:t>至少包含保证服务过程中有可能获取的保密信息不泄露的措施：制定保密制度、服务人员保密培训、重点岗位双人服务、泄密惩罚办法。</w:t>
            </w:r>
          </w:p>
          <w:p w14:paraId="4DC8A39B">
            <w:pPr>
              <w:widowControl/>
              <w:adjustRightInd w:val="0"/>
              <w:snapToGrid w:val="0"/>
              <w:rPr>
                <w:kern w:val="0"/>
                <w:sz w:val="24"/>
                <w:szCs w:val="24"/>
              </w:rPr>
            </w:pPr>
            <w:r>
              <w:rPr>
                <w:rFonts w:hint="eastAsia"/>
                <w:kern w:val="0"/>
                <w:sz w:val="24"/>
                <w:szCs w:val="24"/>
              </w:rPr>
              <w:t>满足磋商</w:t>
            </w:r>
            <w:r>
              <w:rPr>
                <w:kern w:val="0"/>
                <w:sz w:val="24"/>
                <w:szCs w:val="24"/>
              </w:rPr>
              <w:t>文件要求，无瑕疵：3分；</w:t>
            </w:r>
          </w:p>
          <w:p w14:paraId="6425A37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786BFAF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26A1C099">
            <w:pPr>
              <w:widowControl/>
              <w:adjustRightInd w:val="0"/>
              <w:snapToGrid w:val="0"/>
              <w:rPr>
                <w:kern w:val="0"/>
                <w:sz w:val="24"/>
                <w:szCs w:val="24"/>
              </w:rPr>
            </w:pPr>
            <w:r>
              <w:rPr>
                <w:kern w:val="0"/>
                <w:sz w:val="24"/>
                <w:szCs w:val="24"/>
              </w:rPr>
              <w:t>未提供方案或不满足</w:t>
            </w:r>
            <w:r>
              <w:rPr>
                <w:rFonts w:hint="eastAsia"/>
                <w:kern w:val="0"/>
                <w:sz w:val="24"/>
                <w:szCs w:val="24"/>
              </w:rPr>
              <w:t>磋商</w:t>
            </w:r>
            <w:r>
              <w:rPr>
                <w:kern w:val="0"/>
                <w:sz w:val="24"/>
                <w:szCs w:val="24"/>
              </w:rPr>
              <w:t>文件要求或内容存在</w:t>
            </w:r>
            <w:r>
              <w:rPr>
                <w:rFonts w:hint="eastAsia"/>
                <w:kern w:val="0"/>
                <w:sz w:val="24"/>
                <w:szCs w:val="24"/>
              </w:rPr>
              <w:t>3处及以上瑕疵</w:t>
            </w:r>
            <w:r>
              <w:rPr>
                <w:kern w:val="0"/>
                <w:sz w:val="24"/>
                <w:szCs w:val="24"/>
              </w:rPr>
              <w:t>：0分；</w:t>
            </w:r>
          </w:p>
          <w:p w14:paraId="54349983">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20AE3A8">
            <w:pPr>
              <w:widowControl/>
              <w:adjustRightInd w:val="0"/>
              <w:snapToGrid w:val="0"/>
              <w:jc w:val="center"/>
              <w:rPr>
                <w:kern w:val="0"/>
                <w:sz w:val="24"/>
                <w:szCs w:val="24"/>
              </w:rPr>
            </w:pPr>
            <w:r>
              <w:rPr>
                <w:rFonts w:hint="eastAsia"/>
                <w:kern w:val="0"/>
                <w:sz w:val="24"/>
                <w:szCs w:val="24"/>
              </w:rPr>
              <w:t>3</w:t>
            </w:r>
          </w:p>
        </w:tc>
      </w:tr>
      <w:tr w14:paraId="06EA3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29BF5709">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14:paraId="273458C6">
            <w:pPr>
              <w:widowControl/>
              <w:adjustRightInd w:val="0"/>
              <w:snapToGrid w:val="0"/>
              <w:jc w:val="center"/>
              <w:rPr>
                <w:kern w:val="0"/>
                <w:sz w:val="24"/>
                <w:szCs w:val="24"/>
              </w:rPr>
            </w:pPr>
            <w:r>
              <w:rPr>
                <w:rFonts w:hint="eastAsia"/>
                <w:sz w:val="24"/>
              </w:rPr>
              <w:t>人员稳定性方案评价</w:t>
            </w:r>
          </w:p>
        </w:tc>
        <w:tc>
          <w:tcPr>
            <w:tcW w:w="7311" w:type="dxa"/>
            <w:shd w:val="clear" w:color="auto" w:fill="auto"/>
            <w:vAlign w:val="center"/>
          </w:tcPr>
          <w:p w14:paraId="397BD105">
            <w:pPr>
              <w:widowControl/>
              <w:adjustRightInd w:val="0"/>
              <w:snapToGrid w:val="0"/>
              <w:rPr>
                <w:sz w:val="24"/>
              </w:rPr>
            </w:pPr>
            <w:r>
              <w:rPr>
                <w:rFonts w:hint="eastAsia"/>
                <w:sz w:val="24"/>
              </w:rPr>
              <w:t>至少包含服务期内保证人员更换率不得超过招标文件要求的措施，保证更换人员不得低于采购需求，且应经采购人同意的措施</w:t>
            </w:r>
          </w:p>
          <w:p w14:paraId="4C786E26">
            <w:pPr>
              <w:widowControl/>
              <w:adjustRightInd w:val="0"/>
              <w:snapToGrid w:val="0"/>
              <w:rPr>
                <w:kern w:val="0"/>
                <w:sz w:val="24"/>
                <w:szCs w:val="24"/>
              </w:rPr>
            </w:pPr>
            <w:r>
              <w:rPr>
                <w:rFonts w:hint="eastAsia"/>
                <w:kern w:val="0"/>
                <w:sz w:val="24"/>
                <w:szCs w:val="24"/>
              </w:rPr>
              <w:t>满足磋商</w:t>
            </w:r>
            <w:r>
              <w:rPr>
                <w:kern w:val="0"/>
                <w:sz w:val="24"/>
                <w:szCs w:val="24"/>
              </w:rPr>
              <w:t>文件要求，无瑕疵：3分；</w:t>
            </w:r>
          </w:p>
          <w:p w14:paraId="66965F7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3957809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4A8AF443">
            <w:pPr>
              <w:widowControl/>
              <w:adjustRightInd w:val="0"/>
              <w:snapToGrid w:val="0"/>
              <w:rPr>
                <w:kern w:val="0"/>
                <w:sz w:val="24"/>
                <w:szCs w:val="24"/>
              </w:rPr>
            </w:pPr>
            <w:r>
              <w:rPr>
                <w:kern w:val="0"/>
                <w:sz w:val="24"/>
                <w:szCs w:val="24"/>
              </w:rPr>
              <w:t>未提供方案或不满足</w:t>
            </w:r>
            <w:r>
              <w:rPr>
                <w:rFonts w:hint="eastAsia"/>
                <w:kern w:val="0"/>
                <w:sz w:val="24"/>
                <w:szCs w:val="24"/>
              </w:rPr>
              <w:t>磋商</w:t>
            </w:r>
            <w:r>
              <w:rPr>
                <w:kern w:val="0"/>
                <w:sz w:val="24"/>
                <w:szCs w:val="24"/>
              </w:rPr>
              <w:t>文件要求或内容存在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3704785">
            <w:pPr>
              <w:widowControl/>
              <w:adjustRightInd w:val="0"/>
              <w:snapToGrid w:val="0"/>
              <w:jc w:val="center"/>
              <w:rPr>
                <w:kern w:val="0"/>
                <w:sz w:val="24"/>
                <w:szCs w:val="24"/>
              </w:rPr>
            </w:pPr>
            <w:r>
              <w:rPr>
                <w:kern w:val="0"/>
                <w:sz w:val="24"/>
                <w:szCs w:val="24"/>
              </w:rPr>
              <w:t>3</w:t>
            </w:r>
          </w:p>
        </w:tc>
      </w:tr>
      <w:tr w14:paraId="6AB6D8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1852ED9C">
            <w:pPr>
              <w:widowControl/>
              <w:adjustRightInd w:val="0"/>
              <w:snapToGrid w:val="0"/>
              <w:jc w:val="center"/>
              <w:rPr>
                <w:kern w:val="0"/>
                <w:sz w:val="24"/>
                <w:szCs w:val="24"/>
              </w:rPr>
            </w:pPr>
            <w:r>
              <w:rPr>
                <w:rFonts w:hint="eastAsia"/>
                <w:kern w:val="0"/>
                <w:sz w:val="24"/>
                <w:szCs w:val="24"/>
              </w:rPr>
              <w:t>8</w:t>
            </w:r>
          </w:p>
        </w:tc>
        <w:tc>
          <w:tcPr>
            <w:tcW w:w="1419" w:type="dxa"/>
            <w:shd w:val="clear" w:color="auto" w:fill="auto"/>
            <w:vAlign w:val="center"/>
          </w:tcPr>
          <w:p w14:paraId="7232FCA4">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14:paraId="67277E89">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6BB1CCF8">
            <w:pPr>
              <w:widowControl/>
              <w:adjustRightInd w:val="0"/>
              <w:snapToGrid w:val="0"/>
              <w:rPr>
                <w:sz w:val="24"/>
              </w:rPr>
            </w:pPr>
            <w:r>
              <w:rPr>
                <w:rFonts w:hint="eastAsia"/>
                <w:sz w:val="24"/>
              </w:rPr>
              <w:t>价格测算方案科学合理，无瑕疵：3分；</w:t>
            </w:r>
          </w:p>
          <w:p w14:paraId="46B118A8">
            <w:pPr>
              <w:widowControl/>
              <w:adjustRightInd w:val="0"/>
              <w:snapToGrid w:val="0"/>
              <w:rPr>
                <w:sz w:val="24"/>
              </w:rPr>
            </w:pPr>
            <w:r>
              <w:rPr>
                <w:rFonts w:hint="eastAsia"/>
                <w:sz w:val="24"/>
              </w:rPr>
              <w:t>内容存在1处瑕疵：2分；</w:t>
            </w:r>
          </w:p>
          <w:p w14:paraId="51CDDC7D">
            <w:pPr>
              <w:widowControl/>
              <w:adjustRightInd w:val="0"/>
              <w:snapToGrid w:val="0"/>
              <w:rPr>
                <w:sz w:val="24"/>
              </w:rPr>
            </w:pPr>
            <w:r>
              <w:rPr>
                <w:rFonts w:hint="eastAsia"/>
                <w:sz w:val="24"/>
              </w:rPr>
              <w:t>内容存在2处瑕疵：1分；</w:t>
            </w:r>
          </w:p>
          <w:p w14:paraId="508ED70D">
            <w:pPr>
              <w:widowControl/>
              <w:adjustRightInd w:val="0"/>
              <w:snapToGrid w:val="0"/>
              <w:rPr>
                <w:sz w:val="24"/>
              </w:rPr>
            </w:pPr>
            <w:r>
              <w:rPr>
                <w:rFonts w:hint="eastAsia"/>
                <w:sz w:val="24"/>
              </w:rPr>
              <w:t>未提供测算方案或方案存在3处及以上瑕疵或社会保险、住房公积金应缴未缴的：0分。</w:t>
            </w:r>
          </w:p>
          <w:p w14:paraId="1F8B24E2">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277E3297">
            <w:pPr>
              <w:widowControl/>
              <w:adjustRightInd w:val="0"/>
              <w:snapToGrid w:val="0"/>
              <w:jc w:val="center"/>
              <w:rPr>
                <w:kern w:val="0"/>
                <w:sz w:val="24"/>
                <w:szCs w:val="24"/>
              </w:rPr>
            </w:pPr>
            <w:r>
              <w:rPr>
                <w:rFonts w:hint="eastAsia"/>
                <w:kern w:val="0"/>
                <w:sz w:val="24"/>
                <w:szCs w:val="24"/>
              </w:rPr>
              <w:t>3</w:t>
            </w:r>
          </w:p>
        </w:tc>
      </w:tr>
      <w:tr w14:paraId="41F44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182DCF67">
            <w:pPr>
              <w:widowControl/>
              <w:adjustRightInd w:val="0"/>
              <w:snapToGrid w:val="0"/>
              <w:jc w:val="center"/>
              <w:rPr>
                <w:sz w:val="24"/>
              </w:rPr>
            </w:pPr>
            <w:r>
              <w:rPr>
                <w:sz w:val="24"/>
              </w:rPr>
              <w:t>合计</w:t>
            </w:r>
          </w:p>
        </w:tc>
        <w:tc>
          <w:tcPr>
            <w:tcW w:w="1143" w:type="dxa"/>
            <w:shd w:val="clear" w:color="auto" w:fill="auto"/>
            <w:vAlign w:val="center"/>
          </w:tcPr>
          <w:p w14:paraId="2D6CC3DB">
            <w:pPr>
              <w:widowControl/>
              <w:adjustRightInd w:val="0"/>
              <w:snapToGrid w:val="0"/>
              <w:jc w:val="center"/>
              <w:rPr>
                <w:kern w:val="0"/>
                <w:sz w:val="24"/>
                <w:szCs w:val="24"/>
              </w:rPr>
            </w:pPr>
            <w:r>
              <w:rPr>
                <w:kern w:val="0"/>
                <w:sz w:val="24"/>
                <w:szCs w:val="24"/>
              </w:rPr>
              <w:t>100</w:t>
            </w:r>
          </w:p>
        </w:tc>
      </w:tr>
    </w:tbl>
    <w:p w14:paraId="7BACBFB8">
      <w:pPr>
        <w:spacing w:line="360" w:lineRule="auto"/>
        <w:ind w:firstLine="480" w:firstLineChars="200"/>
        <w:outlineLvl w:val="0"/>
        <w:rPr>
          <w:sz w:val="24"/>
        </w:rPr>
      </w:pPr>
    </w:p>
    <w:p w14:paraId="28A5A689">
      <w:pPr>
        <w:widowControl/>
        <w:jc w:val="left"/>
        <w:rPr>
          <w:b/>
          <w:sz w:val="24"/>
        </w:rPr>
      </w:pPr>
      <w:r>
        <w:rPr>
          <w:b/>
          <w:sz w:val="24"/>
        </w:rPr>
        <w:br w:type="page"/>
      </w:r>
    </w:p>
    <w:p w14:paraId="6A9BA12B">
      <w:pPr>
        <w:spacing w:line="360" w:lineRule="auto"/>
        <w:jc w:val="center"/>
        <w:rPr>
          <w:b/>
          <w:sz w:val="24"/>
        </w:rPr>
      </w:pPr>
      <w:r>
        <w:rPr>
          <w:b/>
          <w:sz w:val="24"/>
        </w:rPr>
        <w:t>项目需求书</w:t>
      </w:r>
    </w:p>
    <w:p w14:paraId="1679A998">
      <w:pPr>
        <w:spacing w:line="360" w:lineRule="auto"/>
        <w:ind w:firstLine="480" w:firstLineChars="200"/>
        <w:outlineLvl w:val="0"/>
        <w:rPr>
          <w:sz w:val="24"/>
        </w:rPr>
      </w:pPr>
      <w:r>
        <w:rPr>
          <w:rFonts w:hint="eastAsia"/>
          <w:sz w:val="24"/>
        </w:rPr>
        <w:t>一、项目背景</w:t>
      </w:r>
    </w:p>
    <w:p w14:paraId="4054775C">
      <w:pPr>
        <w:widowControl/>
        <w:spacing w:line="360" w:lineRule="auto"/>
        <w:ind w:firstLine="480" w:firstLineChars="200"/>
        <w:jc w:val="left"/>
        <w:rPr>
          <w:sz w:val="24"/>
        </w:rPr>
      </w:pPr>
      <w:r>
        <w:rPr>
          <w:rFonts w:hint="eastAsia"/>
          <w:sz w:val="24"/>
          <w:szCs w:val="24"/>
        </w:rPr>
        <w:t>天津市民族和宗教事务委员会是贯彻落实党和国家有关民族、宗教事务工作的法律、法规和方针、政策、决策部署，研究起草有关地方性法规、政府规章草案，并组织实施和监督检查等的主管部门。办公楼座落于天津市和平区成都道77号、62号，总建筑面积为2000多平方米，两办公地点相距200余米。</w:t>
      </w:r>
    </w:p>
    <w:p w14:paraId="07A0381F">
      <w:pPr>
        <w:widowControl/>
        <w:spacing w:line="360" w:lineRule="auto"/>
        <w:ind w:firstLine="480" w:firstLineChars="200"/>
        <w:jc w:val="left"/>
        <w:rPr>
          <w:sz w:val="24"/>
        </w:rPr>
      </w:pPr>
      <w:r>
        <w:rPr>
          <w:rFonts w:hint="eastAsia"/>
          <w:sz w:val="24"/>
        </w:rPr>
        <w:t>本项目属于物业管理行业</w:t>
      </w:r>
    </w:p>
    <w:p w14:paraId="418892AE">
      <w:pPr>
        <w:spacing w:line="360" w:lineRule="auto"/>
        <w:ind w:firstLine="480" w:firstLineChars="200"/>
        <w:outlineLvl w:val="0"/>
        <w:rPr>
          <w:sz w:val="24"/>
        </w:rPr>
      </w:pPr>
      <w:r>
        <w:rPr>
          <w:rFonts w:hint="eastAsia"/>
          <w:sz w:val="24"/>
        </w:rPr>
        <w:t>二、人员及岗位要求</w:t>
      </w:r>
    </w:p>
    <w:tbl>
      <w:tblPr>
        <w:tblStyle w:val="16"/>
        <w:tblpPr w:leftFromText="180" w:rightFromText="180" w:vertAnchor="text" w:horzAnchor="page" w:tblpX="1540" w:tblpY="623"/>
        <w:tblOverlap w:val="never"/>
        <w:tblW w:w="907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134"/>
        <w:gridCol w:w="709"/>
        <w:gridCol w:w="3969"/>
        <w:gridCol w:w="1149"/>
        <w:gridCol w:w="1436"/>
      </w:tblGrid>
      <w:tr w14:paraId="60306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675" w:type="dxa"/>
            <w:vAlign w:val="center"/>
          </w:tcPr>
          <w:p w14:paraId="38D7DF9C">
            <w:pPr>
              <w:spacing w:line="360" w:lineRule="auto"/>
              <w:jc w:val="center"/>
              <w:rPr>
                <w:b/>
                <w:sz w:val="24"/>
                <w:szCs w:val="24"/>
              </w:rPr>
            </w:pPr>
            <w:r>
              <w:rPr>
                <w:b/>
                <w:sz w:val="24"/>
                <w:szCs w:val="24"/>
              </w:rPr>
              <w:t>序号</w:t>
            </w:r>
          </w:p>
        </w:tc>
        <w:tc>
          <w:tcPr>
            <w:tcW w:w="1134" w:type="dxa"/>
            <w:vAlign w:val="center"/>
          </w:tcPr>
          <w:p w14:paraId="3326062A">
            <w:pPr>
              <w:spacing w:line="360" w:lineRule="auto"/>
              <w:jc w:val="center"/>
              <w:rPr>
                <w:b/>
                <w:sz w:val="24"/>
                <w:szCs w:val="24"/>
              </w:rPr>
            </w:pPr>
            <w:r>
              <w:rPr>
                <w:b/>
                <w:sz w:val="24"/>
                <w:szCs w:val="24"/>
              </w:rPr>
              <w:t>岗位名称</w:t>
            </w:r>
          </w:p>
        </w:tc>
        <w:tc>
          <w:tcPr>
            <w:tcW w:w="709" w:type="dxa"/>
            <w:vAlign w:val="center"/>
          </w:tcPr>
          <w:p w14:paraId="03E50CA5">
            <w:pPr>
              <w:spacing w:line="360" w:lineRule="auto"/>
              <w:jc w:val="center"/>
              <w:rPr>
                <w:b/>
                <w:sz w:val="24"/>
                <w:szCs w:val="24"/>
              </w:rPr>
            </w:pPr>
            <w:r>
              <w:rPr>
                <w:b/>
                <w:sz w:val="24"/>
                <w:szCs w:val="24"/>
              </w:rPr>
              <w:t>人数</w:t>
            </w:r>
          </w:p>
        </w:tc>
        <w:tc>
          <w:tcPr>
            <w:tcW w:w="3969" w:type="dxa"/>
            <w:vAlign w:val="center"/>
          </w:tcPr>
          <w:p w14:paraId="315940DB">
            <w:pPr>
              <w:spacing w:line="360" w:lineRule="auto"/>
              <w:jc w:val="center"/>
              <w:rPr>
                <w:b/>
                <w:sz w:val="24"/>
                <w:szCs w:val="24"/>
              </w:rPr>
            </w:pPr>
            <w:r>
              <w:rPr>
                <w:b/>
                <w:sz w:val="24"/>
                <w:szCs w:val="24"/>
              </w:rPr>
              <w:t>要求</w:t>
            </w:r>
          </w:p>
        </w:tc>
        <w:tc>
          <w:tcPr>
            <w:tcW w:w="1149" w:type="dxa"/>
            <w:vAlign w:val="center"/>
          </w:tcPr>
          <w:p w14:paraId="2379E96D">
            <w:pPr>
              <w:spacing w:line="360" w:lineRule="auto"/>
              <w:jc w:val="center"/>
              <w:rPr>
                <w:b/>
                <w:sz w:val="24"/>
                <w:szCs w:val="24"/>
              </w:rPr>
            </w:pPr>
            <w:r>
              <w:rPr>
                <w:b/>
                <w:sz w:val="24"/>
                <w:szCs w:val="24"/>
              </w:rPr>
              <w:t>是否接受退休人员</w:t>
            </w:r>
          </w:p>
        </w:tc>
        <w:tc>
          <w:tcPr>
            <w:tcW w:w="1436" w:type="dxa"/>
            <w:vAlign w:val="center"/>
          </w:tcPr>
          <w:p w14:paraId="31263270">
            <w:pPr>
              <w:spacing w:line="360" w:lineRule="auto"/>
              <w:jc w:val="center"/>
              <w:rPr>
                <w:b/>
                <w:sz w:val="24"/>
                <w:szCs w:val="24"/>
              </w:rPr>
            </w:pPr>
            <w:r>
              <w:rPr>
                <w:b/>
                <w:sz w:val="24"/>
                <w:szCs w:val="24"/>
              </w:rPr>
              <w:t>工作时间</w:t>
            </w:r>
          </w:p>
        </w:tc>
      </w:tr>
      <w:tr w14:paraId="39256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2" w:hRule="atLeast"/>
        </w:trPr>
        <w:tc>
          <w:tcPr>
            <w:tcW w:w="675" w:type="dxa"/>
            <w:vAlign w:val="center"/>
          </w:tcPr>
          <w:p w14:paraId="6262536E">
            <w:pPr>
              <w:spacing w:line="360" w:lineRule="auto"/>
              <w:jc w:val="center"/>
              <w:rPr>
                <w:sz w:val="24"/>
                <w:szCs w:val="24"/>
              </w:rPr>
            </w:pPr>
            <w:bookmarkStart w:id="4" w:name="_Hlk475606199"/>
            <w:r>
              <w:rPr>
                <w:sz w:val="24"/>
                <w:szCs w:val="24"/>
              </w:rPr>
              <w:t>1</w:t>
            </w:r>
          </w:p>
        </w:tc>
        <w:tc>
          <w:tcPr>
            <w:tcW w:w="1134" w:type="dxa"/>
            <w:vAlign w:val="center"/>
          </w:tcPr>
          <w:p w14:paraId="1A82ECAC">
            <w:pPr>
              <w:spacing w:line="360" w:lineRule="auto"/>
              <w:jc w:val="center"/>
              <w:rPr>
                <w:sz w:val="24"/>
                <w:szCs w:val="24"/>
              </w:rPr>
            </w:pPr>
            <w:r>
              <w:rPr>
                <w:sz w:val="24"/>
                <w:szCs w:val="24"/>
              </w:rPr>
              <w:t>项目经理（兼</w:t>
            </w:r>
            <w:r>
              <w:rPr>
                <w:rFonts w:hint="eastAsia"/>
                <w:sz w:val="24"/>
                <w:szCs w:val="24"/>
              </w:rPr>
              <w:t>秩序维护队长</w:t>
            </w:r>
            <w:r>
              <w:rPr>
                <w:sz w:val="24"/>
                <w:szCs w:val="24"/>
              </w:rPr>
              <w:t>）</w:t>
            </w:r>
          </w:p>
        </w:tc>
        <w:tc>
          <w:tcPr>
            <w:tcW w:w="709" w:type="dxa"/>
            <w:vAlign w:val="center"/>
          </w:tcPr>
          <w:p w14:paraId="65DEC888">
            <w:pPr>
              <w:spacing w:line="360" w:lineRule="auto"/>
              <w:jc w:val="center"/>
              <w:rPr>
                <w:sz w:val="24"/>
                <w:szCs w:val="24"/>
              </w:rPr>
            </w:pPr>
            <w:r>
              <w:rPr>
                <w:sz w:val="24"/>
                <w:szCs w:val="24"/>
              </w:rPr>
              <w:t>1人</w:t>
            </w:r>
          </w:p>
        </w:tc>
        <w:tc>
          <w:tcPr>
            <w:tcW w:w="3969" w:type="dxa"/>
            <w:vAlign w:val="center"/>
          </w:tcPr>
          <w:p w14:paraId="4706CA5B">
            <w:pPr>
              <w:spacing w:line="360" w:lineRule="auto"/>
              <w:jc w:val="left"/>
              <w:rPr>
                <w:sz w:val="24"/>
                <w:szCs w:val="24"/>
              </w:rPr>
            </w:pPr>
            <w:r>
              <w:rPr>
                <w:rFonts w:hint="eastAsia"/>
                <w:sz w:val="24"/>
                <w:szCs w:val="24"/>
              </w:rPr>
              <w:t>1.</w:t>
            </w:r>
            <w:r>
              <w:rPr>
                <w:sz w:val="24"/>
                <w:szCs w:val="24"/>
              </w:rPr>
              <w:t>投标单位正式员工</w:t>
            </w:r>
            <w:r>
              <w:rPr>
                <w:rFonts w:hint="eastAsia"/>
                <w:sz w:val="24"/>
                <w:szCs w:val="24"/>
              </w:rPr>
              <w:t>；男女不限，</w:t>
            </w:r>
            <w:r>
              <w:rPr>
                <w:rFonts w:hint="eastAsia"/>
                <w:bCs/>
                <w:sz w:val="24"/>
                <w:szCs w:val="24"/>
              </w:rPr>
              <w:t>男性62</w:t>
            </w:r>
            <w:r>
              <w:rPr>
                <w:rFonts w:hint="eastAsia"/>
                <w:sz w:val="24"/>
                <w:szCs w:val="24"/>
              </w:rPr>
              <w:t>周岁以下，女性55周岁以下；</w:t>
            </w:r>
          </w:p>
          <w:p w14:paraId="650B9492">
            <w:pPr>
              <w:spacing w:line="360" w:lineRule="auto"/>
              <w:jc w:val="left"/>
              <w:rPr>
                <w:sz w:val="24"/>
                <w:szCs w:val="24"/>
              </w:rPr>
            </w:pPr>
            <w:r>
              <w:rPr>
                <w:rFonts w:hint="eastAsia"/>
                <w:sz w:val="24"/>
                <w:szCs w:val="24"/>
              </w:rPr>
              <w:t>2.</w:t>
            </w:r>
            <w:r>
              <w:rPr>
                <w:sz w:val="24"/>
                <w:szCs w:val="24"/>
              </w:rPr>
              <w:t>持有</w:t>
            </w:r>
            <w:r>
              <w:rPr>
                <w:rFonts w:hint="eastAsia"/>
                <w:sz w:val="24"/>
                <w:szCs w:val="24"/>
              </w:rPr>
              <w:t>有效期内的卫生防疫部门或医疗机构颁发的《健康证》；</w:t>
            </w:r>
          </w:p>
          <w:p w14:paraId="59EA06A8">
            <w:pPr>
              <w:spacing w:line="360" w:lineRule="auto"/>
              <w:jc w:val="left"/>
              <w:rPr>
                <w:sz w:val="24"/>
                <w:szCs w:val="24"/>
              </w:rPr>
            </w:pPr>
            <w:r>
              <w:rPr>
                <w:rFonts w:hint="eastAsia"/>
                <w:sz w:val="24"/>
              </w:rPr>
              <w:t>★3.</w:t>
            </w:r>
            <w:r>
              <w:rPr>
                <w:rFonts w:hint="eastAsia"/>
                <w:sz w:val="24"/>
                <w:szCs w:val="24"/>
              </w:rPr>
              <w:t>具备《职业资格证书（保安员）》或公安机关盖章的保安员证上岗；</w:t>
            </w:r>
          </w:p>
          <w:p w14:paraId="3AED0DB6">
            <w:pPr>
              <w:spacing w:line="360" w:lineRule="auto"/>
              <w:jc w:val="left"/>
              <w:rPr>
                <w:sz w:val="24"/>
                <w:szCs w:val="24"/>
              </w:rPr>
            </w:pPr>
            <w:r>
              <w:rPr>
                <w:rFonts w:hint="eastAsia"/>
                <w:sz w:val="24"/>
                <w:szCs w:val="24"/>
              </w:rPr>
              <w:t>4.</w:t>
            </w:r>
            <w:r>
              <w:rPr>
                <w:sz w:val="24"/>
                <w:szCs w:val="24"/>
              </w:rPr>
              <w:t>具有5年以上</w:t>
            </w:r>
            <w:r>
              <w:rPr>
                <w:rFonts w:hint="eastAsia"/>
                <w:sz w:val="24"/>
                <w:szCs w:val="24"/>
              </w:rPr>
              <w:t>（含</w:t>
            </w:r>
            <w:r>
              <w:rPr>
                <w:sz w:val="24"/>
                <w:szCs w:val="24"/>
              </w:rPr>
              <w:t>5</w:t>
            </w:r>
            <w:r>
              <w:rPr>
                <w:rFonts w:hint="eastAsia"/>
                <w:sz w:val="24"/>
                <w:szCs w:val="24"/>
              </w:rPr>
              <w:t>年）用户出具的非住宅物业</w:t>
            </w:r>
            <w:r>
              <w:rPr>
                <w:sz w:val="24"/>
                <w:szCs w:val="24"/>
              </w:rPr>
              <w:t>管理经验</w:t>
            </w:r>
            <w:r>
              <w:rPr>
                <w:rFonts w:hint="eastAsia"/>
                <w:sz w:val="24"/>
                <w:szCs w:val="24"/>
              </w:rPr>
              <w:t>证明</w:t>
            </w:r>
            <w:r>
              <w:rPr>
                <w:sz w:val="24"/>
                <w:szCs w:val="24"/>
              </w:rPr>
              <w:t>；</w:t>
            </w:r>
          </w:p>
        </w:tc>
        <w:tc>
          <w:tcPr>
            <w:tcW w:w="1149" w:type="dxa"/>
            <w:vAlign w:val="center"/>
          </w:tcPr>
          <w:p w14:paraId="2E6690DB">
            <w:pPr>
              <w:spacing w:line="360" w:lineRule="auto"/>
              <w:jc w:val="center"/>
              <w:rPr>
                <w:sz w:val="24"/>
                <w:szCs w:val="24"/>
              </w:rPr>
            </w:pPr>
            <w:r>
              <w:rPr>
                <w:rFonts w:hint="eastAsia"/>
                <w:sz w:val="24"/>
                <w:szCs w:val="24"/>
              </w:rPr>
              <w:t>是</w:t>
            </w:r>
          </w:p>
        </w:tc>
        <w:tc>
          <w:tcPr>
            <w:tcW w:w="1436" w:type="dxa"/>
            <w:vAlign w:val="center"/>
          </w:tcPr>
          <w:p w14:paraId="66A91620">
            <w:pPr>
              <w:spacing w:line="360" w:lineRule="auto"/>
              <w:jc w:val="center"/>
              <w:rPr>
                <w:sz w:val="24"/>
                <w:szCs w:val="24"/>
              </w:rPr>
            </w:pPr>
            <w:bookmarkStart w:id="5" w:name="OLE_LINK11"/>
            <w:bookmarkStart w:id="6" w:name="OLE_LINK10"/>
            <w:bookmarkStart w:id="7" w:name="OLE_LINK12"/>
            <w:r>
              <w:rPr>
                <w:rFonts w:hint="eastAsia"/>
                <w:sz w:val="24"/>
                <w:szCs w:val="24"/>
              </w:rPr>
              <w:t>每日8小时，每周5日</w:t>
            </w:r>
            <w:bookmarkEnd w:id="5"/>
            <w:bookmarkEnd w:id="6"/>
            <w:bookmarkEnd w:id="7"/>
          </w:p>
        </w:tc>
      </w:tr>
      <w:tr w14:paraId="5A98B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0" w:hRule="atLeast"/>
        </w:trPr>
        <w:tc>
          <w:tcPr>
            <w:tcW w:w="675" w:type="dxa"/>
            <w:vAlign w:val="center"/>
          </w:tcPr>
          <w:p w14:paraId="56059FD8">
            <w:pPr>
              <w:spacing w:line="360" w:lineRule="auto"/>
              <w:jc w:val="center"/>
              <w:rPr>
                <w:sz w:val="24"/>
                <w:szCs w:val="24"/>
              </w:rPr>
            </w:pPr>
            <w:r>
              <w:rPr>
                <w:sz w:val="24"/>
                <w:szCs w:val="24"/>
              </w:rPr>
              <w:t>2</w:t>
            </w:r>
          </w:p>
        </w:tc>
        <w:tc>
          <w:tcPr>
            <w:tcW w:w="1134" w:type="dxa"/>
            <w:vAlign w:val="center"/>
          </w:tcPr>
          <w:p w14:paraId="40051F00">
            <w:pPr>
              <w:spacing w:line="360" w:lineRule="auto"/>
              <w:jc w:val="center"/>
              <w:rPr>
                <w:sz w:val="24"/>
                <w:szCs w:val="24"/>
              </w:rPr>
            </w:pPr>
            <w:r>
              <w:rPr>
                <w:sz w:val="24"/>
                <w:szCs w:val="24"/>
              </w:rPr>
              <w:t>主厨</w:t>
            </w:r>
          </w:p>
        </w:tc>
        <w:tc>
          <w:tcPr>
            <w:tcW w:w="709" w:type="dxa"/>
            <w:vAlign w:val="center"/>
          </w:tcPr>
          <w:p w14:paraId="42371640">
            <w:pPr>
              <w:spacing w:line="360" w:lineRule="auto"/>
              <w:jc w:val="center"/>
              <w:rPr>
                <w:sz w:val="24"/>
                <w:szCs w:val="24"/>
              </w:rPr>
            </w:pPr>
            <w:r>
              <w:rPr>
                <w:sz w:val="24"/>
                <w:szCs w:val="24"/>
              </w:rPr>
              <w:t>1人</w:t>
            </w:r>
          </w:p>
        </w:tc>
        <w:tc>
          <w:tcPr>
            <w:tcW w:w="3969" w:type="dxa"/>
            <w:vAlign w:val="center"/>
          </w:tcPr>
          <w:p w14:paraId="4D9DBD63">
            <w:pPr>
              <w:spacing w:line="360" w:lineRule="auto"/>
              <w:rPr>
                <w:sz w:val="24"/>
                <w:szCs w:val="24"/>
              </w:rPr>
            </w:pPr>
            <w:r>
              <w:rPr>
                <w:bCs/>
                <w:sz w:val="24"/>
                <w:szCs w:val="24"/>
              </w:rPr>
              <w:t>男性，</w:t>
            </w:r>
            <w:r>
              <w:rPr>
                <w:rFonts w:hint="eastAsia"/>
                <w:sz w:val="24"/>
                <w:szCs w:val="24"/>
              </w:rPr>
              <w:t>62周岁或以下，回族；</w:t>
            </w:r>
          </w:p>
          <w:p w14:paraId="5685E1DC">
            <w:pPr>
              <w:spacing w:line="360" w:lineRule="auto"/>
              <w:rPr>
                <w:sz w:val="24"/>
                <w:szCs w:val="24"/>
              </w:rPr>
            </w:pPr>
            <w:r>
              <w:rPr>
                <w:rFonts w:hint="eastAsia"/>
                <w:sz w:val="24"/>
              </w:rPr>
              <w:t>★</w:t>
            </w:r>
            <w:r>
              <w:rPr>
                <w:rFonts w:hint="eastAsia"/>
                <w:bCs/>
                <w:sz w:val="24"/>
                <w:szCs w:val="24"/>
              </w:rPr>
              <w:t>持有效期内的由卫生防疫部门或医疗机构颁发的《健康证》。</w:t>
            </w:r>
          </w:p>
        </w:tc>
        <w:tc>
          <w:tcPr>
            <w:tcW w:w="1149" w:type="dxa"/>
            <w:vAlign w:val="center"/>
          </w:tcPr>
          <w:p w14:paraId="1C7AFA22">
            <w:pPr>
              <w:spacing w:line="360" w:lineRule="auto"/>
              <w:jc w:val="center"/>
              <w:rPr>
                <w:bCs/>
                <w:sz w:val="24"/>
                <w:szCs w:val="24"/>
              </w:rPr>
            </w:pPr>
            <w:r>
              <w:rPr>
                <w:rFonts w:hint="eastAsia"/>
                <w:bCs/>
                <w:sz w:val="24"/>
                <w:szCs w:val="24"/>
              </w:rPr>
              <w:t>是</w:t>
            </w:r>
          </w:p>
        </w:tc>
        <w:tc>
          <w:tcPr>
            <w:tcW w:w="1436" w:type="dxa"/>
            <w:vAlign w:val="center"/>
          </w:tcPr>
          <w:p w14:paraId="52D59C40">
            <w:pPr>
              <w:spacing w:line="360" w:lineRule="auto"/>
              <w:jc w:val="center"/>
              <w:rPr>
                <w:sz w:val="24"/>
                <w:szCs w:val="24"/>
              </w:rPr>
            </w:pPr>
            <w:r>
              <w:rPr>
                <w:rFonts w:hint="eastAsia"/>
                <w:sz w:val="24"/>
                <w:szCs w:val="24"/>
              </w:rPr>
              <w:t>每日8小时，每周5日</w:t>
            </w:r>
          </w:p>
        </w:tc>
      </w:tr>
      <w:tr w14:paraId="3BBC74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1" w:hRule="atLeast"/>
        </w:trPr>
        <w:tc>
          <w:tcPr>
            <w:tcW w:w="675" w:type="dxa"/>
            <w:vAlign w:val="center"/>
          </w:tcPr>
          <w:p w14:paraId="47F75503">
            <w:pPr>
              <w:spacing w:line="360" w:lineRule="auto"/>
              <w:jc w:val="center"/>
              <w:rPr>
                <w:sz w:val="24"/>
                <w:szCs w:val="24"/>
              </w:rPr>
            </w:pPr>
            <w:r>
              <w:rPr>
                <w:rFonts w:hint="eastAsia"/>
                <w:sz w:val="24"/>
                <w:szCs w:val="24"/>
              </w:rPr>
              <w:t>3</w:t>
            </w:r>
          </w:p>
        </w:tc>
        <w:tc>
          <w:tcPr>
            <w:tcW w:w="1134" w:type="dxa"/>
            <w:vAlign w:val="center"/>
          </w:tcPr>
          <w:p w14:paraId="1F270210">
            <w:pPr>
              <w:spacing w:line="360" w:lineRule="auto"/>
              <w:jc w:val="center"/>
              <w:rPr>
                <w:sz w:val="24"/>
                <w:szCs w:val="24"/>
              </w:rPr>
            </w:pPr>
            <w:r>
              <w:rPr>
                <w:rFonts w:hint="eastAsia"/>
                <w:sz w:val="24"/>
                <w:szCs w:val="24"/>
              </w:rPr>
              <w:t>帮厨</w:t>
            </w:r>
          </w:p>
        </w:tc>
        <w:tc>
          <w:tcPr>
            <w:tcW w:w="709" w:type="dxa"/>
            <w:vAlign w:val="center"/>
          </w:tcPr>
          <w:p w14:paraId="0B79AD3C">
            <w:pPr>
              <w:spacing w:line="360" w:lineRule="auto"/>
              <w:jc w:val="center"/>
              <w:rPr>
                <w:sz w:val="24"/>
                <w:szCs w:val="24"/>
              </w:rPr>
            </w:pPr>
            <w:r>
              <w:rPr>
                <w:rFonts w:hint="eastAsia"/>
                <w:sz w:val="24"/>
                <w:szCs w:val="24"/>
              </w:rPr>
              <w:t>2人</w:t>
            </w:r>
          </w:p>
        </w:tc>
        <w:tc>
          <w:tcPr>
            <w:tcW w:w="3969" w:type="dxa"/>
            <w:vAlign w:val="center"/>
          </w:tcPr>
          <w:p w14:paraId="7B0E2A7D">
            <w:pPr>
              <w:spacing w:line="360" w:lineRule="auto"/>
              <w:jc w:val="left"/>
              <w:rPr>
                <w:sz w:val="24"/>
                <w:szCs w:val="24"/>
              </w:rPr>
            </w:pPr>
            <w:r>
              <w:rPr>
                <w:bCs/>
                <w:sz w:val="24"/>
                <w:szCs w:val="24"/>
              </w:rPr>
              <w:t>男女不限，</w:t>
            </w:r>
            <w:r>
              <w:rPr>
                <w:rFonts w:hint="eastAsia"/>
                <w:bCs/>
                <w:sz w:val="24"/>
                <w:szCs w:val="24"/>
              </w:rPr>
              <w:t>男性62</w:t>
            </w:r>
            <w:r>
              <w:rPr>
                <w:rFonts w:hint="eastAsia"/>
                <w:sz w:val="24"/>
                <w:szCs w:val="24"/>
              </w:rPr>
              <w:t>周岁以下，女性55周岁以下；</w:t>
            </w:r>
          </w:p>
          <w:p w14:paraId="78B3FBC2">
            <w:pPr>
              <w:pStyle w:val="69"/>
            </w:pPr>
            <w:r>
              <w:rPr>
                <w:rFonts w:hint="eastAsia"/>
              </w:rPr>
              <w:t>★</w:t>
            </w:r>
            <w:r>
              <w:t>均持有</w:t>
            </w:r>
            <w:r>
              <w:rPr>
                <w:rFonts w:hint="eastAsia"/>
              </w:rPr>
              <w:t>有效期内的卫生防疫部门或医疗机构颁发的《健康证》；</w:t>
            </w:r>
          </w:p>
        </w:tc>
        <w:tc>
          <w:tcPr>
            <w:tcW w:w="1149" w:type="dxa"/>
            <w:vAlign w:val="center"/>
          </w:tcPr>
          <w:p w14:paraId="2A6915CA">
            <w:pPr>
              <w:spacing w:line="360" w:lineRule="auto"/>
              <w:jc w:val="center"/>
              <w:rPr>
                <w:bCs/>
                <w:sz w:val="24"/>
                <w:szCs w:val="24"/>
              </w:rPr>
            </w:pPr>
            <w:r>
              <w:rPr>
                <w:rFonts w:hint="eastAsia"/>
                <w:bCs/>
                <w:sz w:val="24"/>
                <w:szCs w:val="24"/>
              </w:rPr>
              <w:t>是</w:t>
            </w:r>
          </w:p>
        </w:tc>
        <w:tc>
          <w:tcPr>
            <w:tcW w:w="1436" w:type="dxa"/>
            <w:vAlign w:val="center"/>
          </w:tcPr>
          <w:p w14:paraId="4B01293A">
            <w:pPr>
              <w:spacing w:line="360" w:lineRule="auto"/>
              <w:jc w:val="center"/>
              <w:rPr>
                <w:sz w:val="24"/>
                <w:szCs w:val="24"/>
              </w:rPr>
            </w:pPr>
            <w:r>
              <w:rPr>
                <w:rFonts w:hint="eastAsia"/>
                <w:sz w:val="24"/>
                <w:szCs w:val="24"/>
              </w:rPr>
              <w:t>每日8小时，每周5日</w:t>
            </w:r>
          </w:p>
        </w:tc>
      </w:tr>
      <w:bookmarkEnd w:id="4"/>
      <w:tr w14:paraId="0471D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Align w:val="center"/>
          </w:tcPr>
          <w:p w14:paraId="37F1A149">
            <w:pPr>
              <w:spacing w:line="360" w:lineRule="auto"/>
              <w:jc w:val="center"/>
              <w:rPr>
                <w:sz w:val="24"/>
                <w:szCs w:val="24"/>
              </w:rPr>
            </w:pPr>
            <w:r>
              <w:rPr>
                <w:rFonts w:hint="eastAsia"/>
                <w:sz w:val="24"/>
                <w:szCs w:val="24"/>
              </w:rPr>
              <w:t>4</w:t>
            </w:r>
          </w:p>
        </w:tc>
        <w:tc>
          <w:tcPr>
            <w:tcW w:w="1134" w:type="dxa"/>
            <w:vAlign w:val="center"/>
          </w:tcPr>
          <w:p w14:paraId="22052D50">
            <w:pPr>
              <w:spacing w:line="360" w:lineRule="auto"/>
              <w:jc w:val="center"/>
              <w:rPr>
                <w:sz w:val="24"/>
                <w:szCs w:val="24"/>
              </w:rPr>
            </w:pPr>
            <w:r>
              <w:rPr>
                <w:sz w:val="24"/>
                <w:szCs w:val="24"/>
              </w:rPr>
              <w:t>秩序维护员</w:t>
            </w:r>
          </w:p>
        </w:tc>
        <w:tc>
          <w:tcPr>
            <w:tcW w:w="709" w:type="dxa"/>
            <w:vAlign w:val="center"/>
          </w:tcPr>
          <w:p w14:paraId="5D329EAA">
            <w:pPr>
              <w:spacing w:line="360" w:lineRule="auto"/>
              <w:jc w:val="center"/>
              <w:rPr>
                <w:sz w:val="24"/>
                <w:szCs w:val="24"/>
              </w:rPr>
            </w:pPr>
            <w:r>
              <w:rPr>
                <w:sz w:val="24"/>
                <w:szCs w:val="24"/>
              </w:rPr>
              <w:t>5人</w:t>
            </w:r>
          </w:p>
        </w:tc>
        <w:tc>
          <w:tcPr>
            <w:tcW w:w="3969" w:type="dxa"/>
            <w:vAlign w:val="center"/>
          </w:tcPr>
          <w:p w14:paraId="6243E04E">
            <w:pPr>
              <w:spacing w:line="360" w:lineRule="auto"/>
              <w:jc w:val="left"/>
              <w:rPr>
                <w:sz w:val="24"/>
                <w:szCs w:val="24"/>
              </w:rPr>
            </w:pPr>
            <w:r>
              <w:rPr>
                <w:rFonts w:hint="eastAsia"/>
                <w:bCs/>
                <w:sz w:val="24"/>
                <w:szCs w:val="24"/>
              </w:rPr>
              <w:t>1.</w:t>
            </w:r>
            <w:r>
              <w:rPr>
                <w:bCs/>
                <w:sz w:val="24"/>
                <w:szCs w:val="24"/>
              </w:rPr>
              <w:t>男</w:t>
            </w:r>
            <w:r>
              <w:rPr>
                <w:rFonts w:hint="eastAsia"/>
                <w:bCs/>
                <w:sz w:val="24"/>
                <w:szCs w:val="24"/>
              </w:rPr>
              <w:t>性</w:t>
            </w:r>
            <w:r>
              <w:rPr>
                <w:bCs/>
                <w:sz w:val="24"/>
                <w:szCs w:val="24"/>
              </w:rPr>
              <w:t>，</w:t>
            </w:r>
            <w:r>
              <w:rPr>
                <w:rFonts w:hint="eastAsia"/>
                <w:bCs/>
                <w:sz w:val="24"/>
                <w:szCs w:val="24"/>
              </w:rPr>
              <w:t>60</w:t>
            </w:r>
            <w:r>
              <w:rPr>
                <w:rFonts w:hint="eastAsia"/>
                <w:sz w:val="24"/>
                <w:szCs w:val="24"/>
              </w:rPr>
              <w:t>周岁以下；</w:t>
            </w:r>
          </w:p>
          <w:p w14:paraId="127A7763">
            <w:pPr>
              <w:spacing w:line="360" w:lineRule="auto"/>
              <w:jc w:val="left"/>
              <w:rPr>
                <w:rFonts w:hint="eastAsia"/>
                <w:bCs/>
                <w:sz w:val="24"/>
                <w:szCs w:val="24"/>
              </w:rPr>
            </w:pPr>
            <w:r>
              <w:rPr>
                <w:rFonts w:hint="eastAsia"/>
                <w:sz w:val="24"/>
              </w:rPr>
              <w:t>★</w:t>
            </w:r>
            <w:r>
              <w:rPr>
                <w:rFonts w:hint="eastAsia"/>
                <w:bCs/>
                <w:sz w:val="24"/>
                <w:szCs w:val="24"/>
              </w:rPr>
              <w:t>均须具备《职业资格证书（保安员）》或公安机关盖章的保安员证上岗；9</w:t>
            </w:r>
          </w:p>
          <w:p w14:paraId="04845CC9">
            <w:pPr>
              <w:spacing w:line="360" w:lineRule="auto"/>
              <w:jc w:val="left"/>
              <w:rPr>
                <w:bCs/>
                <w:sz w:val="24"/>
                <w:szCs w:val="24"/>
              </w:rPr>
            </w:pPr>
            <w:r>
              <w:rPr>
                <w:bCs/>
                <w:sz w:val="24"/>
                <w:szCs w:val="24"/>
              </w:rPr>
              <w:t>持有</w:t>
            </w:r>
            <w:r>
              <w:rPr>
                <w:rFonts w:hint="eastAsia"/>
                <w:bCs/>
                <w:sz w:val="24"/>
                <w:szCs w:val="24"/>
              </w:rPr>
              <w:t>有效期内卫生防疫部门或医疗机构颁发的《健康证》；</w:t>
            </w:r>
          </w:p>
          <w:p w14:paraId="3523EDBF">
            <w:pPr>
              <w:spacing w:line="360" w:lineRule="auto"/>
              <w:jc w:val="left"/>
              <w:rPr>
                <w:sz w:val="24"/>
                <w:szCs w:val="24"/>
              </w:rPr>
            </w:pPr>
            <w:r>
              <w:rPr>
                <w:bCs/>
                <w:sz w:val="24"/>
                <w:szCs w:val="24"/>
              </w:rPr>
              <w:t>有一年以上秩序维护经验</w:t>
            </w:r>
            <w:r>
              <w:rPr>
                <w:rFonts w:hint="eastAsia"/>
                <w:bCs/>
                <w:sz w:val="24"/>
                <w:szCs w:val="24"/>
              </w:rPr>
              <w:t>。</w:t>
            </w:r>
          </w:p>
        </w:tc>
        <w:tc>
          <w:tcPr>
            <w:tcW w:w="1149" w:type="dxa"/>
            <w:vAlign w:val="center"/>
          </w:tcPr>
          <w:p w14:paraId="3D69AAED">
            <w:pPr>
              <w:spacing w:line="360" w:lineRule="auto"/>
              <w:jc w:val="center"/>
              <w:rPr>
                <w:bCs/>
                <w:sz w:val="24"/>
                <w:szCs w:val="24"/>
              </w:rPr>
            </w:pPr>
            <w:r>
              <w:rPr>
                <w:rFonts w:hint="eastAsia"/>
                <w:bCs/>
                <w:sz w:val="24"/>
                <w:szCs w:val="24"/>
              </w:rPr>
              <w:t>是</w:t>
            </w:r>
          </w:p>
        </w:tc>
        <w:tc>
          <w:tcPr>
            <w:tcW w:w="1436" w:type="dxa"/>
            <w:vAlign w:val="center"/>
          </w:tcPr>
          <w:p w14:paraId="3588F76E">
            <w:pPr>
              <w:spacing w:line="360" w:lineRule="auto"/>
              <w:jc w:val="center"/>
              <w:rPr>
                <w:sz w:val="24"/>
                <w:szCs w:val="24"/>
              </w:rPr>
            </w:pPr>
            <w:r>
              <w:rPr>
                <w:sz w:val="24"/>
                <w:szCs w:val="24"/>
              </w:rPr>
              <w:t>24小时运行</w:t>
            </w:r>
            <w:r>
              <w:rPr>
                <w:rFonts w:hint="eastAsia"/>
                <w:sz w:val="24"/>
                <w:szCs w:val="24"/>
              </w:rPr>
              <w:t>，</w:t>
            </w:r>
            <w:r>
              <w:rPr>
                <w:sz w:val="24"/>
                <w:szCs w:val="24"/>
              </w:rPr>
              <w:t>四班三运转</w:t>
            </w:r>
          </w:p>
        </w:tc>
      </w:tr>
      <w:tr w14:paraId="1E881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Align w:val="center"/>
          </w:tcPr>
          <w:p w14:paraId="16532F8F">
            <w:pPr>
              <w:spacing w:line="360" w:lineRule="auto"/>
              <w:jc w:val="center"/>
              <w:rPr>
                <w:sz w:val="24"/>
                <w:szCs w:val="24"/>
              </w:rPr>
            </w:pPr>
            <w:r>
              <w:rPr>
                <w:rFonts w:hint="eastAsia"/>
                <w:sz w:val="24"/>
                <w:szCs w:val="24"/>
              </w:rPr>
              <w:t>5</w:t>
            </w:r>
          </w:p>
        </w:tc>
        <w:tc>
          <w:tcPr>
            <w:tcW w:w="1134" w:type="dxa"/>
            <w:vAlign w:val="center"/>
          </w:tcPr>
          <w:p w14:paraId="23941DC2">
            <w:pPr>
              <w:spacing w:line="360" w:lineRule="auto"/>
              <w:jc w:val="center"/>
              <w:rPr>
                <w:sz w:val="24"/>
                <w:szCs w:val="24"/>
              </w:rPr>
            </w:pPr>
            <w:r>
              <w:rPr>
                <w:sz w:val="24"/>
                <w:szCs w:val="24"/>
              </w:rPr>
              <w:t>保洁员</w:t>
            </w:r>
          </w:p>
        </w:tc>
        <w:tc>
          <w:tcPr>
            <w:tcW w:w="709" w:type="dxa"/>
            <w:vAlign w:val="center"/>
          </w:tcPr>
          <w:p w14:paraId="12D716B0">
            <w:pPr>
              <w:spacing w:line="360" w:lineRule="auto"/>
              <w:jc w:val="center"/>
              <w:rPr>
                <w:sz w:val="24"/>
                <w:szCs w:val="24"/>
              </w:rPr>
            </w:pPr>
            <w:r>
              <w:rPr>
                <w:sz w:val="24"/>
                <w:szCs w:val="24"/>
              </w:rPr>
              <w:t>1人</w:t>
            </w:r>
          </w:p>
        </w:tc>
        <w:tc>
          <w:tcPr>
            <w:tcW w:w="3969" w:type="dxa"/>
            <w:vAlign w:val="center"/>
          </w:tcPr>
          <w:p w14:paraId="09E5AE0D">
            <w:pPr>
              <w:spacing w:line="360" w:lineRule="auto"/>
              <w:jc w:val="left"/>
              <w:rPr>
                <w:sz w:val="24"/>
                <w:szCs w:val="24"/>
              </w:rPr>
            </w:pPr>
            <w:r>
              <w:rPr>
                <w:bCs/>
                <w:sz w:val="24"/>
                <w:szCs w:val="24"/>
              </w:rPr>
              <w:t>女性，60</w:t>
            </w:r>
            <w:r>
              <w:rPr>
                <w:rFonts w:hint="eastAsia"/>
                <w:sz w:val="24"/>
                <w:szCs w:val="24"/>
              </w:rPr>
              <w:t>周岁或以下；</w:t>
            </w:r>
          </w:p>
          <w:p w14:paraId="15AB2815">
            <w:pPr>
              <w:spacing w:line="360" w:lineRule="auto"/>
              <w:jc w:val="left"/>
              <w:rPr>
                <w:bCs/>
                <w:sz w:val="24"/>
                <w:szCs w:val="24"/>
              </w:rPr>
            </w:pPr>
            <w:r>
              <w:rPr>
                <w:bCs/>
                <w:sz w:val="24"/>
                <w:szCs w:val="24"/>
              </w:rPr>
              <w:t>持有</w:t>
            </w:r>
            <w:r>
              <w:rPr>
                <w:rFonts w:hint="eastAsia"/>
                <w:bCs/>
                <w:sz w:val="24"/>
                <w:szCs w:val="24"/>
              </w:rPr>
              <w:t>有效期内的卫生防疫部门或医疗机构颁发的《健康证》；</w:t>
            </w:r>
            <w:r>
              <w:rPr>
                <w:bCs/>
                <w:sz w:val="24"/>
                <w:szCs w:val="24"/>
              </w:rPr>
              <w:t>有一年以上</w:t>
            </w:r>
            <w:r>
              <w:rPr>
                <w:rFonts w:hint="eastAsia"/>
                <w:bCs/>
                <w:sz w:val="24"/>
                <w:szCs w:val="24"/>
              </w:rPr>
              <w:t>（含一年）</w:t>
            </w:r>
            <w:r>
              <w:rPr>
                <w:bCs/>
                <w:sz w:val="24"/>
                <w:szCs w:val="24"/>
              </w:rPr>
              <w:t>保洁经验</w:t>
            </w:r>
          </w:p>
        </w:tc>
        <w:tc>
          <w:tcPr>
            <w:tcW w:w="1149" w:type="dxa"/>
            <w:vAlign w:val="center"/>
          </w:tcPr>
          <w:p w14:paraId="5C796FE6">
            <w:pPr>
              <w:spacing w:line="360" w:lineRule="auto"/>
              <w:jc w:val="center"/>
              <w:rPr>
                <w:bCs/>
                <w:sz w:val="24"/>
                <w:szCs w:val="24"/>
              </w:rPr>
            </w:pPr>
            <w:r>
              <w:rPr>
                <w:rFonts w:hint="eastAsia"/>
                <w:bCs/>
                <w:sz w:val="24"/>
                <w:szCs w:val="24"/>
              </w:rPr>
              <w:t>是</w:t>
            </w:r>
          </w:p>
        </w:tc>
        <w:tc>
          <w:tcPr>
            <w:tcW w:w="1436" w:type="dxa"/>
            <w:vAlign w:val="center"/>
          </w:tcPr>
          <w:p w14:paraId="464FA1CA">
            <w:pPr>
              <w:spacing w:line="360" w:lineRule="auto"/>
              <w:jc w:val="center"/>
              <w:rPr>
                <w:sz w:val="24"/>
                <w:szCs w:val="24"/>
              </w:rPr>
            </w:pPr>
            <w:r>
              <w:rPr>
                <w:rFonts w:hint="eastAsia"/>
                <w:sz w:val="24"/>
                <w:szCs w:val="24"/>
              </w:rPr>
              <w:t>每日8小时，每周5日</w:t>
            </w:r>
          </w:p>
        </w:tc>
      </w:tr>
      <w:tr w14:paraId="08A7E2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Align w:val="center"/>
          </w:tcPr>
          <w:p w14:paraId="130E219D">
            <w:pPr>
              <w:spacing w:line="360" w:lineRule="auto"/>
              <w:jc w:val="center"/>
              <w:rPr>
                <w:sz w:val="24"/>
                <w:szCs w:val="24"/>
              </w:rPr>
            </w:pPr>
            <w:r>
              <w:rPr>
                <w:rFonts w:hint="eastAsia"/>
                <w:sz w:val="24"/>
                <w:szCs w:val="24"/>
              </w:rPr>
              <w:t>6</w:t>
            </w:r>
          </w:p>
        </w:tc>
        <w:tc>
          <w:tcPr>
            <w:tcW w:w="1134" w:type="dxa"/>
            <w:vAlign w:val="center"/>
          </w:tcPr>
          <w:p w14:paraId="506E4A5B">
            <w:pPr>
              <w:spacing w:line="360" w:lineRule="auto"/>
              <w:jc w:val="center"/>
              <w:rPr>
                <w:sz w:val="24"/>
                <w:szCs w:val="24"/>
              </w:rPr>
            </w:pPr>
            <w:r>
              <w:rPr>
                <w:rFonts w:hint="eastAsia"/>
                <w:sz w:val="24"/>
                <w:szCs w:val="24"/>
              </w:rPr>
              <w:t>司机</w:t>
            </w:r>
          </w:p>
        </w:tc>
        <w:tc>
          <w:tcPr>
            <w:tcW w:w="709" w:type="dxa"/>
            <w:vAlign w:val="center"/>
          </w:tcPr>
          <w:p w14:paraId="0F96B44D">
            <w:pPr>
              <w:spacing w:line="360" w:lineRule="auto"/>
              <w:jc w:val="center"/>
              <w:rPr>
                <w:sz w:val="24"/>
                <w:szCs w:val="24"/>
              </w:rPr>
            </w:pPr>
            <w:r>
              <w:rPr>
                <w:sz w:val="24"/>
                <w:szCs w:val="24"/>
              </w:rPr>
              <w:t>2人</w:t>
            </w:r>
          </w:p>
        </w:tc>
        <w:tc>
          <w:tcPr>
            <w:tcW w:w="3969" w:type="dxa"/>
            <w:vAlign w:val="center"/>
          </w:tcPr>
          <w:p w14:paraId="4C14EF0D">
            <w:pPr>
              <w:spacing w:line="360" w:lineRule="auto"/>
              <w:jc w:val="left"/>
              <w:rPr>
                <w:sz w:val="24"/>
                <w:szCs w:val="24"/>
              </w:rPr>
            </w:pPr>
            <w:r>
              <w:rPr>
                <w:bCs/>
                <w:sz w:val="24"/>
                <w:szCs w:val="24"/>
              </w:rPr>
              <w:t>男性，45</w:t>
            </w:r>
            <w:r>
              <w:rPr>
                <w:rFonts w:hint="eastAsia"/>
                <w:sz w:val="24"/>
                <w:szCs w:val="24"/>
              </w:rPr>
              <w:t>周岁或以下；</w:t>
            </w:r>
          </w:p>
          <w:p w14:paraId="1C1E5134">
            <w:pPr>
              <w:spacing w:line="360" w:lineRule="auto"/>
              <w:jc w:val="left"/>
              <w:rPr>
                <w:bCs/>
                <w:sz w:val="24"/>
                <w:szCs w:val="24"/>
              </w:rPr>
            </w:pPr>
            <w:r>
              <w:rPr>
                <w:rFonts w:hint="eastAsia"/>
                <w:sz w:val="24"/>
              </w:rPr>
              <w:t>★</w:t>
            </w:r>
            <w:r>
              <w:rPr>
                <w:bCs/>
                <w:sz w:val="24"/>
                <w:szCs w:val="24"/>
              </w:rPr>
              <w:t>持</w:t>
            </w:r>
            <w:r>
              <w:rPr>
                <w:rFonts w:hint="eastAsia"/>
                <w:bCs/>
                <w:sz w:val="24"/>
                <w:szCs w:val="24"/>
              </w:rPr>
              <w:t>有C1本以上有效驾驶证</w:t>
            </w:r>
            <w:r>
              <w:rPr>
                <w:bCs/>
                <w:sz w:val="24"/>
                <w:szCs w:val="24"/>
              </w:rPr>
              <w:t>上岗</w:t>
            </w:r>
            <w:r>
              <w:rPr>
                <w:rFonts w:hint="eastAsia"/>
                <w:bCs/>
                <w:sz w:val="24"/>
                <w:szCs w:val="24"/>
              </w:rPr>
              <w:t>，具有三年以上（含三年）驾驶经验。</w:t>
            </w:r>
          </w:p>
        </w:tc>
        <w:tc>
          <w:tcPr>
            <w:tcW w:w="1149" w:type="dxa"/>
            <w:vAlign w:val="center"/>
          </w:tcPr>
          <w:p w14:paraId="1C268ED9">
            <w:pPr>
              <w:spacing w:line="360" w:lineRule="auto"/>
              <w:jc w:val="center"/>
              <w:rPr>
                <w:bCs/>
                <w:sz w:val="24"/>
                <w:szCs w:val="24"/>
              </w:rPr>
            </w:pPr>
            <w:r>
              <w:rPr>
                <w:bCs/>
                <w:sz w:val="24"/>
                <w:szCs w:val="24"/>
              </w:rPr>
              <w:t>否</w:t>
            </w:r>
          </w:p>
        </w:tc>
        <w:tc>
          <w:tcPr>
            <w:tcW w:w="1436" w:type="dxa"/>
            <w:vAlign w:val="center"/>
          </w:tcPr>
          <w:p w14:paraId="667D2350">
            <w:pPr>
              <w:spacing w:line="360" w:lineRule="auto"/>
              <w:jc w:val="center"/>
              <w:rPr>
                <w:sz w:val="24"/>
                <w:szCs w:val="24"/>
              </w:rPr>
            </w:pPr>
            <w:r>
              <w:rPr>
                <w:rFonts w:hint="eastAsia"/>
                <w:sz w:val="24"/>
                <w:szCs w:val="24"/>
              </w:rPr>
              <w:t>每日8小时，每周5日</w:t>
            </w:r>
          </w:p>
        </w:tc>
      </w:tr>
      <w:tr w14:paraId="7ADB01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gridSpan w:val="2"/>
            <w:vAlign w:val="center"/>
          </w:tcPr>
          <w:p w14:paraId="79B6E0A9">
            <w:pPr>
              <w:spacing w:line="360" w:lineRule="auto"/>
              <w:jc w:val="center"/>
              <w:rPr>
                <w:sz w:val="24"/>
                <w:szCs w:val="24"/>
              </w:rPr>
            </w:pPr>
            <w:r>
              <w:rPr>
                <w:sz w:val="24"/>
                <w:szCs w:val="24"/>
              </w:rPr>
              <w:t>合计人数</w:t>
            </w:r>
          </w:p>
        </w:tc>
        <w:tc>
          <w:tcPr>
            <w:tcW w:w="7263" w:type="dxa"/>
            <w:gridSpan w:val="4"/>
            <w:vAlign w:val="center"/>
          </w:tcPr>
          <w:p w14:paraId="167B1B4C">
            <w:pPr>
              <w:spacing w:line="360" w:lineRule="auto"/>
              <w:jc w:val="center"/>
              <w:rPr>
                <w:sz w:val="24"/>
                <w:szCs w:val="24"/>
              </w:rPr>
            </w:pPr>
            <w:r>
              <w:rPr>
                <w:sz w:val="24"/>
                <w:szCs w:val="24"/>
              </w:rPr>
              <w:t>1</w:t>
            </w:r>
            <w:r>
              <w:rPr>
                <w:rFonts w:hint="eastAsia"/>
                <w:sz w:val="24"/>
                <w:szCs w:val="24"/>
              </w:rPr>
              <w:t>2</w:t>
            </w:r>
            <w:r>
              <w:rPr>
                <w:sz w:val="24"/>
                <w:szCs w:val="24"/>
              </w:rPr>
              <w:t>人</w:t>
            </w:r>
          </w:p>
        </w:tc>
      </w:tr>
    </w:tbl>
    <w:p w14:paraId="6ECF4171">
      <w:pPr>
        <w:pStyle w:val="29"/>
        <w:spacing w:line="360" w:lineRule="auto"/>
        <w:ind w:firstLine="480" w:firstLineChars="200"/>
        <w:jc w:val="both"/>
        <w:rPr>
          <w:rFonts w:ascii="Times New Roman" w:hAnsi="Times New Roman" w:eastAsia="宋体" w:cs="Times New Roman"/>
          <w:color w:val="auto"/>
          <w:kern w:val="2"/>
        </w:rPr>
      </w:pPr>
      <w:r>
        <w:rPr>
          <w:rFonts w:hint="eastAsia"/>
          <w:color w:val="auto"/>
        </w:rPr>
        <w:t>注：</w:t>
      </w:r>
    </w:p>
    <w:p w14:paraId="7A0BC46D">
      <w:pPr>
        <w:spacing w:line="360" w:lineRule="auto"/>
        <w:ind w:firstLine="480" w:firstLineChars="200"/>
        <w:jc w:val="left"/>
        <w:rPr>
          <w:sz w:val="24"/>
        </w:rPr>
      </w:pPr>
      <w:r>
        <w:rPr>
          <w:sz w:val="24"/>
        </w:rPr>
        <w:t>按劳动法</w:t>
      </w:r>
      <w:r>
        <w:rPr>
          <w:rFonts w:hint="eastAsia"/>
          <w:sz w:val="24"/>
        </w:rPr>
        <w:t>和国务院关于职工工作时间的规定</w:t>
      </w:r>
      <w:r>
        <w:rPr>
          <w:sz w:val="24"/>
        </w:rPr>
        <w:t>，正常情况下，上述人员每日工作不超过8小时，每周工作不超过40小时。需安排加班的，</w:t>
      </w:r>
      <w:r>
        <w:rPr>
          <w:rFonts w:hint="eastAsia"/>
          <w:sz w:val="24"/>
        </w:rPr>
        <w:t>成交</w:t>
      </w:r>
      <w:r>
        <w:rPr>
          <w:sz w:val="24"/>
        </w:rPr>
        <w:t>供应商应配合并向劳动者支付加班费。</w:t>
      </w:r>
    </w:p>
    <w:p w14:paraId="3738B55B">
      <w:pPr>
        <w:spacing w:line="360" w:lineRule="auto"/>
        <w:ind w:firstLine="480" w:firstLineChars="200"/>
        <w:jc w:val="left"/>
        <w:rPr>
          <w:sz w:val="24"/>
        </w:rPr>
      </w:pPr>
      <w:r>
        <w:rPr>
          <w:rFonts w:hint="eastAsia"/>
          <w:sz w:val="24"/>
        </w:rPr>
        <w:t>一旦获得成交资格，上述人员按要求投入本项目服务，非经采购人同意，不随意更换人员。</w:t>
      </w:r>
    </w:p>
    <w:p w14:paraId="2C30FD39">
      <w:pPr>
        <w:spacing w:line="360" w:lineRule="auto"/>
        <w:ind w:firstLine="480"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14CB8D20">
      <w:pPr>
        <w:spacing w:line="360" w:lineRule="auto"/>
        <w:ind w:firstLine="480" w:firstLineChars="200"/>
        <w:jc w:val="left"/>
        <w:rPr>
          <w:sz w:val="24"/>
        </w:rPr>
      </w:pPr>
      <w:r>
        <w:rPr>
          <w:rFonts w:hint="eastAsia"/>
          <w:sz w:val="24"/>
        </w:rPr>
        <w:t>加注“★”号条款为实质性条款，不得出现负偏离，发生负偏离即做无效响应处理。</w:t>
      </w:r>
    </w:p>
    <w:p w14:paraId="05959271">
      <w:pPr>
        <w:pStyle w:val="11"/>
        <w:rPr>
          <w:rFonts w:ascii="Times New Roman" w:hAnsi="Times New Roman"/>
          <w:lang w:val="en-US" w:eastAsia="zh-CN"/>
        </w:rPr>
      </w:pPr>
    </w:p>
    <w:p w14:paraId="205C4825"/>
    <w:p w14:paraId="39BF5CA2"/>
    <w:p w14:paraId="69DCFB3C"/>
    <w:p w14:paraId="74575C9E"/>
    <w:p w14:paraId="4A71658B"/>
    <w:p w14:paraId="46BE82FE">
      <w:pPr>
        <w:spacing w:line="360" w:lineRule="auto"/>
        <w:rPr>
          <w:b/>
          <w:sz w:val="24"/>
          <w:szCs w:val="24"/>
        </w:rPr>
      </w:pPr>
      <w:r>
        <w:rPr>
          <w:sz w:val="24"/>
        </w:rPr>
        <w:t>三、</w:t>
      </w:r>
      <w:r>
        <w:rPr>
          <w:rFonts w:hint="eastAsia"/>
          <w:b/>
          <w:sz w:val="24"/>
          <w:szCs w:val="24"/>
        </w:rPr>
        <w:t>各岗位人员具体工作内容、职责及服务标准</w:t>
      </w:r>
    </w:p>
    <w:p w14:paraId="3C4FCD02">
      <w:pPr>
        <w:spacing w:line="360" w:lineRule="auto"/>
        <w:ind w:firstLine="480" w:firstLineChars="200"/>
        <w:rPr>
          <w:sz w:val="24"/>
        </w:rPr>
      </w:pPr>
      <w:r>
        <w:rPr>
          <w:sz w:val="24"/>
        </w:rPr>
        <w:t>（一）上岗人员基本素质要求：</w:t>
      </w:r>
    </w:p>
    <w:p w14:paraId="42D35146">
      <w:pPr>
        <w:spacing w:line="360" w:lineRule="auto"/>
        <w:ind w:firstLine="480" w:firstLineChars="200"/>
        <w:rPr>
          <w:sz w:val="24"/>
        </w:rPr>
      </w:pPr>
      <w:r>
        <w:rPr>
          <w:rFonts w:hint="eastAsia"/>
          <w:sz w:val="24"/>
        </w:rPr>
        <w:t>1、</w:t>
      </w:r>
      <w:r>
        <w:rPr>
          <w:sz w:val="24"/>
        </w:rPr>
        <w:t>统一着工装，佩戴工作牌，穿着整洁，仪表端庄。</w:t>
      </w:r>
    </w:p>
    <w:p w14:paraId="1A40F7DB">
      <w:pPr>
        <w:spacing w:line="360" w:lineRule="auto"/>
        <w:ind w:firstLine="480" w:firstLineChars="200"/>
        <w:rPr>
          <w:sz w:val="24"/>
        </w:rPr>
      </w:pPr>
      <w:r>
        <w:rPr>
          <w:rFonts w:hint="eastAsia"/>
          <w:sz w:val="24"/>
        </w:rPr>
        <w:t>2、</w:t>
      </w:r>
      <w:r>
        <w:rPr>
          <w:sz w:val="24"/>
        </w:rPr>
        <w:t>精神饱满、诚实稳重、言谈举止文明、不大声喧哗。</w:t>
      </w:r>
    </w:p>
    <w:p w14:paraId="5C75E410">
      <w:pPr>
        <w:spacing w:line="360" w:lineRule="auto"/>
        <w:ind w:firstLine="480" w:firstLineChars="200"/>
        <w:rPr>
          <w:sz w:val="24"/>
        </w:rPr>
      </w:pPr>
      <w:r>
        <w:rPr>
          <w:rFonts w:hint="eastAsia"/>
          <w:sz w:val="24"/>
        </w:rPr>
        <w:t>3、</w:t>
      </w:r>
      <w:r>
        <w:rPr>
          <w:sz w:val="24"/>
        </w:rPr>
        <w:t>文明礼貌，尊重他人、态度和蔼、使用文明用语。</w:t>
      </w:r>
    </w:p>
    <w:p w14:paraId="22A81A3B">
      <w:pPr>
        <w:spacing w:line="360" w:lineRule="auto"/>
        <w:ind w:firstLine="480" w:firstLineChars="200"/>
        <w:rPr>
          <w:sz w:val="24"/>
        </w:rPr>
      </w:pPr>
      <w:r>
        <w:rPr>
          <w:rFonts w:hint="eastAsia"/>
          <w:sz w:val="24"/>
        </w:rPr>
        <w:t>4、</w:t>
      </w:r>
      <w:r>
        <w:rPr>
          <w:sz w:val="24"/>
        </w:rPr>
        <w:t>遵规守纪、遵纪守法、遵守操作规程、遵守劳动纪律。</w:t>
      </w:r>
    </w:p>
    <w:p w14:paraId="4F514DAB">
      <w:pPr>
        <w:spacing w:line="360" w:lineRule="auto"/>
        <w:ind w:firstLine="480" w:firstLineChars="200"/>
        <w:rPr>
          <w:sz w:val="24"/>
        </w:rPr>
      </w:pPr>
      <w:r>
        <w:rPr>
          <w:sz w:val="24"/>
        </w:rPr>
        <w:t>（二）</w:t>
      </w:r>
      <w:r>
        <w:rPr>
          <w:rFonts w:hint="eastAsia"/>
          <w:sz w:val="24"/>
        </w:rPr>
        <w:t>楼宇</w:t>
      </w:r>
      <w:r>
        <w:rPr>
          <w:sz w:val="24"/>
        </w:rPr>
        <w:t>内外卫生保洁及客房服务：</w:t>
      </w:r>
    </w:p>
    <w:p w14:paraId="165E777E">
      <w:pPr>
        <w:spacing w:line="360" w:lineRule="auto"/>
        <w:ind w:firstLine="480" w:firstLineChars="200"/>
        <w:rPr>
          <w:sz w:val="24"/>
        </w:rPr>
      </w:pPr>
      <w:r>
        <w:rPr>
          <w:sz w:val="24"/>
        </w:rPr>
        <w:t>1. 服务内容</w:t>
      </w:r>
    </w:p>
    <w:p w14:paraId="3F3094C8">
      <w:pPr>
        <w:spacing w:line="360" w:lineRule="auto"/>
        <w:ind w:firstLine="480" w:firstLineChars="200"/>
        <w:rPr>
          <w:sz w:val="24"/>
        </w:rPr>
      </w:pPr>
      <w:r>
        <w:rPr>
          <w:sz w:val="24"/>
        </w:rPr>
        <w:t>（1）天津市民族和宗教事务委员会办公楼内各区域环境卫生清洁管理工作。</w:t>
      </w:r>
    </w:p>
    <w:p w14:paraId="0A785D51">
      <w:pPr>
        <w:spacing w:line="360" w:lineRule="auto"/>
        <w:ind w:firstLine="480" w:firstLineChars="200"/>
        <w:rPr>
          <w:sz w:val="24"/>
        </w:rPr>
      </w:pPr>
      <w:r>
        <w:rPr>
          <w:sz w:val="24"/>
        </w:rPr>
        <w:t>2.服务标准</w:t>
      </w:r>
    </w:p>
    <w:p w14:paraId="2AC02FE5">
      <w:pPr>
        <w:spacing w:line="360" w:lineRule="auto"/>
        <w:ind w:firstLine="480" w:firstLineChars="200"/>
        <w:rPr>
          <w:sz w:val="24"/>
        </w:rPr>
      </w:pPr>
      <w:r>
        <w:rPr>
          <w:rFonts w:hint="eastAsia"/>
          <w:sz w:val="24"/>
        </w:rPr>
        <w:t>本项目保洁服务中不含高处作业。</w:t>
      </w:r>
    </w:p>
    <w:tbl>
      <w:tblPr>
        <w:tblStyle w:val="16"/>
        <w:tblW w:w="90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4"/>
        <w:gridCol w:w="2507"/>
        <w:gridCol w:w="2790"/>
        <w:gridCol w:w="2319"/>
      </w:tblGrid>
      <w:tr w14:paraId="733EB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blHeader/>
          <w:jc w:val="center"/>
        </w:trPr>
        <w:tc>
          <w:tcPr>
            <w:tcW w:w="1384" w:type="dxa"/>
            <w:vAlign w:val="center"/>
          </w:tcPr>
          <w:p w14:paraId="4BBCCDBC">
            <w:pPr>
              <w:tabs>
                <w:tab w:val="left" w:pos="4620"/>
              </w:tabs>
              <w:jc w:val="center"/>
              <w:rPr>
                <w:b/>
                <w:sz w:val="24"/>
                <w:szCs w:val="24"/>
              </w:rPr>
            </w:pPr>
            <w:r>
              <w:rPr>
                <w:b/>
                <w:sz w:val="24"/>
                <w:szCs w:val="24"/>
              </w:rPr>
              <w:t>保洁区域</w:t>
            </w:r>
          </w:p>
        </w:tc>
        <w:tc>
          <w:tcPr>
            <w:tcW w:w="2507" w:type="dxa"/>
            <w:vAlign w:val="center"/>
          </w:tcPr>
          <w:p w14:paraId="59A4AE6B">
            <w:pPr>
              <w:tabs>
                <w:tab w:val="left" w:pos="4620"/>
              </w:tabs>
              <w:jc w:val="center"/>
              <w:rPr>
                <w:b/>
                <w:sz w:val="24"/>
                <w:szCs w:val="24"/>
              </w:rPr>
            </w:pPr>
            <w:r>
              <w:rPr>
                <w:b/>
                <w:sz w:val="24"/>
                <w:szCs w:val="24"/>
              </w:rPr>
              <w:t>保洁程序</w:t>
            </w:r>
          </w:p>
        </w:tc>
        <w:tc>
          <w:tcPr>
            <w:tcW w:w="2790" w:type="dxa"/>
            <w:vAlign w:val="center"/>
          </w:tcPr>
          <w:p w14:paraId="23E652D4">
            <w:pPr>
              <w:tabs>
                <w:tab w:val="left" w:pos="4620"/>
              </w:tabs>
              <w:jc w:val="center"/>
              <w:rPr>
                <w:b/>
                <w:sz w:val="24"/>
                <w:szCs w:val="24"/>
              </w:rPr>
            </w:pPr>
            <w:r>
              <w:rPr>
                <w:b/>
                <w:sz w:val="24"/>
                <w:szCs w:val="24"/>
              </w:rPr>
              <w:t>保洁频次</w:t>
            </w:r>
          </w:p>
        </w:tc>
        <w:tc>
          <w:tcPr>
            <w:tcW w:w="2319" w:type="dxa"/>
            <w:vAlign w:val="center"/>
          </w:tcPr>
          <w:p w14:paraId="6C8A7670">
            <w:pPr>
              <w:tabs>
                <w:tab w:val="left" w:pos="4620"/>
              </w:tabs>
              <w:jc w:val="center"/>
              <w:rPr>
                <w:b/>
                <w:sz w:val="24"/>
                <w:szCs w:val="24"/>
              </w:rPr>
            </w:pPr>
            <w:r>
              <w:rPr>
                <w:b/>
                <w:sz w:val="24"/>
                <w:szCs w:val="24"/>
              </w:rPr>
              <w:t>保洁标准</w:t>
            </w:r>
          </w:p>
        </w:tc>
      </w:tr>
      <w:tr w14:paraId="63783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2" w:hRule="atLeast"/>
          <w:jc w:val="center"/>
        </w:trPr>
        <w:tc>
          <w:tcPr>
            <w:tcW w:w="1384" w:type="dxa"/>
            <w:vMerge w:val="restart"/>
            <w:vAlign w:val="center"/>
          </w:tcPr>
          <w:p w14:paraId="464F764F">
            <w:pPr>
              <w:tabs>
                <w:tab w:val="left" w:pos="4620"/>
              </w:tabs>
              <w:spacing w:line="480" w:lineRule="auto"/>
              <w:jc w:val="center"/>
              <w:rPr>
                <w:sz w:val="24"/>
                <w:szCs w:val="24"/>
              </w:rPr>
            </w:pPr>
            <w:r>
              <w:rPr>
                <w:kern w:val="21"/>
                <w:sz w:val="24"/>
                <w:szCs w:val="24"/>
              </w:rPr>
              <w:t>大厅</w:t>
            </w:r>
          </w:p>
        </w:tc>
        <w:tc>
          <w:tcPr>
            <w:tcW w:w="2507" w:type="dxa"/>
            <w:vAlign w:val="center"/>
          </w:tcPr>
          <w:p w14:paraId="2FCC4992">
            <w:pPr>
              <w:widowControl/>
              <w:spacing w:line="360" w:lineRule="auto"/>
              <w:rPr>
                <w:kern w:val="0"/>
                <w:sz w:val="24"/>
                <w:szCs w:val="24"/>
              </w:rPr>
            </w:pPr>
            <w:r>
              <w:rPr>
                <w:kern w:val="0"/>
                <w:sz w:val="24"/>
                <w:szCs w:val="24"/>
              </w:rPr>
              <w:t>1.</w:t>
            </w:r>
            <w:r>
              <w:rPr>
                <w:kern w:val="21"/>
                <w:sz w:val="24"/>
                <w:szCs w:val="24"/>
              </w:rPr>
              <w:t>地面日常除尘液保养</w:t>
            </w:r>
          </w:p>
        </w:tc>
        <w:tc>
          <w:tcPr>
            <w:tcW w:w="2790" w:type="dxa"/>
            <w:vAlign w:val="center"/>
          </w:tcPr>
          <w:p w14:paraId="2CF43A31">
            <w:pPr>
              <w:tabs>
                <w:tab w:val="left" w:pos="4620"/>
              </w:tabs>
              <w:spacing w:line="0" w:lineRule="atLeast"/>
              <w:rPr>
                <w:sz w:val="24"/>
                <w:szCs w:val="24"/>
              </w:rPr>
            </w:pPr>
            <w:r>
              <w:rPr>
                <w:kern w:val="0"/>
                <w:sz w:val="24"/>
                <w:szCs w:val="24"/>
              </w:rPr>
              <w:t>1次/月</w:t>
            </w:r>
          </w:p>
        </w:tc>
        <w:tc>
          <w:tcPr>
            <w:tcW w:w="2319" w:type="dxa"/>
            <w:vAlign w:val="center"/>
          </w:tcPr>
          <w:p w14:paraId="0960E3E9">
            <w:pPr>
              <w:tabs>
                <w:tab w:val="left" w:pos="4620"/>
              </w:tabs>
              <w:spacing w:line="0" w:lineRule="atLeast"/>
              <w:rPr>
                <w:sz w:val="24"/>
                <w:szCs w:val="24"/>
              </w:rPr>
            </w:pPr>
            <w:r>
              <w:rPr>
                <w:sz w:val="24"/>
                <w:szCs w:val="24"/>
              </w:rPr>
              <w:t>无污渍、明亮</w:t>
            </w:r>
          </w:p>
        </w:tc>
      </w:tr>
      <w:tr w14:paraId="57F03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 w:hRule="atLeast"/>
          <w:jc w:val="center"/>
        </w:trPr>
        <w:tc>
          <w:tcPr>
            <w:tcW w:w="1384" w:type="dxa"/>
            <w:vMerge w:val="continue"/>
            <w:vAlign w:val="center"/>
          </w:tcPr>
          <w:p w14:paraId="3600E6B9">
            <w:pPr>
              <w:tabs>
                <w:tab w:val="left" w:pos="4620"/>
              </w:tabs>
              <w:spacing w:line="480" w:lineRule="auto"/>
              <w:jc w:val="center"/>
              <w:rPr>
                <w:kern w:val="21"/>
                <w:sz w:val="24"/>
                <w:szCs w:val="24"/>
              </w:rPr>
            </w:pPr>
          </w:p>
        </w:tc>
        <w:tc>
          <w:tcPr>
            <w:tcW w:w="2507" w:type="dxa"/>
            <w:vAlign w:val="center"/>
          </w:tcPr>
          <w:p w14:paraId="0A45138B">
            <w:pPr>
              <w:widowControl/>
              <w:spacing w:line="360" w:lineRule="auto"/>
              <w:rPr>
                <w:kern w:val="0"/>
                <w:sz w:val="24"/>
                <w:szCs w:val="24"/>
              </w:rPr>
            </w:pPr>
            <w:r>
              <w:rPr>
                <w:kern w:val="0"/>
                <w:sz w:val="24"/>
                <w:szCs w:val="24"/>
              </w:rPr>
              <w:t>2.镜子</w:t>
            </w:r>
          </w:p>
        </w:tc>
        <w:tc>
          <w:tcPr>
            <w:tcW w:w="2790" w:type="dxa"/>
            <w:vAlign w:val="center"/>
          </w:tcPr>
          <w:p w14:paraId="17580036">
            <w:pPr>
              <w:widowControl/>
              <w:spacing w:line="360" w:lineRule="auto"/>
              <w:rPr>
                <w:kern w:val="0"/>
                <w:sz w:val="24"/>
                <w:szCs w:val="24"/>
              </w:rPr>
            </w:pPr>
            <w:r>
              <w:rPr>
                <w:kern w:val="0"/>
                <w:sz w:val="24"/>
                <w:szCs w:val="24"/>
              </w:rPr>
              <w:t>随时</w:t>
            </w:r>
          </w:p>
        </w:tc>
        <w:tc>
          <w:tcPr>
            <w:tcW w:w="2319" w:type="dxa"/>
            <w:vAlign w:val="center"/>
          </w:tcPr>
          <w:p w14:paraId="292BB1EE">
            <w:pPr>
              <w:tabs>
                <w:tab w:val="left" w:pos="4620"/>
              </w:tabs>
              <w:spacing w:line="0" w:lineRule="atLeast"/>
              <w:rPr>
                <w:sz w:val="24"/>
                <w:szCs w:val="24"/>
              </w:rPr>
            </w:pPr>
            <w:r>
              <w:rPr>
                <w:sz w:val="24"/>
                <w:szCs w:val="24"/>
              </w:rPr>
              <w:t>无污渍、无手印、明亮</w:t>
            </w:r>
          </w:p>
        </w:tc>
      </w:tr>
      <w:tr w14:paraId="0D893E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1" w:hRule="atLeast"/>
          <w:jc w:val="center"/>
        </w:trPr>
        <w:tc>
          <w:tcPr>
            <w:tcW w:w="1384" w:type="dxa"/>
            <w:vMerge w:val="continue"/>
            <w:vAlign w:val="center"/>
          </w:tcPr>
          <w:p w14:paraId="7645942F">
            <w:pPr>
              <w:tabs>
                <w:tab w:val="left" w:pos="4620"/>
              </w:tabs>
              <w:jc w:val="center"/>
              <w:rPr>
                <w:sz w:val="24"/>
                <w:szCs w:val="24"/>
              </w:rPr>
            </w:pPr>
          </w:p>
        </w:tc>
        <w:tc>
          <w:tcPr>
            <w:tcW w:w="2507" w:type="dxa"/>
            <w:vAlign w:val="center"/>
          </w:tcPr>
          <w:p w14:paraId="21300E9E">
            <w:pPr>
              <w:widowControl/>
              <w:spacing w:line="360" w:lineRule="auto"/>
              <w:rPr>
                <w:kern w:val="0"/>
                <w:sz w:val="24"/>
                <w:szCs w:val="24"/>
              </w:rPr>
            </w:pPr>
            <w:r>
              <w:rPr>
                <w:kern w:val="0"/>
                <w:sz w:val="24"/>
                <w:szCs w:val="24"/>
              </w:rPr>
              <w:t>3.装饰物</w:t>
            </w:r>
          </w:p>
        </w:tc>
        <w:tc>
          <w:tcPr>
            <w:tcW w:w="2790" w:type="dxa"/>
            <w:vAlign w:val="center"/>
          </w:tcPr>
          <w:p w14:paraId="0C1B98FD">
            <w:pPr>
              <w:widowControl/>
              <w:spacing w:line="360" w:lineRule="auto"/>
              <w:rPr>
                <w:kern w:val="0"/>
                <w:sz w:val="24"/>
                <w:szCs w:val="24"/>
              </w:rPr>
            </w:pPr>
            <w:r>
              <w:rPr>
                <w:kern w:val="0"/>
                <w:sz w:val="24"/>
                <w:szCs w:val="24"/>
              </w:rPr>
              <w:t>随时</w:t>
            </w:r>
          </w:p>
        </w:tc>
        <w:tc>
          <w:tcPr>
            <w:tcW w:w="2319" w:type="dxa"/>
            <w:vAlign w:val="center"/>
          </w:tcPr>
          <w:p w14:paraId="794D6365">
            <w:pPr>
              <w:tabs>
                <w:tab w:val="left" w:pos="4620"/>
              </w:tabs>
              <w:spacing w:line="0" w:lineRule="atLeast"/>
              <w:rPr>
                <w:sz w:val="24"/>
                <w:szCs w:val="24"/>
              </w:rPr>
            </w:pPr>
            <w:r>
              <w:rPr>
                <w:sz w:val="24"/>
                <w:szCs w:val="24"/>
              </w:rPr>
              <w:t>无污渍、无灰尘</w:t>
            </w:r>
          </w:p>
        </w:tc>
      </w:tr>
      <w:tr w14:paraId="59A959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 w:hRule="atLeast"/>
          <w:jc w:val="center"/>
        </w:trPr>
        <w:tc>
          <w:tcPr>
            <w:tcW w:w="1384" w:type="dxa"/>
            <w:vMerge w:val="continue"/>
            <w:vAlign w:val="center"/>
          </w:tcPr>
          <w:p w14:paraId="4AF18155">
            <w:pPr>
              <w:tabs>
                <w:tab w:val="left" w:pos="4620"/>
              </w:tabs>
              <w:jc w:val="center"/>
              <w:rPr>
                <w:sz w:val="24"/>
                <w:szCs w:val="24"/>
              </w:rPr>
            </w:pPr>
          </w:p>
        </w:tc>
        <w:tc>
          <w:tcPr>
            <w:tcW w:w="2507" w:type="dxa"/>
            <w:vAlign w:val="center"/>
          </w:tcPr>
          <w:p w14:paraId="700EA480">
            <w:pPr>
              <w:widowControl/>
              <w:spacing w:line="360" w:lineRule="auto"/>
              <w:rPr>
                <w:kern w:val="0"/>
                <w:sz w:val="24"/>
                <w:szCs w:val="24"/>
              </w:rPr>
            </w:pPr>
            <w:r>
              <w:rPr>
                <w:kern w:val="0"/>
                <w:sz w:val="24"/>
                <w:szCs w:val="24"/>
              </w:rPr>
              <w:t>4.门、窗玻璃</w:t>
            </w:r>
          </w:p>
        </w:tc>
        <w:tc>
          <w:tcPr>
            <w:tcW w:w="2790" w:type="dxa"/>
            <w:vAlign w:val="center"/>
          </w:tcPr>
          <w:p w14:paraId="3868B6BD">
            <w:pPr>
              <w:widowControl/>
              <w:spacing w:line="360" w:lineRule="auto"/>
              <w:rPr>
                <w:kern w:val="0"/>
                <w:sz w:val="24"/>
                <w:szCs w:val="24"/>
              </w:rPr>
            </w:pPr>
            <w:r>
              <w:rPr>
                <w:kern w:val="0"/>
                <w:sz w:val="24"/>
                <w:szCs w:val="24"/>
              </w:rPr>
              <w:t>随时</w:t>
            </w:r>
          </w:p>
        </w:tc>
        <w:tc>
          <w:tcPr>
            <w:tcW w:w="2319" w:type="dxa"/>
            <w:vAlign w:val="center"/>
          </w:tcPr>
          <w:p w14:paraId="1933BA4D">
            <w:pPr>
              <w:tabs>
                <w:tab w:val="left" w:pos="4620"/>
              </w:tabs>
              <w:spacing w:line="0" w:lineRule="atLeast"/>
              <w:rPr>
                <w:sz w:val="24"/>
                <w:szCs w:val="24"/>
              </w:rPr>
            </w:pPr>
            <w:r>
              <w:rPr>
                <w:sz w:val="24"/>
                <w:szCs w:val="24"/>
              </w:rPr>
              <w:t>无污渍、无手印、明亮</w:t>
            </w:r>
          </w:p>
        </w:tc>
      </w:tr>
      <w:tr w14:paraId="00976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1384" w:type="dxa"/>
            <w:vMerge w:val="continue"/>
            <w:vAlign w:val="center"/>
          </w:tcPr>
          <w:p w14:paraId="5086D0B0">
            <w:pPr>
              <w:tabs>
                <w:tab w:val="left" w:pos="4620"/>
              </w:tabs>
              <w:jc w:val="center"/>
              <w:rPr>
                <w:sz w:val="24"/>
                <w:szCs w:val="24"/>
              </w:rPr>
            </w:pPr>
          </w:p>
        </w:tc>
        <w:tc>
          <w:tcPr>
            <w:tcW w:w="2507" w:type="dxa"/>
            <w:vAlign w:val="center"/>
          </w:tcPr>
          <w:p w14:paraId="5EB9C67C">
            <w:pPr>
              <w:widowControl/>
              <w:spacing w:line="360" w:lineRule="auto"/>
              <w:rPr>
                <w:kern w:val="0"/>
                <w:sz w:val="24"/>
                <w:szCs w:val="24"/>
              </w:rPr>
            </w:pPr>
            <w:r>
              <w:rPr>
                <w:kern w:val="0"/>
                <w:sz w:val="24"/>
                <w:szCs w:val="24"/>
              </w:rPr>
              <w:t>5.顶灯清理</w:t>
            </w:r>
          </w:p>
        </w:tc>
        <w:tc>
          <w:tcPr>
            <w:tcW w:w="2790" w:type="dxa"/>
            <w:vAlign w:val="center"/>
          </w:tcPr>
          <w:p w14:paraId="5119DE4A">
            <w:pPr>
              <w:widowControl/>
              <w:spacing w:line="360" w:lineRule="auto"/>
              <w:rPr>
                <w:kern w:val="0"/>
                <w:sz w:val="24"/>
                <w:szCs w:val="24"/>
              </w:rPr>
            </w:pPr>
            <w:r>
              <w:rPr>
                <w:kern w:val="0"/>
                <w:sz w:val="24"/>
                <w:szCs w:val="24"/>
              </w:rPr>
              <w:t>2次/年</w:t>
            </w:r>
          </w:p>
        </w:tc>
        <w:tc>
          <w:tcPr>
            <w:tcW w:w="2319" w:type="dxa"/>
            <w:vAlign w:val="center"/>
          </w:tcPr>
          <w:p w14:paraId="3D077E84">
            <w:pPr>
              <w:tabs>
                <w:tab w:val="left" w:pos="4620"/>
              </w:tabs>
              <w:spacing w:line="0" w:lineRule="atLeast"/>
              <w:rPr>
                <w:sz w:val="24"/>
                <w:szCs w:val="24"/>
              </w:rPr>
            </w:pPr>
            <w:r>
              <w:rPr>
                <w:sz w:val="24"/>
                <w:szCs w:val="24"/>
              </w:rPr>
              <w:t>无污渍、无灰尘</w:t>
            </w:r>
          </w:p>
        </w:tc>
      </w:tr>
      <w:tr w14:paraId="1545A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jc w:val="center"/>
        </w:trPr>
        <w:tc>
          <w:tcPr>
            <w:tcW w:w="1384" w:type="dxa"/>
            <w:vMerge w:val="continue"/>
            <w:vAlign w:val="center"/>
          </w:tcPr>
          <w:p w14:paraId="099606ED">
            <w:pPr>
              <w:tabs>
                <w:tab w:val="left" w:pos="4620"/>
              </w:tabs>
              <w:jc w:val="center"/>
              <w:rPr>
                <w:sz w:val="24"/>
                <w:szCs w:val="24"/>
              </w:rPr>
            </w:pPr>
          </w:p>
        </w:tc>
        <w:tc>
          <w:tcPr>
            <w:tcW w:w="2507" w:type="dxa"/>
            <w:vAlign w:val="center"/>
          </w:tcPr>
          <w:p w14:paraId="4E945192">
            <w:pPr>
              <w:widowControl/>
              <w:spacing w:line="360" w:lineRule="auto"/>
              <w:rPr>
                <w:kern w:val="0"/>
                <w:sz w:val="24"/>
                <w:szCs w:val="24"/>
              </w:rPr>
            </w:pPr>
            <w:r>
              <w:rPr>
                <w:kern w:val="0"/>
                <w:sz w:val="24"/>
                <w:szCs w:val="24"/>
              </w:rPr>
              <w:t>6.墙面石材清洁养护</w:t>
            </w:r>
          </w:p>
        </w:tc>
        <w:tc>
          <w:tcPr>
            <w:tcW w:w="2790" w:type="dxa"/>
            <w:vAlign w:val="center"/>
          </w:tcPr>
          <w:p w14:paraId="014DA72D">
            <w:pPr>
              <w:widowControl/>
              <w:spacing w:line="360" w:lineRule="auto"/>
              <w:rPr>
                <w:kern w:val="0"/>
                <w:sz w:val="24"/>
                <w:szCs w:val="24"/>
              </w:rPr>
            </w:pPr>
            <w:r>
              <w:rPr>
                <w:kern w:val="0"/>
                <w:sz w:val="24"/>
                <w:szCs w:val="24"/>
              </w:rPr>
              <w:t>随时</w:t>
            </w:r>
          </w:p>
        </w:tc>
        <w:tc>
          <w:tcPr>
            <w:tcW w:w="2319" w:type="dxa"/>
            <w:vAlign w:val="center"/>
          </w:tcPr>
          <w:p w14:paraId="4E611289">
            <w:pPr>
              <w:tabs>
                <w:tab w:val="left" w:pos="4620"/>
              </w:tabs>
              <w:spacing w:line="0" w:lineRule="atLeast"/>
              <w:rPr>
                <w:sz w:val="24"/>
                <w:szCs w:val="24"/>
              </w:rPr>
            </w:pPr>
            <w:r>
              <w:rPr>
                <w:sz w:val="24"/>
                <w:szCs w:val="24"/>
              </w:rPr>
              <w:t>无污渍、无灰尘</w:t>
            </w:r>
          </w:p>
        </w:tc>
      </w:tr>
      <w:tr w14:paraId="09A57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3" w:hRule="atLeast"/>
          <w:jc w:val="center"/>
        </w:trPr>
        <w:tc>
          <w:tcPr>
            <w:tcW w:w="1384" w:type="dxa"/>
            <w:vMerge w:val="restart"/>
            <w:vAlign w:val="center"/>
          </w:tcPr>
          <w:p w14:paraId="154AF2D0">
            <w:pPr>
              <w:tabs>
                <w:tab w:val="left" w:pos="4620"/>
              </w:tabs>
              <w:jc w:val="center"/>
              <w:rPr>
                <w:sz w:val="24"/>
                <w:szCs w:val="24"/>
              </w:rPr>
            </w:pPr>
            <w:r>
              <w:rPr>
                <w:sz w:val="24"/>
                <w:szCs w:val="24"/>
              </w:rPr>
              <w:t>楼道</w:t>
            </w:r>
          </w:p>
        </w:tc>
        <w:tc>
          <w:tcPr>
            <w:tcW w:w="2507" w:type="dxa"/>
            <w:vAlign w:val="center"/>
          </w:tcPr>
          <w:p w14:paraId="195BDB11">
            <w:pPr>
              <w:widowControl/>
              <w:spacing w:line="360" w:lineRule="auto"/>
              <w:rPr>
                <w:kern w:val="0"/>
                <w:sz w:val="24"/>
                <w:szCs w:val="24"/>
              </w:rPr>
            </w:pPr>
            <w:r>
              <w:rPr>
                <w:kern w:val="0"/>
                <w:sz w:val="24"/>
                <w:szCs w:val="24"/>
              </w:rPr>
              <w:t>1.公共走廊地面</w:t>
            </w:r>
          </w:p>
        </w:tc>
        <w:tc>
          <w:tcPr>
            <w:tcW w:w="2790" w:type="dxa"/>
            <w:vAlign w:val="center"/>
          </w:tcPr>
          <w:p w14:paraId="7CE68E83">
            <w:pPr>
              <w:widowControl/>
              <w:spacing w:line="360" w:lineRule="auto"/>
              <w:rPr>
                <w:kern w:val="0"/>
                <w:sz w:val="24"/>
                <w:szCs w:val="24"/>
              </w:rPr>
            </w:pPr>
            <w:r>
              <w:rPr>
                <w:kern w:val="0"/>
                <w:sz w:val="24"/>
                <w:szCs w:val="24"/>
              </w:rPr>
              <w:t>随时</w:t>
            </w:r>
          </w:p>
        </w:tc>
        <w:tc>
          <w:tcPr>
            <w:tcW w:w="2319" w:type="dxa"/>
            <w:vAlign w:val="center"/>
          </w:tcPr>
          <w:p w14:paraId="57416C21">
            <w:pPr>
              <w:tabs>
                <w:tab w:val="left" w:pos="4620"/>
              </w:tabs>
              <w:spacing w:line="0" w:lineRule="atLeast"/>
              <w:rPr>
                <w:sz w:val="24"/>
                <w:szCs w:val="24"/>
              </w:rPr>
            </w:pPr>
            <w:r>
              <w:rPr>
                <w:sz w:val="24"/>
                <w:szCs w:val="24"/>
              </w:rPr>
              <w:t>无污渍、无灰尘</w:t>
            </w:r>
          </w:p>
        </w:tc>
      </w:tr>
      <w:tr w14:paraId="76FF4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 w:hRule="atLeast"/>
          <w:jc w:val="center"/>
        </w:trPr>
        <w:tc>
          <w:tcPr>
            <w:tcW w:w="1384" w:type="dxa"/>
            <w:vMerge w:val="continue"/>
            <w:vAlign w:val="center"/>
          </w:tcPr>
          <w:p w14:paraId="5B68F4A5">
            <w:pPr>
              <w:tabs>
                <w:tab w:val="left" w:pos="4620"/>
              </w:tabs>
              <w:jc w:val="center"/>
              <w:rPr>
                <w:sz w:val="24"/>
                <w:szCs w:val="24"/>
              </w:rPr>
            </w:pPr>
          </w:p>
        </w:tc>
        <w:tc>
          <w:tcPr>
            <w:tcW w:w="2507" w:type="dxa"/>
            <w:vAlign w:val="center"/>
          </w:tcPr>
          <w:p w14:paraId="02E3C393">
            <w:pPr>
              <w:tabs>
                <w:tab w:val="left" w:pos="4620"/>
              </w:tabs>
              <w:spacing w:line="0" w:lineRule="atLeast"/>
              <w:rPr>
                <w:kern w:val="0"/>
                <w:sz w:val="24"/>
                <w:szCs w:val="24"/>
              </w:rPr>
            </w:pPr>
            <w:r>
              <w:rPr>
                <w:rFonts w:hint="eastAsia"/>
                <w:kern w:val="0"/>
                <w:sz w:val="24"/>
                <w:szCs w:val="24"/>
              </w:rPr>
              <w:t>2</w:t>
            </w:r>
            <w:r>
              <w:rPr>
                <w:kern w:val="0"/>
                <w:sz w:val="24"/>
                <w:szCs w:val="24"/>
              </w:rPr>
              <w:t>.楼梯</w:t>
            </w:r>
          </w:p>
        </w:tc>
        <w:tc>
          <w:tcPr>
            <w:tcW w:w="2790" w:type="dxa"/>
            <w:vAlign w:val="center"/>
          </w:tcPr>
          <w:p w14:paraId="2D09E99A">
            <w:pPr>
              <w:widowControl/>
              <w:spacing w:line="360" w:lineRule="auto"/>
              <w:rPr>
                <w:kern w:val="0"/>
                <w:sz w:val="24"/>
                <w:szCs w:val="24"/>
              </w:rPr>
            </w:pPr>
            <w:r>
              <w:rPr>
                <w:kern w:val="0"/>
                <w:sz w:val="24"/>
                <w:szCs w:val="24"/>
              </w:rPr>
              <w:t>随时</w:t>
            </w:r>
          </w:p>
        </w:tc>
        <w:tc>
          <w:tcPr>
            <w:tcW w:w="2319" w:type="dxa"/>
            <w:vAlign w:val="center"/>
          </w:tcPr>
          <w:p w14:paraId="63B9254F">
            <w:pPr>
              <w:tabs>
                <w:tab w:val="left" w:pos="4620"/>
              </w:tabs>
              <w:spacing w:line="0" w:lineRule="atLeast"/>
              <w:rPr>
                <w:sz w:val="24"/>
                <w:szCs w:val="24"/>
              </w:rPr>
            </w:pPr>
            <w:r>
              <w:rPr>
                <w:sz w:val="24"/>
                <w:szCs w:val="24"/>
              </w:rPr>
              <w:t>无污渍、无灰尘</w:t>
            </w:r>
          </w:p>
        </w:tc>
      </w:tr>
      <w:tr w14:paraId="53921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 w:hRule="atLeast"/>
          <w:jc w:val="center"/>
        </w:trPr>
        <w:tc>
          <w:tcPr>
            <w:tcW w:w="1384" w:type="dxa"/>
            <w:vMerge w:val="continue"/>
            <w:vAlign w:val="center"/>
          </w:tcPr>
          <w:p w14:paraId="6370730A">
            <w:pPr>
              <w:tabs>
                <w:tab w:val="left" w:pos="4620"/>
              </w:tabs>
              <w:jc w:val="center"/>
              <w:rPr>
                <w:sz w:val="24"/>
                <w:szCs w:val="24"/>
              </w:rPr>
            </w:pPr>
          </w:p>
        </w:tc>
        <w:tc>
          <w:tcPr>
            <w:tcW w:w="2507" w:type="dxa"/>
            <w:vAlign w:val="center"/>
          </w:tcPr>
          <w:p w14:paraId="49BD185A">
            <w:pPr>
              <w:widowControl/>
              <w:spacing w:line="360" w:lineRule="auto"/>
              <w:rPr>
                <w:kern w:val="0"/>
                <w:sz w:val="24"/>
                <w:szCs w:val="24"/>
              </w:rPr>
            </w:pPr>
            <w:r>
              <w:rPr>
                <w:rFonts w:hint="eastAsia"/>
                <w:kern w:val="0"/>
                <w:sz w:val="24"/>
                <w:szCs w:val="24"/>
              </w:rPr>
              <w:t>3</w:t>
            </w:r>
            <w:r>
              <w:rPr>
                <w:kern w:val="0"/>
                <w:sz w:val="24"/>
                <w:szCs w:val="24"/>
              </w:rPr>
              <w:t>.楼梯扶手</w:t>
            </w:r>
          </w:p>
        </w:tc>
        <w:tc>
          <w:tcPr>
            <w:tcW w:w="2790" w:type="dxa"/>
            <w:vAlign w:val="center"/>
          </w:tcPr>
          <w:p w14:paraId="370865DA">
            <w:pPr>
              <w:widowControl/>
              <w:spacing w:line="360" w:lineRule="auto"/>
              <w:rPr>
                <w:kern w:val="0"/>
                <w:sz w:val="24"/>
                <w:szCs w:val="24"/>
              </w:rPr>
            </w:pPr>
            <w:r>
              <w:rPr>
                <w:kern w:val="0"/>
                <w:sz w:val="24"/>
                <w:szCs w:val="24"/>
              </w:rPr>
              <w:t>随时</w:t>
            </w:r>
          </w:p>
        </w:tc>
        <w:tc>
          <w:tcPr>
            <w:tcW w:w="2319" w:type="dxa"/>
            <w:vAlign w:val="center"/>
          </w:tcPr>
          <w:p w14:paraId="0D8915B9">
            <w:pPr>
              <w:tabs>
                <w:tab w:val="left" w:pos="4620"/>
              </w:tabs>
              <w:spacing w:line="0" w:lineRule="atLeast"/>
              <w:rPr>
                <w:sz w:val="24"/>
                <w:szCs w:val="24"/>
              </w:rPr>
            </w:pPr>
            <w:r>
              <w:rPr>
                <w:sz w:val="24"/>
                <w:szCs w:val="24"/>
              </w:rPr>
              <w:t>无污渍、无灰尘</w:t>
            </w:r>
          </w:p>
        </w:tc>
      </w:tr>
      <w:tr w14:paraId="44FF1E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384" w:type="dxa"/>
            <w:vMerge w:val="continue"/>
            <w:vAlign w:val="center"/>
          </w:tcPr>
          <w:p w14:paraId="2C9ECDC9">
            <w:pPr>
              <w:tabs>
                <w:tab w:val="left" w:pos="4620"/>
              </w:tabs>
              <w:jc w:val="center"/>
              <w:rPr>
                <w:sz w:val="24"/>
                <w:szCs w:val="24"/>
              </w:rPr>
            </w:pPr>
          </w:p>
        </w:tc>
        <w:tc>
          <w:tcPr>
            <w:tcW w:w="2507" w:type="dxa"/>
            <w:vAlign w:val="center"/>
          </w:tcPr>
          <w:p w14:paraId="4610757A">
            <w:pPr>
              <w:spacing w:line="360" w:lineRule="auto"/>
              <w:rPr>
                <w:kern w:val="0"/>
                <w:sz w:val="24"/>
                <w:szCs w:val="24"/>
              </w:rPr>
            </w:pPr>
            <w:r>
              <w:rPr>
                <w:rFonts w:hint="eastAsia"/>
                <w:kern w:val="0"/>
                <w:sz w:val="24"/>
                <w:szCs w:val="24"/>
              </w:rPr>
              <w:t>4</w:t>
            </w:r>
            <w:r>
              <w:rPr>
                <w:kern w:val="0"/>
                <w:sz w:val="24"/>
                <w:szCs w:val="24"/>
              </w:rPr>
              <w:t>.顶灯清理</w:t>
            </w:r>
          </w:p>
        </w:tc>
        <w:tc>
          <w:tcPr>
            <w:tcW w:w="2790" w:type="dxa"/>
            <w:vAlign w:val="center"/>
          </w:tcPr>
          <w:p w14:paraId="519813DA">
            <w:pPr>
              <w:widowControl/>
              <w:spacing w:line="360" w:lineRule="auto"/>
              <w:rPr>
                <w:kern w:val="0"/>
                <w:sz w:val="24"/>
                <w:szCs w:val="24"/>
              </w:rPr>
            </w:pPr>
            <w:r>
              <w:rPr>
                <w:kern w:val="0"/>
                <w:sz w:val="24"/>
                <w:szCs w:val="24"/>
              </w:rPr>
              <w:t>1次/季度</w:t>
            </w:r>
          </w:p>
        </w:tc>
        <w:tc>
          <w:tcPr>
            <w:tcW w:w="2319" w:type="dxa"/>
            <w:vAlign w:val="center"/>
          </w:tcPr>
          <w:p w14:paraId="00A4DD13">
            <w:pPr>
              <w:tabs>
                <w:tab w:val="left" w:pos="4620"/>
              </w:tabs>
              <w:spacing w:line="0" w:lineRule="atLeast"/>
              <w:rPr>
                <w:kern w:val="21"/>
                <w:sz w:val="24"/>
                <w:szCs w:val="24"/>
              </w:rPr>
            </w:pPr>
            <w:r>
              <w:rPr>
                <w:sz w:val="24"/>
                <w:szCs w:val="24"/>
              </w:rPr>
              <w:t>无污渍、无灰尘</w:t>
            </w:r>
          </w:p>
        </w:tc>
      </w:tr>
      <w:tr w14:paraId="6C6B7B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384" w:type="dxa"/>
            <w:vMerge w:val="continue"/>
            <w:vAlign w:val="center"/>
          </w:tcPr>
          <w:p w14:paraId="0058E554">
            <w:pPr>
              <w:tabs>
                <w:tab w:val="left" w:pos="4620"/>
              </w:tabs>
              <w:jc w:val="center"/>
              <w:rPr>
                <w:sz w:val="24"/>
                <w:szCs w:val="24"/>
              </w:rPr>
            </w:pPr>
          </w:p>
        </w:tc>
        <w:tc>
          <w:tcPr>
            <w:tcW w:w="2507" w:type="dxa"/>
            <w:vAlign w:val="center"/>
          </w:tcPr>
          <w:p w14:paraId="1DF41C66">
            <w:pPr>
              <w:spacing w:line="360" w:lineRule="auto"/>
              <w:rPr>
                <w:kern w:val="0"/>
                <w:sz w:val="24"/>
                <w:szCs w:val="24"/>
              </w:rPr>
            </w:pPr>
            <w:r>
              <w:rPr>
                <w:rFonts w:hint="eastAsia"/>
                <w:kern w:val="0"/>
                <w:sz w:val="24"/>
                <w:szCs w:val="24"/>
              </w:rPr>
              <w:t>5</w:t>
            </w:r>
            <w:r>
              <w:rPr>
                <w:kern w:val="0"/>
                <w:sz w:val="24"/>
                <w:szCs w:val="24"/>
              </w:rPr>
              <w:t>.装饰物、宣传栏</w:t>
            </w:r>
          </w:p>
        </w:tc>
        <w:tc>
          <w:tcPr>
            <w:tcW w:w="2790" w:type="dxa"/>
            <w:vAlign w:val="center"/>
          </w:tcPr>
          <w:p w14:paraId="70A31D31">
            <w:pPr>
              <w:widowControl/>
              <w:spacing w:line="360" w:lineRule="auto"/>
              <w:rPr>
                <w:kern w:val="0"/>
                <w:sz w:val="24"/>
                <w:szCs w:val="24"/>
              </w:rPr>
            </w:pPr>
            <w:r>
              <w:rPr>
                <w:kern w:val="0"/>
                <w:sz w:val="24"/>
                <w:szCs w:val="24"/>
              </w:rPr>
              <w:t>1次/周</w:t>
            </w:r>
          </w:p>
        </w:tc>
        <w:tc>
          <w:tcPr>
            <w:tcW w:w="2319" w:type="dxa"/>
            <w:vAlign w:val="center"/>
          </w:tcPr>
          <w:p w14:paraId="2543A89B">
            <w:pPr>
              <w:tabs>
                <w:tab w:val="left" w:pos="4620"/>
              </w:tabs>
              <w:spacing w:line="0" w:lineRule="atLeast"/>
              <w:rPr>
                <w:kern w:val="21"/>
                <w:sz w:val="24"/>
                <w:szCs w:val="24"/>
              </w:rPr>
            </w:pPr>
            <w:r>
              <w:rPr>
                <w:sz w:val="24"/>
                <w:szCs w:val="24"/>
              </w:rPr>
              <w:t>无污渍、无灰尘</w:t>
            </w:r>
          </w:p>
        </w:tc>
      </w:tr>
      <w:tr w14:paraId="373C6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384" w:type="dxa"/>
            <w:vMerge w:val="continue"/>
            <w:vAlign w:val="center"/>
          </w:tcPr>
          <w:p w14:paraId="6D1D0DF5">
            <w:pPr>
              <w:tabs>
                <w:tab w:val="left" w:pos="4620"/>
              </w:tabs>
              <w:jc w:val="center"/>
              <w:rPr>
                <w:sz w:val="24"/>
                <w:szCs w:val="24"/>
              </w:rPr>
            </w:pPr>
          </w:p>
        </w:tc>
        <w:tc>
          <w:tcPr>
            <w:tcW w:w="2507" w:type="dxa"/>
            <w:vAlign w:val="center"/>
          </w:tcPr>
          <w:p w14:paraId="7EB10B3F">
            <w:pPr>
              <w:spacing w:line="360" w:lineRule="auto"/>
              <w:rPr>
                <w:kern w:val="0"/>
                <w:sz w:val="24"/>
                <w:szCs w:val="24"/>
              </w:rPr>
            </w:pPr>
            <w:r>
              <w:rPr>
                <w:rFonts w:hint="eastAsia"/>
                <w:kern w:val="0"/>
                <w:sz w:val="24"/>
                <w:szCs w:val="24"/>
              </w:rPr>
              <w:t>6</w:t>
            </w:r>
            <w:r>
              <w:rPr>
                <w:kern w:val="0"/>
                <w:sz w:val="24"/>
                <w:szCs w:val="24"/>
              </w:rPr>
              <w:t>.墙面</w:t>
            </w:r>
          </w:p>
        </w:tc>
        <w:tc>
          <w:tcPr>
            <w:tcW w:w="2790" w:type="dxa"/>
            <w:vAlign w:val="center"/>
          </w:tcPr>
          <w:p w14:paraId="6A304016">
            <w:pPr>
              <w:widowControl/>
              <w:spacing w:line="360" w:lineRule="auto"/>
              <w:rPr>
                <w:kern w:val="0"/>
                <w:sz w:val="24"/>
                <w:szCs w:val="24"/>
              </w:rPr>
            </w:pPr>
            <w:r>
              <w:rPr>
                <w:kern w:val="0"/>
                <w:sz w:val="24"/>
                <w:szCs w:val="24"/>
              </w:rPr>
              <w:t>1次/天</w:t>
            </w:r>
          </w:p>
        </w:tc>
        <w:tc>
          <w:tcPr>
            <w:tcW w:w="2319" w:type="dxa"/>
            <w:vAlign w:val="center"/>
          </w:tcPr>
          <w:p w14:paraId="71D476EB">
            <w:pPr>
              <w:tabs>
                <w:tab w:val="left" w:pos="4620"/>
              </w:tabs>
              <w:spacing w:line="0" w:lineRule="atLeast"/>
              <w:rPr>
                <w:kern w:val="21"/>
                <w:sz w:val="24"/>
                <w:szCs w:val="24"/>
              </w:rPr>
            </w:pPr>
            <w:r>
              <w:rPr>
                <w:sz w:val="24"/>
                <w:szCs w:val="24"/>
              </w:rPr>
              <w:t>无污渍、无灰尘</w:t>
            </w:r>
          </w:p>
        </w:tc>
      </w:tr>
      <w:tr w14:paraId="7EAD1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384" w:type="dxa"/>
            <w:vMerge w:val="continue"/>
            <w:vAlign w:val="center"/>
          </w:tcPr>
          <w:p w14:paraId="3E8875A8">
            <w:pPr>
              <w:tabs>
                <w:tab w:val="left" w:pos="4620"/>
              </w:tabs>
              <w:jc w:val="center"/>
              <w:rPr>
                <w:sz w:val="24"/>
                <w:szCs w:val="24"/>
              </w:rPr>
            </w:pPr>
          </w:p>
        </w:tc>
        <w:tc>
          <w:tcPr>
            <w:tcW w:w="2507" w:type="dxa"/>
            <w:vAlign w:val="center"/>
          </w:tcPr>
          <w:p w14:paraId="729CEDBE">
            <w:pPr>
              <w:spacing w:line="360" w:lineRule="auto"/>
              <w:rPr>
                <w:kern w:val="0"/>
                <w:sz w:val="24"/>
                <w:szCs w:val="24"/>
              </w:rPr>
            </w:pPr>
            <w:r>
              <w:rPr>
                <w:rFonts w:hint="eastAsia"/>
                <w:kern w:val="0"/>
                <w:sz w:val="24"/>
                <w:szCs w:val="24"/>
              </w:rPr>
              <w:t>7</w:t>
            </w:r>
            <w:r>
              <w:rPr>
                <w:kern w:val="0"/>
                <w:sz w:val="24"/>
                <w:szCs w:val="24"/>
              </w:rPr>
              <w:t>.垃圾清理</w:t>
            </w:r>
          </w:p>
        </w:tc>
        <w:tc>
          <w:tcPr>
            <w:tcW w:w="2790" w:type="dxa"/>
            <w:vAlign w:val="center"/>
          </w:tcPr>
          <w:p w14:paraId="1FB2FBC7">
            <w:pPr>
              <w:widowControl/>
              <w:spacing w:line="360" w:lineRule="auto"/>
              <w:rPr>
                <w:kern w:val="0"/>
                <w:sz w:val="24"/>
                <w:szCs w:val="24"/>
              </w:rPr>
            </w:pPr>
            <w:r>
              <w:rPr>
                <w:kern w:val="0"/>
                <w:sz w:val="24"/>
                <w:szCs w:val="24"/>
              </w:rPr>
              <w:t>随时</w:t>
            </w:r>
          </w:p>
        </w:tc>
        <w:tc>
          <w:tcPr>
            <w:tcW w:w="2319" w:type="dxa"/>
            <w:vAlign w:val="center"/>
          </w:tcPr>
          <w:p w14:paraId="477DC786">
            <w:pPr>
              <w:tabs>
                <w:tab w:val="left" w:pos="4620"/>
              </w:tabs>
              <w:spacing w:line="0" w:lineRule="atLeast"/>
              <w:rPr>
                <w:kern w:val="21"/>
                <w:sz w:val="24"/>
                <w:szCs w:val="24"/>
              </w:rPr>
            </w:pPr>
            <w:r>
              <w:rPr>
                <w:sz w:val="24"/>
                <w:szCs w:val="24"/>
              </w:rPr>
              <w:t>无污渍、无灰尘</w:t>
            </w:r>
          </w:p>
        </w:tc>
      </w:tr>
      <w:tr w14:paraId="44B90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384" w:type="dxa"/>
            <w:vMerge w:val="restart"/>
            <w:vAlign w:val="center"/>
          </w:tcPr>
          <w:p w14:paraId="07639C6E">
            <w:pPr>
              <w:tabs>
                <w:tab w:val="left" w:pos="4620"/>
              </w:tabs>
              <w:jc w:val="center"/>
              <w:rPr>
                <w:sz w:val="24"/>
                <w:szCs w:val="24"/>
              </w:rPr>
            </w:pPr>
            <w:r>
              <w:rPr>
                <w:sz w:val="24"/>
                <w:szCs w:val="24"/>
              </w:rPr>
              <w:t>会议室</w:t>
            </w:r>
          </w:p>
        </w:tc>
        <w:tc>
          <w:tcPr>
            <w:tcW w:w="2507" w:type="dxa"/>
            <w:vAlign w:val="center"/>
          </w:tcPr>
          <w:p w14:paraId="07289648">
            <w:pPr>
              <w:spacing w:line="360" w:lineRule="auto"/>
              <w:rPr>
                <w:kern w:val="0"/>
                <w:sz w:val="24"/>
                <w:szCs w:val="24"/>
              </w:rPr>
            </w:pPr>
            <w:r>
              <w:rPr>
                <w:kern w:val="0"/>
                <w:sz w:val="24"/>
                <w:szCs w:val="24"/>
              </w:rPr>
              <w:t>1.地面</w:t>
            </w:r>
          </w:p>
        </w:tc>
        <w:tc>
          <w:tcPr>
            <w:tcW w:w="2790" w:type="dxa"/>
            <w:vAlign w:val="center"/>
          </w:tcPr>
          <w:p w14:paraId="7F7BB7D3">
            <w:pPr>
              <w:widowControl/>
              <w:spacing w:line="360" w:lineRule="auto"/>
              <w:rPr>
                <w:kern w:val="0"/>
                <w:sz w:val="24"/>
                <w:szCs w:val="24"/>
              </w:rPr>
            </w:pPr>
            <w:r>
              <w:rPr>
                <w:kern w:val="0"/>
                <w:sz w:val="24"/>
                <w:szCs w:val="24"/>
              </w:rPr>
              <w:t>随时</w:t>
            </w:r>
          </w:p>
        </w:tc>
        <w:tc>
          <w:tcPr>
            <w:tcW w:w="2319" w:type="dxa"/>
            <w:vAlign w:val="center"/>
          </w:tcPr>
          <w:p w14:paraId="469CE4D6">
            <w:pPr>
              <w:tabs>
                <w:tab w:val="left" w:pos="4620"/>
              </w:tabs>
              <w:spacing w:line="0" w:lineRule="atLeast"/>
              <w:rPr>
                <w:sz w:val="24"/>
                <w:szCs w:val="24"/>
              </w:rPr>
            </w:pPr>
            <w:r>
              <w:rPr>
                <w:sz w:val="24"/>
                <w:szCs w:val="24"/>
              </w:rPr>
              <w:t>无污渍、无灰尘</w:t>
            </w:r>
          </w:p>
        </w:tc>
      </w:tr>
      <w:tr w14:paraId="4EE6F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384" w:type="dxa"/>
            <w:vMerge w:val="continue"/>
            <w:vAlign w:val="center"/>
          </w:tcPr>
          <w:p w14:paraId="1AD866C3">
            <w:pPr>
              <w:tabs>
                <w:tab w:val="left" w:pos="4620"/>
              </w:tabs>
              <w:jc w:val="center"/>
              <w:rPr>
                <w:sz w:val="24"/>
                <w:szCs w:val="24"/>
              </w:rPr>
            </w:pPr>
          </w:p>
        </w:tc>
        <w:tc>
          <w:tcPr>
            <w:tcW w:w="2507" w:type="dxa"/>
            <w:vAlign w:val="center"/>
          </w:tcPr>
          <w:p w14:paraId="13D4CFC9">
            <w:pPr>
              <w:spacing w:line="360" w:lineRule="auto"/>
              <w:rPr>
                <w:kern w:val="0"/>
                <w:sz w:val="24"/>
                <w:szCs w:val="24"/>
              </w:rPr>
            </w:pPr>
            <w:r>
              <w:rPr>
                <w:kern w:val="0"/>
                <w:sz w:val="24"/>
                <w:szCs w:val="24"/>
              </w:rPr>
              <w:t>2.茶几、桌椅、等</w:t>
            </w:r>
          </w:p>
        </w:tc>
        <w:tc>
          <w:tcPr>
            <w:tcW w:w="2790" w:type="dxa"/>
            <w:vAlign w:val="center"/>
          </w:tcPr>
          <w:p w14:paraId="011DFAEC">
            <w:pPr>
              <w:widowControl/>
              <w:spacing w:line="360" w:lineRule="auto"/>
              <w:rPr>
                <w:kern w:val="0"/>
                <w:sz w:val="24"/>
                <w:szCs w:val="24"/>
              </w:rPr>
            </w:pPr>
            <w:r>
              <w:rPr>
                <w:kern w:val="0"/>
                <w:sz w:val="24"/>
                <w:szCs w:val="24"/>
              </w:rPr>
              <w:t>随时</w:t>
            </w:r>
          </w:p>
        </w:tc>
        <w:tc>
          <w:tcPr>
            <w:tcW w:w="2319" w:type="dxa"/>
            <w:vAlign w:val="center"/>
          </w:tcPr>
          <w:p w14:paraId="7E872CEA">
            <w:pPr>
              <w:tabs>
                <w:tab w:val="left" w:pos="4620"/>
              </w:tabs>
              <w:spacing w:line="0" w:lineRule="atLeast"/>
              <w:rPr>
                <w:sz w:val="24"/>
                <w:szCs w:val="24"/>
              </w:rPr>
            </w:pPr>
            <w:r>
              <w:rPr>
                <w:sz w:val="24"/>
                <w:szCs w:val="24"/>
              </w:rPr>
              <w:t>无污渍、无灰尘</w:t>
            </w:r>
          </w:p>
        </w:tc>
      </w:tr>
      <w:tr w14:paraId="54DA64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384" w:type="dxa"/>
            <w:vMerge w:val="continue"/>
            <w:vAlign w:val="center"/>
          </w:tcPr>
          <w:p w14:paraId="73FC46FE">
            <w:pPr>
              <w:tabs>
                <w:tab w:val="left" w:pos="4620"/>
              </w:tabs>
              <w:jc w:val="center"/>
              <w:rPr>
                <w:sz w:val="24"/>
                <w:szCs w:val="24"/>
              </w:rPr>
            </w:pPr>
          </w:p>
        </w:tc>
        <w:tc>
          <w:tcPr>
            <w:tcW w:w="2507" w:type="dxa"/>
            <w:vAlign w:val="center"/>
          </w:tcPr>
          <w:p w14:paraId="237584FB">
            <w:pPr>
              <w:spacing w:line="360" w:lineRule="auto"/>
              <w:rPr>
                <w:kern w:val="0"/>
                <w:sz w:val="24"/>
                <w:szCs w:val="24"/>
              </w:rPr>
            </w:pPr>
            <w:r>
              <w:rPr>
                <w:kern w:val="0"/>
                <w:sz w:val="24"/>
                <w:szCs w:val="24"/>
              </w:rPr>
              <w:t>3.顶灯清理</w:t>
            </w:r>
          </w:p>
        </w:tc>
        <w:tc>
          <w:tcPr>
            <w:tcW w:w="2790" w:type="dxa"/>
            <w:vAlign w:val="center"/>
          </w:tcPr>
          <w:p w14:paraId="55E32632">
            <w:pPr>
              <w:widowControl/>
              <w:spacing w:line="360" w:lineRule="auto"/>
              <w:rPr>
                <w:kern w:val="0"/>
                <w:sz w:val="24"/>
                <w:szCs w:val="24"/>
              </w:rPr>
            </w:pPr>
            <w:r>
              <w:rPr>
                <w:kern w:val="0"/>
                <w:sz w:val="24"/>
                <w:szCs w:val="24"/>
              </w:rPr>
              <w:t>2次/年</w:t>
            </w:r>
          </w:p>
        </w:tc>
        <w:tc>
          <w:tcPr>
            <w:tcW w:w="2319" w:type="dxa"/>
            <w:vAlign w:val="center"/>
          </w:tcPr>
          <w:p w14:paraId="61C25EEB">
            <w:pPr>
              <w:tabs>
                <w:tab w:val="left" w:pos="4620"/>
              </w:tabs>
              <w:spacing w:line="0" w:lineRule="atLeast"/>
              <w:rPr>
                <w:sz w:val="24"/>
                <w:szCs w:val="24"/>
              </w:rPr>
            </w:pPr>
            <w:r>
              <w:rPr>
                <w:sz w:val="24"/>
                <w:szCs w:val="24"/>
              </w:rPr>
              <w:t>无污渍、无灰尘</w:t>
            </w:r>
          </w:p>
        </w:tc>
      </w:tr>
      <w:tr w14:paraId="36C1F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384" w:type="dxa"/>
            <w:vMerge w:val="continue"/>
            <w:vAlign w:val="center"/>
          </w:tcPr>
          <w:p w14:paraId="0500B795">
            <w:pPr>
              <w:tabs>
                <w:tab w:val="left" w:pos="4620"/>
              </w:tabs>
              <w:jc w:val="center"/>
              <w:rPr>
                <w:sz w:val="24"/>
                <w:szCs w:val="24"/>
              </w:rPr>
            </w:pPr>
          </w:p>
        </w:tc>
        <w:tc>
          <w:tcPr>
            <w:tcW w:w="2507" w:type="dxa"/>
            <w:vAlign w:val="center"/>
          </w:tcPr>
          <w:p w14:paraId="6C1DFF92">
            <w:pPr>
              <w:widowControl/>
              <w:spacing w:line="360" w:lineRule="auto"/>
              <w:rPr>
                <w:kern w:val="0"/>
                <w:sz w:val="24"/>
                <w:szCs w:val="24"/>
              </w:rPr>
            </w:pPr>
            <w:r>
              <w:rPr>
                <w:kern w:val="0"/>
                <w:sz w:val="24"/>
                <w:szCs w:val="24"/>
              </w:rPr>
              <w:t>4.装饰物</w:t>
            </w:r>
          </w:p>
        </w:tc>
        <w:tc>
          <w:tcPr>
            <w:tcW w:w="2790" w:type="dxa"/>
            <w:vAlign w:val="center"/>
          </w:tcPr>
          <w:p w14:paraId="7A9D2D24">
            <w:pPr>
              <w:widowControl/>
              <w:spacing w:line="360" w:lineRule="auto"/>
              <w:rPr>
                <w:kern w:val="0"/>
                <w:sz w:val="24"/>
                <w:szCs w:val="24"/>
              </w:rPr>
            </w:pPr>
            <w:r>
              <w:rPr>
                <w:kern w:val="0"/>
                <w:sz w:val="24"/>
                <w:szCs w:val="24"/>
              </w:rPr>
              <w:t>随时</w:t>
            </w:r>
          </w:p>
        </w:tc>
        <w:tc>
          <w:tcPr>
            <w:tcW w:w="2319" w:type="dxa"/>
            <w:vAlign w:val="center"/>
          </w:tcPr>
          <w:p w14:paraId="776A73B8">
            <w:pPr>
              <w:tabs>
                <w:tab w:val="left" w:pos="4620"/>
              </w:tabs>
              <w:spacing w:line="0" w:lineRule="atLeast"/>
              <w:rPr>
                <w:sz w:val="24"/>
                <w:szCs w:val="24"/>
              </w:rPr>
            </w:pPr>
            <w:r>
              <w:rPr>
                <w:sz w:val="24"/>
                <w:szCs w:val="24"/>
              </w:rPr>
              <w:t>无污渍、无灰尘</w:t>
            </w:r>
          </w:p>
        </w:tc>
      </w:tr>
      <w:tr w14:paraId="5EC5DE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384" w:type="dxa"/>
            <w:vMerge w:val="continue"/>
            <w:vAlign w:val="center"/>
          </w:tcPr>
          <w:p w14:paraId="42B338D5">
            <w:pPr>
              <w:tabs>
                <w:tab w:val="left" w:pos="4620"/>
              </w:tabs>
              <w:jc w:val="center"/>
              <w:rPr>
                <w:sz w:val="24"/>
                <w:szCs w:val="24"/>
              </w:rPr>
            </w:pPr>
          </w:p>
        </w:tc>
        <w:tc>
          <w:tcPr>
            <w:tcW w:w="2507" w:type="dxa"/>
            <w:vAlign w:val="center"/>
          </w:tcPr>
          <w:p w14:paraId="14D0078D">
            <w:pPr>
              <w:widowControl/>
              <w:spacing w:line="360" w:lineRule="auto"/>
              <w:rPr>
                <w:kern w:val="0"/>
                <w:sz w:val="24"/>
                <w:szCs w:val="24"/>
              </w:rPr>
            </w:pPr>
            <w:r>
              <w:rPr>
                <w:kern w:val="0"/>
                <w:sz w:val="24"/>
                <w:szCs w:val="24"/>
              </w:rPr>
              <w:t>5.门、窗玻璃</w:t>
            </w:r>
          </w:p>
        </w:tc>
        <w:tc>
          <w:tcPr>
            <w:tcW w:w="2790" w:type="dxa"/>
            <w:vAlign w:val="center"/>
          </w:tcPr>
          <w:p w14:paraId="0230017D">
            <w:pPr>
              <w:widowControl/>
              <w:spacing w:line="360" w:lineRule="auto"/>
              <w:rPr>
                <w:kern w:val="0"/>
                <w:sz w:val="24"/>
                <w:szCs w:val="24"/>
              </w:rPr>
            </w:pPr>
            <w:r>
              <w:rPr>
                <w:kern w:val="0"/>
                <w:sz w:val="24"/>
                <w:szCs w:val="24"/>
              </w:rPr>
              <w:t>随时</w:t>
            </w:r>
          </w:p>
        </w:tc>
        <w:tc>
          <w:tcPr>
            <w:tcW w:w="2319" w:type="dxa"/>
            <w:vAlign w:val="center"/>
          </w:tcPr>
          <w:p w14:paraId="1FD5C137">
            <w:pPr>
              <w:tabs>
                <w:tab w:val="left" w:pos="4620"/>
              </w:tabs>
              <w:spacing w:line="0" w:lineRule="atLeast"/>
              <w:rPr>
                <w:sz w:val="24"/>
                <w:szCs w:val="24"/>
              </w:rPr>
            </w:pPr>
            <w:r>
              <w:rPr>
                <w:sz w:val="24"/>
                <w:szCs w:val="24"/>
              </w:rPr>
              <w:t>无污渍、无手印、明亮</w:t>
            </w:r>
          </w:p>
        </w:tc>
      </w:tr>
      <w:tr w14:paraId="0356BD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384" w:type="dxa"/>
            <w:vMerge w:val="continue"/>
            <w:vAlign w:val="center"/>
          </w:tcPr>
          <w:p w14:paraId="22B95DBB">
            <w:pPr>
              <w:tabs>
                <w:tab w:val="left" w:pos="4620"/>
              </w:tabs>
              <w:jc w:val="center"/>
              <w:rPr>
                <w:sz w:val="24"/>
                <w:szCs w:val="24"/>
              </w:rPr>
            </w:pPr>
          </w:p>
        </w:tc>
        <w:tc>
          <w:tcPr>
            <w:tcW w:w="2507" w:type="dxa"/>
            <w:vAlign w:val="center"/>
          </w:tcPr>
          <w:p w14:paraId="3780CB3C">
            <w:pPr>
              <w:widowControl/>
              <w:spacing w:line="360" w:lineRule="auto"/>
              <w:rPr>
                <w:kern w:val="0"/>
                <w:sz w:val="24"/>
                <w:szCs w:val="24"/>
              </w:rPr>
            </w:pPr>
            <w:r>
              <w:rPr>
                <w:kern w:val="0"/>
                <w:sz w:val="24"/>
                <w:szCs w:val="24"/>
              </w:rPr>
              <w:t>6.顶灯清理</w:t>
            </w:r>
          </w:p>
        </w:tc>
        <w:tc>
          <w:tcPr>
            <w:tcW w:w="2790" w:type="dxa"/>
            <w:vAlign w:val="center"/>
          </w:tcPr>
          <w:p w14:paraId="6D64150C">
            <w:pPr>
              <w:widowControl/>
              <w:spacing w:line="360" w:lineRule="auto"/>
              <w:rPr>
                <w:sz w:val="24"/>
                <w:szCs w:val="24"/>
              </w:rPr>
            </w:pPr>
            <w:r>
              <w:rPr>
                <w:kern w:val="0"/>
                <w:sz w:val="24"/>
                <w:szCs w:val="24"/>
              </w:rPr>
              <w:t>2次/年</w:t>
            </w:r>
          </w:p>
        </w:tc>
        <w:tc>
          <w:tcPr>
            <w:tcW w:w="2319" w:type="dxa"/>
            <w:vAlign w:val="center"/>
          </w:tcPr>
          <w:p w14:paraId="36A8191B">
            <w:pPr>
              <w:tabs>
                <w:tab w:val="left" w:pos="4620"/>
              </w:tabs>
              <w:spacing w:line="0" w:lineRule="atLeast"/>
              <w:rPr>
                <w:sz w:val="24"/>
                <w:szCs w:val="24"/>
              </w:rPr>
            </w:pPr>
            <w:r>
              <w:rPr>
                <w:sz w:val="24"/>
                <w:szCs w:val="24"/>
              </w:rPr>
              <w:t>无污渍、无灰尘</w:t>
            </w:r>
          </w:p>
        </w:tc>
      </w:tr>
      <w:tr w14:paraId="55D80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384" w:type="dxa"/>
            <w:vMerge w:val="continue"/>
            <w:vAlign w:val="center"/>
          </w:tcPr>
          <w:p w14:paraId="5350019A">
            <w:pPr>
              <w:tabs>
                <w:tab w:val="left" w:pos="4620"/>
              </w:tabs>
              <w:jc w:val="center"/>
              <w:rPr>
                <w:sz w:val="24"/>
                <w:szCs w:val="24"/>
              </w:rPr>
            </w:pPr>
          </w:p>
        </w:tc>
        <w:tc>
          <w:tcPr>
            <w:tcW w:w="2507" w:type="dxa"/>
            <w:vAlign w:val="center"/>
          </w:tcPr>
          <w:p w14:paraId="2F73A83D">
            <w:pPr>
              <w:widowControl/>
              <w:spacing w:line="360" w:lineRule="auto"/>
              <w:rPr>
                <w:kern w:val="0"/>
                <w:sz w:val="24"/>
                <w:szCs w:val="24"/>
              </w:rPr>
            </w:pPr>
            <w:r>
              <w:rPr>
                <w:rFonts w:hint="eastAsia"/>
                <w:kern w:val="0"/>
                <w:sz w:val="24"/>
                <w:szCs w:val="24"/>
              </w:rPr>
              <w:t>7.</w:t>
            </w:r>
            <w:r>
              <w:rPr>
                <w:kern w:val="0"/>
                <w:sz w:val="24"/>
                <w:szCs w:val="24"/>
              </w:rPr>
              <w:t>窗帘清洗</w:t>
            </w:r>
            <w:r>
              <w:rPr>
                <w:rFonts w:hint="eastAsia"/>
                <w:kern w:val="0"/>
                <w:sz w:val="24"/>
                <w:szCs w:val="24"/>
              </w:rPr>
              <w:t>（洗衣设备和洗涤剂由甲方承担）</w:t>
            </w:r>
          </w:p>
        </w:tc>
        <w:tc>
          <w:tcPr>
            <w:tcW w:w="2790" w:type="dxa"/>
            <w:vAlign w:val="center"/>
          </w:tcPr>
          <w:p w14:paraId="43F6B088">
            <w:pPr>
              <w:widowControl/>
              <w:spacing w:line="360" w:lineRule="auto"/>
              <w:rPr>
                <w:kern w:val="0"/>
                <w:sz w:val="24"/>
                <w:szCs w:val="24"/>
              </w:rPr>
            </w:pPr>
            <w:r>
              <w:rPr>
                <w:kern w:val="0"/>
                <w:sz w:val="24"/>
                <w:szCs w:val="24"/>
              </w:rPr>
              <w:t>2次/年</w:t>
            </w:r>
          </w:p>
        </w:tc>
        <w:tc>
          <w:tcPr>
            <w:tcW w:w="2319" w:type="dxa"/>
            <w:vAlign w:val="center"/>
          </w:tcPr>
          <w:p w14:paraId="1AE81892">
            <w:pPr>
              <w:tabs>
                <w:tab w:val="left" w:pos="4620"/>
              </w:tabs>
              <w:spacing w:line="0" w:lineRule="atLeast"/>
              <w:rPr>
                <w:sz w:val="24"/>
                <w:szCs w:val="24"/>
              </w:rPr>
            </w:pPr>
            <w:r>
              <w:rPr>
                <w:sz w:val="24"/>
                <w:szCs w:val="24"/>
              </w:rPr>
              <w:t>无污渍</w:t>
            </w:r>
          </w:p>
        </w:tc>
      </w:tr>
      <w:tr w14:paraId="2C9E0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384" w:type="dxa"/>
            <w:vMerge w:val="continue"/>
            <w:vAlign w:val="center"/>
          </w:tcPr>
          <w:p w14:paraId="2BDE155A">
            <w:pPr>
              <w:tabs>
                <w:tab w:val="left" w:pos="4620"/>
              </w:tabs>
              <w:jc w:val="center"/>
              <w:rPr>
                <w:sz w:val="24"/>
                <w:szCs w:val="24"/>
              </w:rPr>
            </w:pPr>
          </w:p>
        </w:tc>
        <w:tc>
          <w:tcPr>
            <w:tcW w:w="2507" w:type="dxa"/>
            <w:vAlign w:val="center"/>
          </w:tcPr>
          <w:p w14:paraId="33697724">
            <w:pPr>
              <w:widowControl/>
              <w:spacing w:line="360" w:lineRule="auto"/>
              <w:rPr>
                <w:kern w:val="0"/>
                <w:sz w:val="24"/>
                <w:szCs w:val="24"/>
              </w:rPr>
            </w:pPr>
            <w:r>
              <w:rPr>
                <w:kern w:val="0"/>
                <w:sz w:val="24"/>
                <w:szCs w:val="24"/>
              </w:rPr>
              <w:t>8.护墙板</w:t>
            </w:r>
          </w:p>
        </w:tc>
        <w:tc>
          <w:tcPr>
            <w:tcW w:w="2790" w:type="dxa"/>
            <w:vAlign w:val="center"/>
          </w:tcPr>
          <w:p w14:paraId="138879C9">
            <w:pPr>
              <w:widowControl/>
              <w:spacing w:line="360" w:lineRule="auto"/>
              <w:rPr>
                <w:kern w:val="0"/>
                <w:sz w:val="24"/>
                <w:szCs w:val="24"/>
              </w:rPr>
            </w:pPr>
            <w:r>
              <w:rPr>
                <w:kern w:val="0"/>
                <w:sz w:val="24"/>
                <w:szCs w:val="24"/>
              </w:rPr>
              <w:t>随时</w:t>
            </w:r>
          </w:p>
        </w:tc>
        <w:tc>
          <w:tcPr>
            <w:tcW w:w="2319" w:type="dxa"/>
            <w:vAlign w:val="center"/>
          </w:tcPr>
          <w:p w14:paraId="04B68B2A">
            <w:pPr>
              <w:tabs>
                <w:tab w:val="left" w:pos="4620"/>
              </w:tabs>
              <w:spacing w:line="0" w:lineRule="atLeast"/>
              <w:rPr>
                <w:sz w:val="24"/>
                <w:szCs w:val="24"/>
              </w:rPr>
            </w:pPr>
            <w:r>
              <w:rPr>
                <w:sz w:val="24"/>
                <w:szCs w:val="24"/>
              </w:rPr>
              <w:t>无污渍</w:t>
            </w:r>
          </w:p>
        </w:tc>
      </w:tr>
      <w:tr w14:paraId="2AABB6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384" w:type="dxa"/>
            <w:vMerge w:val="restart"/>
            <w:vAlign w:val="center"/>
          </w:tcPr>
          <w:p w14:paraId="795B67BD">
            <w:pPr>
              <w:widowControl/>
              <w:spacing w:line="360" w:lineRule="auto"/>
              <w:jc w:val="center"/>
              <w:rPr>
                <w:sz w:val="24"/>
                <w:szCs w:val="24"/>
              </w:rPr>
            </w:pPr>
            <w:r>
              <w:rPr>
                <w:kern w:val="0"/>
                <w:sz w:val="24"/>
                <w:szCs w:val="24"/>
              </w:rPr>
              <w:t>卫生间、浴房、水房</w:t>
            </w:r>
          </w:p>
        </w:tc>
        <w:tc>
          <w:tcPr>
            <w:tcW w:w="2507" w:type="dxa"/>
            <w:vAlign w:val="center"/>
          </w:tcPr>
          <w:p w14:paraId="7746B96E">
            <w:pPr>
              <w:widowControl/>
              <w:rPr>
                <w:kern w:val="0"/>
                <w:sz w:val="24"/>
                <w:szCs w:val="24"/>
              </w:rPr>
            </w:pPr>
            <w:r>
              <w:rPr>
                <w:kern w:val="0"/>
                <w:sz w:val="24"/>
                <w:szCs w:val="24"/>
              </w:rPr>
              <w:t>1.</w:t>
            </w:r>
            <w:r>
              <w:rPr>
                <w:kern w:val="21"/>
                <w:sz w:val="24"/>
                <w:szCs w:val="24"/>
              </w:rPr>
              <w:t>地面、便池、水池、洗手池</w:t>
            </w:r>
          </w:p>
        </w:tc>
        <w:tc>
          <w:tcPr>
            <w:tcW w:w="2790" w:type="dxa"/>
            <w:vAlign w:val="center"/>
          </w:tcPr>
          <w:p w14:paraId="57215919">
            <w:pPr>
              <w:widowControl/>
              <w:rPr>
                <w:kern w:val="0"/>
                <w:sz w:val="24"/>
                <w:szCs w:val="24"/>
              </w:rPr>
            </w:pPr>
            <w:r>
              <w:rPr>
                <w:kern w:val="0"/>
                <w:sz w:val="24"/>
                <w:szCs w:val="24"/>
              </w:rPr>
              <w:t>4次/天</w:t>
            </w:r>
          </w:p>
        </w:tc>
        <w:tc>
          <w:tcPr>
            <w:tcW w:w="2319" w:type="dxa"/>
            <w:vAlign w:val="center"/>
          </w:tcPr>
          <w:p w14:paraId="2B491D5E">
            <w:pPr>
              <w:tabs>
                <w:tab w:val="left" w:pos="4620"/>
              </w:tabs>
              <w:rPr>
                <w:sz w:val="24"/>
                <w:szCs w:val="24"/>
              </w:rPr>
            </w:pPr>
            <w:r>
              <w:rPr>
                <w:sz w:val="24"/>
                <w:szCs w:val="24"/>
              </w:rPr>
              <w:t>无污渍、无灰尘、无水渍、表面干净</w:t>
            </w:r>
          </w:p>
        </w:tc>
      </w:tr>
      <w:tr w14:paraId="5101B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384" w:type="dxa"/>
            <w:vMerge w:val="continue"/>
          </w:tcPr>
          <w:p w14:paraId="7A3A59EA">
            <w:pPr>
              <w:tabs>
                <w:tab w:val="left" w:pos="4620"/>
              </w:tabs>
              <w:jc w:val="center"/>
              <w:rPr>
                <w:sz w:val="24"/>
                <w:szCs w:val="24"/>
              </w:rPr>
            </w:pPr>
          </w:p>
        </w:tc>
        <w:tc>
          <w:tcPr>
            <w:tcW w:w="2507" w:type="dxa"/>
            <w:vAlign w:val="center"/>
          </w:tcPr>
          <w:p w14:paraId="032BC5BE">
            <w:pPr>
              <w:widowControl/>
              <w:rPr>
                <w:kern w:val="0"/>
                <w:sz w:val="24"/>
                <w:szCs w:val="24"/>
              </w:rPr>
            </w:pPr>
            <w:r>
              <w:rPr>
                <w:kern w:val="0"/>
                <w:sz w:val="24"/>
                <w:szCs w:val="24"/>
              </w:rPr>
              <w:t>2.</w:t>
            </w:r>
            <w:r>
              <w:rPr>
                <w:kern w:val="21"/>
                <w:sz w:val="24"/>
                <w:szCs w:val="24"/>
              </w:rPr>
              <w:t>门、窗</w:t>
            </w:r>
          </w:p>
        </w:tc>
        <w:tc>
          <w:tcPr>
            <w:tcW w:w="2790" w:type="dxa"/>
            <w:vAlign w:val="center"/>
          </w:tcPr>
          <w:p w14:paraId="314F0B5A">
            <w:pPr>
              <w:widowControl/>
              <w:rPr>
                <w:kern w:val="0"/>
                <w:sz w:val="24"/>
                <w:szCs w:val="24"/>
              </w:rPr>
            </w:pPr>
            <w:r>
              <w:rPr>
                <w:kern w:val="0"/>
                <w:sz w:val="24"/>
                <w:szCs w:val="24"/>
              </w:rPr>
              <w:t>随时/天</w:t>
            </w:r>
          </w:p>
        </w:tc>
        <w:tc>
          <w:tcPr>
            <w:tcW w:w="2319" w:type="dxa"/>
            <w:vAlign w:val="center"/>
          </w:tcPr>
          <w:p w14:paraId="74ADDDAD">
            <w:pPr>
              <w:tabs>
                <w:tab w:val="left" w:pos="4620"/>
              </w:tabs>
              <w:rPr>
                <w:sz w:val="24"/>
                <w:szCs w:val="24"/>
              </w:rPr>
            </w:pPr>
            <w:r>
              <w:rPr>
                <w:sz w:val="24"/>
                <w:szCs w:val="24"/>
              </w:rPr>
              <w:t>无污渍、无灰尘、无水渍、表面干净</w:t>
            </w:r>
          </w:p>
        </w:tc>
      </w:tr>
      <w:tr w14:paraId="18E0B1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384" w:type="dxa"/>
            <w:vMerge w:val="continue"/>
          </w:tcPr>
          <w:p w14:paraId="25DA38D6">
            <w:pPr>
              <w:tabs>
                <w:tab w:val="left" w:pos="4620"/>
              </w:tabs>
              <w:jc w:val="center"/>
              <w:rPr>
                <w:sz w:val="24"/>
                <w:szCs w:val="24"/>
              </w:rPr>
            </w:pPr>
          </w:p>
        </w:tc>
        <w:tc>
          <w:tcPr>
            <w:tcW w:w="2507" w:type="dxa"/>
            <w:vAlign w:val="center"/>
          </w:tcPr>
          <w:p w14:paraId="34E19B26">
            <w:pPr>
              <w:widowControl/>
              <w:rPr>
                <w:kern w:val="0"/>
                <w:sz w:val="24"/>
                <w:szCs w:val="24"/>
              </w:rPr>
            </w:pPr>
            <w:r>
              <w:rPr>
                <w:kern w:val="0"/>
                <w:sz w:val="24"/>
                <w:szCs w:val="24"/>
              </w:rPr>
              <w:t>3.</w:t>
            </w:r>
            <w:r>
              <w:rPr>
                <w:kern w:val="21"/>
                <w:sz w:val="24"/>
                <w:szCs w:val="24"/>
              </w:rPr>
              <w:t>墙面、隔断板、PVC管、暖气及管道</w:t>
            </w:r>
          </w:p>
        </w:tc>
        <w:tc>
          <w:tcPr>
            <w:tcW w:w="2790" w:type="dxa"/>
            <w:vAlign w:val="center"/>
          </w:tcPr>
          <w:p w14:paraId="34260FCD">
            <w:pPr>
              <w:widowControl/>
              <w:rPr>
                <w:kern w:val="0"/>
                <w:sz w:val="24"/>
                <w:szCs w:val="24"/>
              </w:rPr>
            </w:pPr>
            <w:r>
              <w:rPr>
                <w:kern w:val="0"/>
                <w:sz w:val="24"/>
                <w:szCs w:val="24"/>
              </w:rPr>
              <w:t>1次/天</w:t>
            </w:r>
          </w:p>
        </w:tc>
        <w:tc>
          <w:tcPr>
            <w:tcW w:w="2319" w:type="dxa"/>
            <w:vAlign w:val="center"/>
          </w:tcPr>
          <w:p w14:paraId="73B4A4E2">
            <w:pPr>
              <w:tabs>
                <w:tab w:val="left" w:pos="4620"/>
              </w:tabs>
              <w:rPr>
                <w:sz w:val="24"/>
                <w:szCs w:val="24"/>
              </w:rPr>
            </w:pPr>
            <w:r>
              <w:rPr>
                <w:kern w:val="21"/>
                <w:sz w:val="24"/>
                <w:szCs w:val="24"/>
              </w:rPr>
              <w:t>无尘、无水渍、无污渍、无气味、无黄斑</w:t>
            </w:r>
          </w:p>
        </w:tc>
      </w:tr>
      <w:tr w14:paraId="037EA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384" w:type="dxa"/>
            <w:vMerge w:val="continue"/>
          </w:tcPr>
          <w:p w14:paraId="37D54807">
            <w:pPr>
              <w:tabs>
                <w:tab w:val="left" w:pos="4620"/>
              </w:tabs>
              <w:jc w:val="center"/>
              <w:rPr>
                <w:sz w:val="24"/>
                <w:szCs w:val="24"/>
              </w:rPr>
            </w:pPr>
          </w:p>
        </w:tc>
        <w:tc>
          <w:tcPr>
            <w:tcW w:w="2507" w:type="dxa"/>
            <w:vAlign w:val="center"/>
          </w:tcPr>
          <w:p w14:paraId="3BF07943">
            <w:pPr>
              <w:spacing w:line="440" w:lineRule="exact"/>
              <w:rPr>
                <w:kern w:val="21"/>
                <w:sz w:val="24"/>
                <w:szCs w:val="24"/>
              </w:rPr>
            </w:pPr>
            <w:r>
              <w:rPr>
                <w:kern w:val="21"/>
                <w:sz w:val="24"/>
                <w:szCs w:val="24"/>
              </w:rPr>
              <w:t>4.垃圾清理</w:t>
            </w:r>
          </w:p>
        </w:tc>
        <w:tc>
          <w:tcPr>
            <w:tcW w:w="2790" w:type="dxa"/>
            <w:vAlign w:val="center"/>
          </w:tcPr>
          <w:p w14:paraId="1E3732FA">
            <w:pPr>
              <w:widowControl/>
              <w:rPr>
                <w:kern w:val="0"/>
                <w:sz w:val="24"/>
                <w:szCs w:val="24"/>
              </w:rPr>
            </w:pPr>
            <w:r>
              <w:rPr>
                <w:kern w:val="0"/>
                <w:sz w:val="24"/>
                <w:szCs w:val="24"/>
              </w:rPr>
              <w:t>1次/天</w:t>
            </w:r>
          </w:p>
        </w:tc>
        <w:tc>
          <w:tcPr>
            <w:tcW w:w="2319" w:type="dxa"/>
            <w:vAlign w:val="center"/>
          </w:tcPr>
          <w:p w14:paraId="2C4CA494">
            <w:pPr>
              <w:tabs>
                <w:tab w:val="left" w:pos="4620"/>
              </w:tabs>
              <w:rPr>
                <w:sz w:val="24"/>
                <w:szCs w:val="24"/>
              </w:rPr>
            </w:pPr>
            <w:r>
              <w:rPr>
                <w:kern w:val="21"/>
                <w:sz w:val="24"/>
                <w:szCs w:val="24"/>
              </w:rPr>
              <w:t>无垃圾、无痰渍、保持洁净</w:t>
            </w:r>
          </w:p>
        </w:tc>
      </w:tr>
      <w:tr w14:paraId="10AB63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384" w:type="dxa"/>
            <w:vMerge w:val="continue"/>
          </w:tcPr>
          <w:p w14:paraId="682303F5">
            <w:pPr>
              <w:tabs>
                <w:tab w:val="left" w:pos="4620"/>
              </w:tabs>
              <w:jc w:val="center"/>
              <w:rPr>
                <w:sz w:val="24"/>
                <w:szCs w:val="24"/>
              </w:rPr>
            </w:pPr>
          </w:p>
        </w:tc>
        <w:tc>
          <w:tcPr>
            <w:tcW w:w="2507" w:type="dxa"/>
            <w:vAlign w:val="center"/>
          </w:tcPr>
          <w:p w14:paraId="477930CA">
            <w:pPr>
              <w:widowControl/>
              <w:rPr>
                <w:kern w:val="0"/>
                <w:sz w:val="24"/>
                <w:szCs w:val="24"/>
              </w:rPr>
            </w:pPr>
            <w:r>
              <w:rPr>
                <w:kern w:val="0"/>
                <w:sz w:val="24"/>
                <w:szCs w:val="24"/>
              </w:rPr>
              <w:t>5.卫生间消毒</w:t>
            </w:r>
          </w:p>
        </w:tc>
        <w:tc>
          <w:tcPr>
            <w:tcW w:w="2790" w:type="dxa"/>
            <w:vAlign w:val="center"/>
          </w:tcPr>
          <w:p w14:paraId="757BC5AB">
            <w:pPr>
              <w:widowControl/>
              <w:rPr>
                <w:kern w:val="0"/>
                <w:sz w:val="24"/>
                <w:szCs w:val="24"/>
              </w:rPr>
            </w:pPr>
            <w:r>
              <w:rPr>
                <w:kern w:val="0"/>
                <w:sz w:val="24"/>
                <w:szCs w:val="24"/>
              </w:rPr>
              <w:t>1次/天</w:t>
            </w:r>
          </w:p>
        </w:tc>
        <w:tc>
          <w:tcPr>
            <w:tcW w:w="2319" w:type="dxa"/>
            <w:vAlign w:val="center"/>
          </w:tcPr>
          <w:p w14:paraId="10471709">
            <w:pPr>
              <w:tabs>
                <w:tab w:val="left" w:pos="4620"/>
              </w:tabs>
              <w:rPr>
                <w:sz w:val="24"/>
                <w:szCs w:val="24"/>
              </w:rPr>
            </w:pPr>
            <w:r>
              <w:rPr>
                <w:sz w:val="24"/>
                <w:szCs w:val="24"/>
              </w:rPr>
              <w:t>无污渍、无灰尘、无水渍、表面干净</w:t>
            </w:r>
          </w:p>
        </w:tc>
      </w:tr>
      <w:tr w14:paraId="25B57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384" w:type="dxa"/>
            <w:vMerge w:val="continue"/>
          </w:tcPr>
          <w:p w14:paraId="2430E1E3">
            <w:pPr>
              <w:tabs>
                <w:tab w:val="left" w:pos="4620"/>
              </w:tabs>
              <w:jc w:val="center"/>
              <w:rPr>
                <w:sz w:val="24"/>
                <w:szCs w:val="24"/>
              </w:rPr>
            </w:pPr>
          </w:p>
        </w:tc>
        <w:tc>
          <w:tcPr>
            <w:tcW w:w="2507" w:type="dxa"/>
            <w:vAlign w:val="center"/>
          </w:tcPr>
          <w:p w14:paraId="15FBCB48">
            <w:pPr>
              <w:widowControl/>
              <w:rPr>
                <w:kern w:val="0"/>
                <w:sz w:val="24"/>
                <w:szCs w:val="24"/>
              </w:rPr>
            </w:pPr>
            <w:r>
              <w:rPr>
                <w:kern w:val="0"/>
                <w:sz w:val="24"/>
                <w:szCs w:val="24"/>
              </w:rPr>
              <w:t>6.玻璃清理</w:t>
            </w:r>
          </w:p>
        </w:tc>
        <w:tc>
          <w:tcPr>
            <w:tcW w:w="2790" w:type="dxa"/>
            <w:vAlign w:val="center"/>
          </w:tcPr>
          <w:p w14:paraId="73DDD825">
            <w:pPr>
              <w:widowControl/>
              <w:rPr>
                <w:kern w:val="0"/>
                <w:sz w:val="24"/>
                <w:szCs w:val="24"/>
              </w:rPr>
            </w:pPr>
            <w:r>
              <w:rPr>
                <w:kern w:val="0"/>
                <w:sz w:val="24"/>
                <w:szCs w:val="24"/>
              </w:rPr>
              <w:t>随时</w:t>
            </w:r>
          </w:p>
        </w:tc>
        <w:tc>
          <w:tcPr>
            <w:tcW w:w="2319" w:type="dxa"/>
            <w:vAlign w:val="center"/>
          </w:tcPr>
          <w:p w14:paraId="2AA514CC">
            <w:pPr>
              <w:tabs>
                <w:tab w:val="left" w:pos="4620"/>
              </w:tabs>
              <w:rPr>
                <w:sz w:val="24"/>
                <w:szCs w:val="24"/>
              </w:rPr>
            </w:pPr>
            <w:r>
              <w:rPr>
                <w:sz w:val="24"/>
                <w:szCs w:val="24"/>
              </w:rPr>
              <w:t>无污渍、无灰尘、表面干净</w:t>
            </w:r>
          </w:p>
        </w:tc>
      </w:tr>
      <w:tr w14:paraId="2B309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384" w:type="dxa"/>
            <w:vMerge w:val="continue"/>
          </w:tcPr>
          <w:p w14:paraId="4EEB2311">
            <w:pPr>
              <w:tabs>
                <w:tab w:val="left" w:pos="4620"/>
              </w:tabs>
              <w:jc w:val="center"/>
              <w:rPr>
                <w:sz w:val="24"/>
                <w:szCs w:val="24"/>
              </w:rPr>
            </w:pPr>
          </w:p>
        </w:tc>
        <w:tc>
          <w:tcPr>
            <w:tcW w:w="2507" w:type="dxa"/>
            <w:vAlign w:val="center"/>
          </w:tcPr>
          <w:p w14:paraId="44FE4653">
            <w:pPr>
              <w:widowControl/>
              <w:rPr>
                <w:kern w:val="0"/>
                <w:sz w:val="24"/>
                <w:szCs w:val="24"/>
              </w:rPr>
            </w:pPr>
            <w:r>
              <w:rPr>
                <w:kern w:val="0"/>
                <w:sz w:val="24"/>
                <w:szCs w:val="24"/>
              </w:rPr>
              <w:t>7.顶棚清洁</w:t>
            </w:r>
          </w:p>
        </w:tc>
        <w:tc>
          <w:tcPr>
            <w:tcW w:w="2790" w:type="dxa"/>
            <w:vAlign w:val="center"/>
          </w:tcPr>
          <w:p w14:paraId="06B1E3DA">
            <w:pPr>
              <w:widowControl/>
              <w:rPr>
                <w:kern w:val="0"/>
                <w:sz w:val="24"/>
                <w:szCs w:val="24"/>
              </w:rPr>
            </w:pPr>
            <w:r>
              <w:rPr>
                <w:kern w:val="0"/>
                <w:sz w:val="24"/>
                <w:szCs w:val="24"/>
              </w:rPr>
              <w:t>2次/年</w:t>
            </w:r>
          </w:p>
        </w:tc>
        <w:tc>
          <w:tcPr>
            <w:tcW w:w="2319" w:type="dxa"/>
            <w:vAlign w:val="center"/>
          </w:tcPr>
          <w:p w14:paraId="29D49C4D">
            <w:pPr>
              <w:tabs>
                <w:tab w:val="left" w:pos="4620"/>
              </w:tabs>
              <w:rPr>
                <w:sz w:val="24"/>
                <w:szCs w:val="24"/>
              </w:rPr>
            </w:pPr>
            <w:r>
              <w:rPr>
                <w:sz w:val="24"/>
                <w:szCs w:val="24"/>
              </w:rPr>
              <w:t>光洁透亮、无异味、无灰尘、无水渍</w:t>
            </w:r>
          </w:p>
        </w:tc>
      </w:tr>
      <w:tr w14:paraId="61091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384" w:type="dxa"/>
            <w:vMerge w:val="restart"/>
            <w:vAlign w:val="center"/>
          </w:tcPr>
          <w:p w14:paraId="0748A3BF">
            <w:pPr>
              <w:spacing w:line="440" w:lineRule="exact"/>
              <w:jc w:val="center"/>
              <w:rPr>
                <w:kern w:val="21"/>
                <w:sz w:val="24"/>
                <w:szCs w:val="24"/>
              </w:rPr>
            </w:pPr>
            <w:r>
              <w:rPr>
                <w:kern w:val="21"/>
                <w:sz w:val="24"/>
                <w:szCs w:val="24"/>
              </w:rPr>
              <w:t>院落硬地、自行车棚及院区各类设施</w:t>
            </w:r>
          </w:p>
        </w:tc>
        <w:tc>
          <w:tcPr>
            <w:tcW w:w="2507" w:type="dxa"/>
            <w:vAlign w:val="center"/>
          </w:tcPr>
          <w:p w14:paraId="426E51AF">
            <w:pPr>
              <w:widowControl/>
              <w:spacing w:line="360" w:lineRule="auto"/>
              <w:rPr>
                <w:kern w:val="0"/>
                <w:sz w:val="24"/>
                <w:szCs w:val="24"/>
              </w:rPr>
            </w:pPr>
            <w:r>
              <w:rPr>
                <w:kern w:val="0"/>
                <w:sz w:val="24"/>
                <w:szCs w:val="24"/>
              </w:rPr>
              <w:t>1.清扫地面杂物</w:t>
            </w:r>
          </w:p>
        </w:tc>
        <w:tc>
          <w:tcPr>
            <w:tcW w:w="2790" w:type="dxa"/>
            <w:vAlign w:val="center"/>
          </w:tcPr>
          <w:p w14:paraId="36D14812">
            <w:pPr>
              <w:widowControl/>
              <w:spacing w:line="360" w:lineRule="auto"/>
              <w:rPr>
                <w:kern w:val="0"/>
                <w:sz w:val="24"/>
                <w:szCs w:val="24"/>
              </w:rPr>
            </w:pPr>
            <w:r>
              <w:rPr>
                <w:sz w:val="24"/>
                <w:szCs w:val="24"/>
              </w:rPr>
              <w:t>随时做</w:t>
            </w:r>
          </w:p>
        </w:tc>
        <w:tc>
          <w:tcPr>
            <w:tcW w:w="2319" w:type="dxa"/>
            <w:vAlign w:val="center"/>
          </w:tcPr>
          <w:p w14:paraId="4B722055">
            <w:pPr>
              <w:tabs>
                <w:tab w:val="left" w:pos="4620"/>
              </w:tabs>
              <w:spacing w:line="0" w:lineRule="atLeast"/>
              <w:rPr>
                <w:sz w:val="24"/>
                <w:szCs w:val="24"/>
              </w:rPr>
            </w:pPr>
            <w:r>
              <w:rPr>
                <w:kern w:val="21"/>
                <w:sz w:val="24"/>
                <w:szCs w:val="24"/>
              </w:rPr>
              <w:t>无水渍、无污渍、无烟蒂、杂物</w:t>
            </w:r>
          </w:p>
        </w:tc>
      </w:tr>
      <w:tr w14:paraId="57C2A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384" w:type="dxa"/>
            <w:vMerge w:val="continue"/>
          </w:tcPr>
          <w:p w14:paraId="049D8126">
            <w:pPr>
              <w:tabs>
                <w:tab w:val="left" w:pos="4620"/>
              </w:tabs>
              <w:jc w:val="center"/>
              <w:rPr>
                <w:sz w:val="24"/>
                <w:szCs w:val="24"/>
              </w:rPr>
            </w:pPr>
          </w:p>
        </w:tc>
        <w:tc>
          <w:tcPr>
            <w:tcW w:w="2507" w:type="dxa"/>
            <w:vAlign w:val="center"/>
          </w:tcPr>
          <w:p w14:paraId="2BA286E4">
            <w:pPr>
              <w:widowControl/>
              <w:spacing w:line="360" w:lineRule="auto"/>
              <w:rPr>
                <w:kern w:val="0"/>
                <w:sz w:val="24"/>
                <w:szCs w:val="24"/>
              </w:rPr>
            </w:pPr>
            <w:r>
              <w:rPr>
                <w:kern w:val="0"/>
                <w:sz w:val="24"/>
                <w:szCs w:val="24"/>
              </w:rPr>
              <w:t>2.清擦大台阶</w:t>
            </w:r>
          </w:p>
        </w:tc>
        <w:tc>
          <w:tcPr>
            <w:tcW w:w="2790" w:type="dxa"/>
            <w:vAlign w:val="center"/>
          </w:tcPr>
          <w:p w14:paraId="4671C5E0">
            <w:pPr>
              <w:widowControl/>
              <w:spacing w:line="360" w:lineRule="auto"/>
              <w:rPr>
                <w:kern w:val="0"/>
                <w:sz w:val="24"/>
                <w:szCs w:val="24"/>
              </w:rPr>
            </w:pPr>
            <w:r>
              <w:rPr>
                <w:sz w:val="24"/>
                <w:szCs w:val="24"/>
              </w:rPr>
              <w:t>随时做</w:t>
            </w:r>
          </w:p>
        </w:tc>
        <w:tc>
          <w:tcPr>
            <w:tcW w:w="2319" w:type="dxa"/>
            <w:vAlign w:val="center"/>
          </w:tcPr>
          <w:p w14:paraId="1F603FD1">
            <w:pPr>
              <w:tabs>
                <w:tab w:val="left" w:pos="4620"/>
              </w:tabs>
              <w:spacing w:line="0" w:lineRule="atLeast"/>
              <w:rPr>
                <w:sz w:val="24"/>
                <w:szCs w:val="24"/>
              </w:rPr>
            </w:pPr>
            <w:r>
              <w:rPr>
                <w:sz w:val="24"/>
                <w:szCs w:val="24"/>
              </w:rPr>
              <w:t>无污渍、无灰尘、无水渍、光洁透亮</w:t>
            </w:r>
          </w:p>
        </w:tc>
      </w:tr>
      <w:tr w14:paraId="654459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384" w:type="dxa"/>
            <w:vMerge w:val="continue"/>
          </w:tcPr>
          <w:p w14:paraId="59178935">
            <w:pPr>
              <w:tabs>
                <w:tab w:val="left" w:pos="4620"/>
              </w:tabs>
              <w:jc w:val="center"/>
              <w:rPr>
                <w:sz w:val="24"/>
                <w:szCs w:val="24"/>
              </w:rPr>
            </w:pPr>
          </w:p>
        </w:tc>
        <w:tc>
          <w:tcPr>
            <w:tcW w:w="2507" w:type="dxa"/>
            <w:vAlign w:val="center"/>
          </w:tcPr>
          <w:p w14:paraId="02F738AF">
            <w:pPr>
              <w:widowControl/>
              <w:spacing w:line="360" w:lineRule="auto"/>
              <w:rPr>
                <w:kern w:val="0"/>
                <w:sz w:val="24"/>
                <w:szCs w:val="24"/>
              </w:rPr>
            </w:pPr>
            <w:r>
              <w:rPr>
                <w:kern w:val="0"/>
                <w:sz w:val="24"/>
                <w:szCs w:val="24"/>
              </w:rPr>
              <w:t>3.路灯、地灯</w:t>
            </w:r>
          </w:p>
        </w:tc>
        <w:tc>
          <w:tcPr>
            <w:tcW w:w="2790" w:type="dxa"/>
            <w:vAlign w:val="center"/>
          </w:tcPr>
          <w:p w14:paraId="6AA1B328">
            <w:pPr>
              <w:widowControl/>
              <w:tabs>
                <w:tab w:val="center" w:pos="1362"/>
              </w:tabs>
              <w:spacing w:line="360" w:lineRule="auto"/>
              <w:rPr>
                <w:kern w:val="0"/>
                <w:sz w:val="24"/>
                <w:szCs w:val="24"/>
              </w:rPr>
            </w:pPr>
            <w:r>
              <w:rPr>
                <w:kern w:val="0"/>
                <w:sz w:val="24"/>
                <w:szCs w:val="24"/>
              </w:rPr>
              <w:t>1次/月</w:t>
            </w:r>
          </w:p>
        </w:tc>
        <w:tc>
          <w:tcPr>
            <w:tcW w:w="2319" w:type="dxa"/>
            <w:vAlign w:val="center"/>
          </w:tcPr>
          <w:p w14:paraId="19669EDA">
            <w:pPr>
              <w:tabs>
                <w:tab w:val="left" w:pos="4620"/>
              </w:tabs>
              <w:spacing w:line="0" w:lineRule="atLeast"/>
              <w:rPr>
                <w:sz w:val="24"/>
                <w:szCs w:val="24"/>
              </w:rPr>
            </w:pPr>
            <w:r>
              <w:rPr>
                <w:kern w:val="21"/>
                <w:sz w:val="24"/>
                <w:szCs w:val="24"/>
              </w:rPr>
              <w:t>无污痕</w:t>
            </w:r>
          </w:p>
        </w:tc>
      </w:tr>
      <w:tr w14:paraId="1AEDD2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384" w:type="dxa"/>
            <w:vMerge w:val="continue"/>
          </w:tcPr>
          <w:p w14:paraId="47EF0D86">
            <w:pPr>
              <w:tabs>
                <w:tab w:val="left" w:pos="4620"/>
              </w:tabs>
              <w:jc w:val="center"/>
              <w:rPr>
                <w:sz w:val="24"/>
                <w:szCs w:val="24"/>
              </w:rPr>
            </w:pPr>
          </w:p>
        </w:tc>
        <w:tc>
          <w:tcPr>
            <w:tcW w:w="2507" w:type="dxa"/>
            <w:vAlign w:val="center"/>
          </w:tcPr>
          <w:p w14:paraId="5FE41208">
            <w:pPr>
              <w:widowControl/>
              <w:spacing w:line="360" w:lineRule="auto"/>
              <w:rPr>
                <w:kern w:val="0"/>
                <w:sz w:val="24"/>
                <w:szCs w:val="24"/>
              </w:rPr>
            </w:pPr>
            <w:r>
              <w:rPr>
                <w:kern w:val="0"/>
                <w:sz w:val="24"/>
                <w:szCs w:val="24"/>
              </w:rPr>
              <w:t>4.宣传牌、隔离设施、假山景观保洁</w:t>
            </w:r>
          </w:p>
        </w:tc>
        <w:tc>
          <w:tcPr>
            <w:tcW w:w="2790" w:type="dxa"/>
            <w:vAlign w:val="center"/>
          </w:tcPr>
          <w:p w14:paraId="602F03AB">
            <w:pPr>
              <w:widowControl/>
              <w:spacing w:line="360" w:lineRule="auto"/>
              <w:rPr>
                <w:kern w:val="0"/>
                <w:sz w:val="24"/>
                <w:szCs w:val="24"/>
              </w:rPr>
            </w:pPr>
            <w:r>
              <w:rPr>
                <w:sz w:val="24"/>
                <w:szCs w:val="24"/>
              </w:rPr>
              <w:t>随时做</w:t>
            </w:r>
          </w:p>
        </w:tc>
        <w:tc>
          <w:tcPr>
            <w:tcW w:w="2319" w:type="dxa"/>
            <w:vAlign w:val="center"/>
          </w:tcPr>
          <w:p w14:paraId="040BC102">
            <w:pPr>
              <w:tabs>
                <w:tab w:val="left" w:pos="4620"/>
              </w:tabs>
              <w:spacing w:line="0" w:lineRule="atLeast"/>
              <w:rPr>
                <w:kern w:val="21"/>
                <w:sz w:val="24"/>
                <w:szCs w:val="24"/>
              </w:rPr>
            </w:pPr>
            <w:r>
              <w:rPr>
                <w:kern w:val="21"/>
                <w:sz w:val="24"/>
                <w:szCs w:val="24"/>
              </w:rPr>
              <w:t>无污痕</w:t>
            </w:r>
          </w:p>
        </w:tc>
      </w:tr>
      <w:tr w14:paraId="244CBA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384" w:type="dxa"/>
            <w:vMerge w:val="continue"/>
          </w:tcPr>
          <w:p w14:paraId="306A460D">
            <w:pPr>
              <w:tabs>
                <w:tab w:val="left" w:pos="4620"/>
              </w:tabs>
              <w:jc w:val="center"/>
              <w:rPr>
                <w:sz w:val="24"/>
                <w:szCs w:val="24"/>
              </w:rPr>
            </w:pPr>
          </w:p>
        </w:tc>
        <w:tc>
          <w:tcPr>
            <w:tcW w:w="2507" w:type="dxa"/>
            <w:vAlign w:val="center"/>
          </w:tcPr>
          <w:p w14:paraId="7AD93120">
            <w:pPr>
              <w:widowControl/>
              <w:spacing w:line="360" w:lineRule="auto"/>
              <w:rPr>
                <w:kern w:val="0"/>
                <w:sz w:val="24"/>
                <w:szCs w:val="24"/>
              </w:rPr>
            </w:pPr>
            <w:r>
              <w:rPr>
                <w:kern w:val="0"/>
                <w:sz w:val="24"/>
                <w:szCs w:val="24"/>
              </w:rPr>
              <w:t>5.绿化日常养护、清扫杂物</w:t>
            </w:r>
          </w:p>
        </w:tc>
        <w:tc>
          <w:tcPr>
            <w:tcW w:w="2790" w:type="dxa"/>
            <w:vAlign w:val="center"/>
          </w:tcPr>
          <w:p w14:paraId="5BCD7C82">
            <w:pPr>
              <w:widowControl/>
              <w:spacing w:line="360" w:lineRule="auto"/>
              <w:rPr>
                <w:kern w:val="0"/>
                <w:sz w:val="24"/>
                <w:szCs w:val="24"/>
              </w:rPr>
            </w:pPr>
            <w:r>
              <w:rPr>
                <w:sz w:val="24"/>
                <w:szCs w:val="24"/>
              </w:rPr>
              <w:t>随时做</w:t>
            </w:r>
          </w:p>
        </w:tc>
        <w:tc>
          <w:tcPr>
            <w:tcW w:w="2319" w:type="dxa"/>
            <w:vAlign w:val="center"/>
          </w:tcPr>
          <w:p w14:paraId="416E059E">
            <w:pPr>
              <w:tabs>
                <w:tab w:val="left" w:pos="4620"/>
              </w:tabs>
              <w:spacing w:line="0" w:lineRule="atLeast"/>
              <w:rPr>
                <w:kern w:val="21"/>
                <w:sz w:val="24"/>
                <w:szCs w:val="24"/>
              </w:rPr>
            </w:pPr>
            <w:r>
              <w:rPr>
                <w:kern w:val="21"/>
                <w:sz w:val="24"/>
                <w:szCs w:val="24"/>
              </w:rPr>
              <w:t>无落叶、无杂物</w:t>
            </w:r>
          </w:p>
        </w:tc>
      </w:tr>
      <w:tr w14:paraId="0704A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384" w:type="dxa"/>
            <w:vMerge w:val="continue"/>
          </w:tcPr>
          <w:p w14:paraId="79A12B26">
            <w:pPr>
              <w:tabs>
                <w:tab w:val="left" w:pos="4620"/>
              </w:tabs>
              <w:jc w:val="center"/>
              <w:rPr>
                <w:sz w:val="24"/>
                <w:szCs w:val="24"/>
              </w:rPr>
            </w:pPr>
          </w:p>
        </w:tc>
        <w:tc>
          <w:tcPr>
            <w:tcW w:w="2507" w:type="dxa"/>
            <w:vAlign w:val="center"/>
          </w:tcPr>
          <w:p w14:paraId="44902C1F">
            <w:pPr>
              <w:widowControl/>
              <w:spacing w:line="360" w:lineRule="auto"/>
              <w:rPr>
                <w:kern w:val="0"/>
                <w:sz w:val="24"/>
                <w:szCs w:val="24"/>
              </w:rPr>
            </w:pPr>
            <w:r>
              <w:rPr>
                <w:kern w:val="0"/>
                <w:sz w:val="24"/>
                <w:szCs w:val="24"/>
              </w:rPr>
              <w:t>6.垃圾桶清洁与垃圾倾倒</w:t>
            </w:r>
          </w:p>
        </w:tc>
        <w:tc>
          <w:tcPr>
            <w:tcW w:w="2790" w:type="dxa"/>
            <w:vAlign w:val="center"/>
          </w:tcPr>
          <w:p w14:paraId="52F9FB9A">
            <w:pPr>
              <w:widowControl/>
              <w:spacing w:line="360" w:lineRule="auto"/>
              <w:rPr>
                <w:kern w:val="0"/>
                <w:sz w:val="24"/>
                <w:szCs w:val="24"/>
              </w:rPr>
            </w:pPr>
            <w:r>
              <w:rPr>
                <w:sz w:val="24"/>
                <w:szCs w:val="24"/>
              </w:rPr>
              <w:t>随时做</w:t>
            </w:r>
          </w:p>
        </w:tc>
        <w:tc>
          <w:tcPr>
            <w:tcW w:w="2319" w:type="dxa"/>
            <w:vAlign w:val="center"/>
          </w:tcPr>
          <w:p w14:paraId="164FE318">
            <w:pPr>
              <w:tabs>
                <w:tab w:val="left" w:pos="4620"/>
              </w:tabs>
              <w:spacing w:line="0" w:lineRule="atLeast"/>
              <w:rPr>
                <w:kern w:val="21"/>
                <w:sz w:val="24"/>
                <w:szCs w:val="24"/>
              </w:rPr>
            </w:pPr>
            <w:r>
              <w:rPr>
                <w:kern w:val="21"/>
                <w:sz w:val="24"/>
                <w:szCs w:val="24"/>
              </w:rPr>
              <w:t>无污渍、无杂物</w:t>
            </w:r>
          </w:p>
        </w:tc>
      </w:tr>
      <w:tr w14:paraId="3A4C1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384" w:type="dxa"/>
            <w:vMerge w:val="restart"/>
            <w:vAlign w:val="center"/>
          </w:tcPr>
          <w:p w14:paraId="3839A16D">
            <w:pPr>
              <w:tabs>
                <w:tab w:val="left" w:pos="4620"/>
              </w:tabs>
              <w:jc w:val="center"/>
              <w:rPr>
                <w:sz w:val="24"/>
                <w:szCs w:val="24"/>
              </w:rPr>
            </w:pPr>
            <w:r>
              <w:rPr>
                <w:sz w:val="24"/>
                <w:szCs w:val="24"/>
              </w:rPr>
              <w:t>领导办公室</w:t>
            </w:r>
          </w:p>
        </w:tc>
        <w:tc>
          <w:tcPr>
            <w:tcW w:w="2507" w:type="dxa"/>
            <w:vAlign w:val="center"/>
          </w:tcPr>
          <w:p w14:paraId="2A7991F9">
            <w:pPr>
              <w:widowControl/>
              <w:spacing w:line="360" w:lineRule="auto"/>
              <w:rPr>
                <w:kern w:val="0"/>
                <w:sz w:val="24"/>
                <w:szCs w:val="24"/>
              </w:rPr>
            </w:pPr>
            <w:r>
              <w:rPr>
                <w:kern w:val="0"/>
                <w:sz w:val="24"/>
                <w:szCs w:val="24"/>
              </w:rPr>
              <w:t>1.室内卫生清洁</w:t>
            </w:r>
          </w:p>
        </w:tc>
        <w:tc>
          <w:tcPr>
            <w:tcW w:w="2790" w:type="dxa"/>
            <w:vAlign w:val="center"/>
          </w:tcPr>
          <w:p w14:paraId="51C948EF">
            <w:pPr>
              <w:widowControl/>
              <w:spacing w:line="360" w:lineRule="auto"/>
              <w:rPr>
                <w:kern w:val="0"/>
                <w:sz w:val="24"/>
                <w:szCs w:val="24"/>
              </w:rPr>
            </w:pPr>
            <w:r>
              <w:rPr>
                <w:kern w:val="0"/>
                <w:sz w:val="24"/>
                <w:szCs w:val="24"/>
              </w:rPr>
              <w:t>1次/天</w:t>
            </w:r>
          </w:p>
        </w:tc>
        <w:tc>
          <w:tcPr>
            <w:tcW w:w="2319" w:type="dxa"/>
            <w:vAlign w:val="center"/>
          </w:tcPr>
          <w:p w14:paraId="1AE6A222">
            <w:pPr>
              <w:tabs>
                <w:tab w:val="left" w:pos="4620"/>
              </w:tabs>
              <w:spacing w:line="0" w:lineRule="atLeast"/>
              <w:rPr>
                <w:kern w:val="21"/>
                <w:sz w:val="24"/>
                <w:szCs w:val="24"/>
              </w:rPr>
            </w:pPr>
            <w:r>
              <w:rPr>
                <w:sz w:val="24"/>
                <w:szCs w:val="24"/>
              </w:rPr>
              <w:t>无污渍、无灰尘、</w:t>
            </w:r>
          </w:p>
        </w:tc>
      </w:tr>
      <w:tr w14:paraId="057542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384" w:type="dxa"/>
            <w:vMerge w:val="continue"/>
          </w:tcPr>
          <w:p w14:paraId="42C3D688">
            <w:pPr>
              <w:tabs>
                <w:tab w:val="left" w:pos="4620"/>
              </w:tabs>
              <w:jc w:val="center"/>
              <w:rPr>
                <w:sz w:val="24"/>
                <w:szCs w:val="24"/>
              </w:rPr>
            </w:pPr>
          </w:p>
        </w:tc>
        <w:tc>
          <w:tcPr>
            <w:tcW w:w="2507" w:type="dxa"/>
            <w:vAlign w:val="center"/>
          </w:tcPr>
          <w:p w14:paraId="2D080EF0">
            <w:pPr>
              <w:widowControl/>
              <w:spacing w:line="360" w:lineRule="auto"/>
              <w:rPr>
                <w:kern w:val="0"/>
                <w:sz w:val="24"/>
                <w:szCs w:val="24"/>
              </w:rPr>
            </w:pPr>
            <w:r>
              <w:rPr>
                <w:kern w:val="0"/>
                <w:sz w:val="24"/>
                <w:szCs w:val="24"/>
              </w:rPr>
              <w:t>2.垃圾清倒</w:t>
            </w:r>
          </w:p>
        </w:tc>
        <w:tc>
          <w:tcPr>
            <w:tcW w:w="2790" w:type="dxa"/>
            <w:vAlign w:val="center"/>
          </w:tcPr>
          <w:p w14:paraId="6FCFC72C">
            <w:pPr>
              <w:widowControl/>
              <w:spacing w:line="360" w:lineRule="auto"/>
              <w:rPr>
                <w:kern w:val="0"/>
                <w:sz w:val="24"/>
                <w:szCs w:val="24"/>
              </w:rPr>
            </w:pPr>
            <w:r>
              <w:rPr>
                <w:kern w:val="0"/>
                <w:sz w:val="24"/>
                <w:szCs w:val="24"/>
              </w:rPr>
              <w:t>随时做</w:t>
            </w:r>
          </w:p>
        </w:tc>
        <w:tc>
          <w:tcPr>
            <w:tcW w:w="2319" w:type="dxa"/>
            <w:vAlign w:val="center"/>
          </w:tcPr>
          <w:p w14:paraId="631A7A2A">
            <w:pPr>
              <w:tabs>
                <w:tab w:val="left" w:pos="4620"/>
              </w:tabs>
              <w:spacing w:line="0" w:lineRule="atLeast"/>
              <w:rPr>
                <w:kern w:val="21"/>
                <w:sz w:val="24"/>
                <w:szCs w:val="24"/>
              </w:rPr>
            </w:pPr>
            <w:r>
              <w:rPr>
                <w:kern w:val="21"/>
                <w:sz w:val="24"/>
                <w:szCs w:val="24"/>
              </w:rPr>
              <w:t>无杂物</w:t>
            </w:r>
          </w:p>
        </w:tc>
      </w:tr>
      <w:tr w14:paraId="75735F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384" w:type="dxa"/>
            <w:vMerge w:val="continue"/>
            <w:vAlign w:val="center"/>
          </w:tcPr>
          <w:p w14:paraId="2AA6C044">
            <w:pPr>
              <w:tabs>
                <w:tab w:val="left" w:pos="4620"/>
              </w:tabs>
              <w:jc w:val="center"/>
              <w:rPr>
                <w:sz w:val="24"/>
                <w:szCs w:val="24"/>
              </w:rPr>
            </w:pPr>
          </w:p>
        </w:tc>
        <w:tc>
          <w:tcPr>
            <w:tcW w:w="2507" w:type="dxa"/>
            <w:vAlign w:val="center"/>
          </w:tcPr>
          <w:p w14:paraId="46B2BA32">
            <w:pPr>
              <w:widowControl/>
              <w:spacing w:line="360" w:lineRule="auto"/>
              <w:rPr>
                <w:kern w:val="0"/>
                <w:sz w:val="24"/>
                <w:szCs w:val="24"/>
              </w:rPr>
            </w:pPr>
            <w:r>
              <w:rPr>
                <w:kern w:val="0"/>
                <w:sz w:val="24"/>
                <w:szCs w:val="24"/>
              </w:rPr>
              <w:t>3.玻璃</w:t>
            </w:r>
          </w:p>
        </w:tc>
        <w:tc>
          <w:tcPr>
            <w:tcW w:w="2790" w:type="dxa"/>
            <w:vAlign w:val="center"/>
          </w:tcPr>
          <w:p w14:paraId="5B77C3EF">
            <w:pPr>
              <w:tabs>
                <w:tab w:val="left" w:pos="4620"/>
              </w:tabs>
              <w:spacing w:line="0" w:lineRule="atLeast"/>
              <w:rPr>
                <w:sz w:val="24"/>
                <w:szCs w:val="24"/>
              </w:rPr>
            </w:pPr>
            <w:r>
              <w:rPr>
                <w:sz w:val="24"/>
                <w:szCs w:val="24"/>
              </w:rPr>
              <w:t>1次/月</w:t>
            </w:r>
          </w:p>
        </w:tc>
        <w:tc>
          <w:tcPr>
            <w:tcW w:w="2319" w:type="dxa"/>
            <w:vAlign w:val="center"/>
          </w:tcPr>
          <w:p w14:paraId="1CB9B3DC">
            <w:pPr>
              <w:tabs>
                <w:tab w:val="left" w:pos="4620"/>
              </w:tabs>
              <w:spacing w:line="0" w:lineRule="atLeast"/>
              <w:rPr>
                <w:sz w:val="24"/>
                <w:szCs w:val="24"/>
              </w:rPr>
            </w:pPr>
            <w:r>
              <w:rPr>
                <w:sz w:val="24"/>
                <w:szCs w:val="24"/>
              </w:rPr>
              <w:t>无污渍、无灰尘、无水渍、光洁透亮</w:t>
            </w:r>
          </w:p>
        </w:tc>
      </w:tr>
      <w:tr w14:paraId="69E86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384" w:type="dxa"/>
            <w:vMerge w:val="continue"/>
          </w:tcPr>
          <w:p w14:paraId="13532140">
            <w:pPr>
              <w:tabs>
                <w:tab w:val="left" w:pos="4620"/>
              </w:tabs>
              <w:jc w:val="center"/>
              <w:rPr>
                <w:sz w:val="24"/>
                <w:szCs w:val="24"/>
              </w:rPr>
            </w:pPr>
          </w:p>
        </w:tc>
        <w:tc>
          <w:tcPr>
            <w:tcW w:w="2507" w:type="dxa"/>
            <w:vAlign w:val="center"/>
          </w:tcPr>
          <w:p w14:paraId="7C038F0A">
            <w:pPr>
              <w:widowControl/>
              <w:spacing w:line="360" w:lineRule="auto"/>
              <w:rPr>
                <w:kern w:val="0"/>
                <w:sz w:val="24"/>
                <w:szCs w:val="24"/>
              </w:rPr>
            </w:pPr>
            <w:r>
              <w:rPr>
                <w:kern w:val="0"/>
                <w:sz w:val="24"/>
                <w:szCs w:val="24"/>
              </w:rPr>
              <w:t>4.家具养护</w:t>
            </w:r>
          </w:p>
        </w:tc>
        <w:tc>
          <w:tcPr>
            <w:tcW w:w="2790" w:type="dxa"/>
            <w:vAlign w:val="center"/>
          </w:tcPr>
          <w:p w14:paraId="2F6593D1">
            <w:pPr>
              <w:widowControl/>
              <w:spacing w:line="360" w:lineRule="auto"/>
              <w:rPr>
                <w:kern w:val="0"/>
                <w:sz w:val="24"/>
                <w:szCs w:val="24"/>
              </w:rPr>
            </w:pPr>
            <w:r>
              <w:rPr>
                <w:kern w:val="0"/>
                <w:sz w:val="24"/>
                <w:szCs w:val="24"/>
              </w:rPr>
              <w:t>随时做</w:t>
            </w:r>
          </w:p>
        </w:tc>
        <w:tc>
          <w:tcPr>
            <w:tcW w:w="2319" w:type="dxa"/>
            <w:vAlign w:val="center"/>
          </w:tcPr>
          <w:p w14:paraId="7EC0BD44">
            <w:pPr>
              <w:tabs>
                <w:tab w:val="left" w:pos="4620"/>
              </w:tabs>
              <w:spacing w:line="0" w:lineRule="atLeast"/>
              <w:rPr>
                <w:sz w:val="24"/>
                <w:szCs w:val="24"/>
              </w:rPr>
            </w:pPr>
            <w:r>
              <w:rPr>
                <w:sz w:val="24"/>
                <w:szCs w:val="24"/>
              </w:rPr>
              <w:t>无污渍、无灰尘</w:t>
            </w:r>
          </w:p>
        </w:tc>
      </w:tr>
      <w:tr w14:paraId="09D973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384" w:type="dxa"/>
            <w:vMerge w:val="continue"/>
          </w:tcPr>
          <w:p w14:paraId="562B1C47">
            <w:pPr>
              <w:tabs>
                <w:tab w:val="left" w:pos="4620"/>
              </w:tabs>
              <w:jc w:val="center"/>
              <w:rPr>
                <w:sz w:val="24"/>
                <w:szCs w:val="24"/>
              </w:rPr>
            </w:pPr>
          </w:p>
        </w:tc>
        <w:tc>
          <w:tcPr>
            <w:tcW w:w="2507" w:type="dxa"/>
            <w:vAlign w:val="center"/>
          </w:tcPr>
          <w:p w14:paraId="583FC7F0">
            <w:pPr>
              <w:widowControl/>
              <w:spacing w:line="360" w:lineRule="auto"/>
              <w:rPr>
                <w:kern w:val="0"/>
                <w:sz w:val="24"/>
                <w:szCs w:val="24"/>
              </w:rPr>
            </w:pPr>
            <w:r>
              <w:rPr>
                <w:kern w:val="0"/>
                <w:sz w:val="24"/>
                <w:szCs w:val="24"/>
              </w:rPr>
              <w:t>5.室内花卉</w:t>
            </w:r>
          </w:p>
        </w:tc>
        <w:tc>
          <w:tcPr>
            <w:tcW w:w="2790" w:type="dxa"/>
            <w:vAlign w:val="center"/>
          </w:tcPr>
          <w:p w14:paraId="35AD3A55">
            <w:pPr>
              <w:tabs>
                <w:tab w:val="left" w:pos="4620"/>
              </w:tabs>
              <w:spacing w:line="0" w:lineRule="atLeast"/>
              <w:rPr>
                <w:sz w:val="24"/>
                <w:szCs w:val="24"/>
              </w:rPr>
            </w:pPr>
            <w:r>
              <w:rPr>
                <w:kern w:val="0"/>
                <w:sz w:val="24"/>
                <w:szCs w:val="24"/>
              </w:rPr>
              <w:t>随时做</w:t>
            </w:r>
          </w:p>
        </w:tc>
        <w:tc>
          <w:tcPr>
            <w:tcW w:w="2319" w:type="dxa"/>
            <w:vAlign w:val="center"/>
          </w:tcPr>
          <w:p w14:paraId="1F6AA0A3">
            <w:pPr>
              <w:tabs>
                <w:tab w:val="left" w:pos="4620"/>
              </w:tabs>
              <w:spacing w:line="0" w:lineRule="atLeast"/>
              <w:rPr>
                <w:sz w:val="24"/>
                <w:szCs w:val="24"/>
              </w:rPr>
            </w:pPr>
            <w:r>
              <w:rPr>
                <w:sz w:val="24"/>
                <w:szCs w:val="24"/>
              </w:rPr>
              <w:t>无污渍、无灰尘</w:t>
            </w:r>
          </w:p>
        </w:tc>
      </w:tr>
    </w:tbl>
    <w:p w14:paraId="1DED9F0A">
      <w:pPr>
        <w:spacing w:line="360" w:lineRule="auto"/>
        <w:ind w:firstLine="480" w:firstLineChars="200"/>
        <w:jc w:val="left"/>
        <w:rPr>
          <w:sz w:val="24"/>
        </w:rPr>
      </w:pPr>
      <w:r>
        <w:rPr>
          <w:sz w:val="24"/>
        </w:rPr>
        <w:t>（三）公共秩序维护人员职责及标准</w:t>
      </w:r>
    </w:p>
    <w:p w14:paraId="3C4801FC">
      <w:pPr>
        <w:widowControl/>
        <w:spacing w:line="360" w:lineRule="auto"/>
        <w:ind w:firstLine="480" w:firstLineChars="200"/>
        <w:jc w:val="left"/>
        <w:rPr>
          <w:sz w:val="24"/>
        </w:rPr>
      </w:pPr>
      <w:r>
        <w:rPr>
          <w:sz w:val="24"/>
        </w:rPr>
        <w:t>1.公共秩序维护员职责</w:t>
      </w:r>
    </w:p>
    <w:p w14:paraId="65090E31">
      <w:pPr>
        <w:widowControl/>
        <w:spacing w:line="360" w:lineRule="auto"/>
        <w:ind w:firstLine="480" w:firstLineChars="200"/>
        <w:jc w:val="left"/>
        <w:rPr>
          <w:sz w:val="24"/>
        </w:rPr>
      </w:pPr>
      <w:r>
        <w:rPr>
          <w:sz w:val="24"/>
        </w:rPr>
        <w:t>（1）在院区内进行巡逻、守护、安全检查，白天每两小时一次，夜间巡视四次。检查消防器材是否完整无损，摆放是否有序；检查各办公室、会议室、门窗是否关闭；按照采购人作息时间开关建筑物大门。</w:t>
      </w:r>
    </w:p>
    <w:p w14:paraId="3EB137D5">
      <w:pPr>
        <w:widowControl/>
        <w:spacing w:line="360" w:lineRule="auto"/>
        <w:ind w:firstLine="480" w:firstLineChars="200"/>
        <w:jc w:val="left"/>
        <w:rPr>
          <w:sz w:val="24"/>
        </w:rPr>
      </w:pPr>
      <w:r>
        <w:rPr>
          <w:sz w:val="24"/>
        </w:rPr>
        <w:t>（2）维持</w:t>
      </w:r>
      <w:r>
        <w:rPr>
          <w:rFonts w:hint="eastAsia"/>
          <w:sz w:val="24"/>
        </w:rPr>
        <w:t>楼宇</w:t>
      </w:r>
      <w:r>
        <w:rPr>
          <w:sz w:val="24"/>
        </w:rPr>
        <w:t>安全和正常工作秩序，做好秩序维护和防火防盗工作。</w:t>
      </w:r>
    </w:p>
    <w:p w14:paraId="2D49967C">
      <w:pPr>
        <w:widowControl/>
        <w:spacing w:line="360" w:lineRule="auto"/>
        <w:ind w:firstLine="480" w:firstLineChars="200"/>
        <w:jc w:val="left"/>
        <w:rPr>
          <w:sz w:val="24"/>
        </w:rPr>
      </w:pPr>
      <w:r>
        <w:rPr>
          <w:sz w:val="24"/>
        </w:rPr>
        <w:t>（3）节假日配合值班领导做好相应巡视工作。</w:t>
      </w:r>
    </w:p>
    <w:p w14:paraId="6A1D41CE">
      <w:pPr>
        <w:widowControl/>
        <w:spacing w:line="360" w:lineRule="auto"/>
        <w:ind w:firstLine="480" w:firstLineChars="200"/>
        <w:jc w:val="left"/>
        <w:rPr>
          <w:sz w:val="24"/>
        </w:rPr>
      </w:pPr>
      <w:r>
        <w:rPr>
          <w:sz w:val="24"/>
        </w:rPr>
        <w:t>（4）信件、报刊收发。</w:t>
      </w:r>
    </w:p>
    <w:p w14:paraId="1042A627">
      <w:pPr>
        <w:widowControl/>
        <w:spacing w:line="360" w:lineRule="auto"/>
        <w:ind w:firstLine="480" w:firstLineChars="200"/>
        <w:jc w:val="left"/>
        <w:rPr>
          <w:sz w:val="24"/>
        </w:rPr>
      </w:pPr>
      <w:r>
        <w:rPr>
          <w:sz w:val="24"/>
        </w:rPr>
        <w:t>（5）检验出入院区车辆的证件，登记出入的车辆和物品。做好机动车位的引导与分配工作，严格按照凭证进出制度，保障车辆进出有序。</w:t>
      </w:r>
    </w:p>
    <w:p w14:paraId="387CEF09">
      <w:pPr>
        <w:widowControl/>
        <w:spacing w:line="360" w:lineRule="auto"/>
        <w:ind w:firstLine="480" w:firstLineChars="200"/>
        <w:jc w:val="left"/>
        <w:rPr>
          <w:sz w:val="24"/>
        </w:rPr>
      </w:pPr>
      <w:r>
        <w:rPr>
          <w:sz w:val="24"/>
        </w:rPr>
        <w:t>（6）院区卫生日常清扫。</w:t>
      </w:r>
    </w:p>
    <w:p w14:paraId="237C1CCC">
      <w:pPr>
        <w:widowControl/>
        <w:spacing w:line="360" w:lineRule="auto"/>
        <w:ind w:firstLine="480" w:firstLineChars="200"/>
        <w:jc w:val="left"/>
        <w:rPr>
          <w:sz w:val="24"/>
        </w:rPr>
      </w:pPr>
      <w:r>
        <w:rPr>
          <w:sz w:val="24"/>
        </w:rPr>
        <w:t>2. 公共秩序工作要求及工作准则：</w:t>
      </w:r>
    </w:p>
    <w:p w14:paraId="3350D07B">
      <w:pPr>
        <w:widowControl/>
        <w:spacing w:line="360" w:lineRule="auto"/>
        <w:ind w:firstLine="480" w:firstLineChars="200"/>
        <w:jc w:val="left"/>
        <w:rPr>
          <w:sz w:val="24"/>
        </w:rPr>
      </w:pPr>
      <w:r>
        <w:rPr>
          <w:sz w:val="24"/>
        </w:rPr>
        <w:t>（1）具备良好的业务素质，时刻肩负重任，保持高度责任感，遵章守纪，忠于职守，坚持原则，不徇私情，文明值岗，礼貌待人。加强培训，对突发事件有正确的处置方法。</w:t>
      </w:r>
    </w:p>
    <w:p w14:paraId="238DA59C">
      <w:pPr>
        <w:widowControl/>
        <w:spacing w:line="360" w:lineRule="auto"/>
        <w:ind w:firstLine="480" w:firstLineChars="200"/>
        <w:jc w:val="left"/>
        <w:rPr>
          <w:sz w:val="24"/>
        </w:rPr>
      </w:pPr>
      <w:r>
        <w:rPr>
          <w:sz w:val="24"/>
        </w:rPr>
        <w:t>（2）认真执行天津市民族和宗教事务委员会各项规章制度和管理制度。</w:t>
      </w:r>
    </w:p>
    <w:p w14:paraId="425BBB48">
      <w:pPr>
        <w:widowControl/>
        <w:spacing w:line="360" w:lineRule="auto"/>
        <w:ind w:firstLine="480" w:firstLineChars="200"/>
        <w:jc w:val="left"/>
        <w:rPr>
          <w:sz w:val="24"/>
        </w:rPr>
      </w:pPr>
      <w:r>
        <w:rPr>
          <w:sz w:val="24"/>
        </w:rPr>
        <w:t>（3）保证值班电话线路畅通，非公勿用，禁止任何人占用值班线路；非值班人员不允许进入值班室；不经领导批准严格禁止翻看录像或为他人翻看提供方便。</w:t>
      </w:r>
    </w:p>
    <w:p w14:paraId="0AA8DE81">
      <w:pPr>
        <w:widowControl/>
        <w:spacing w:line="360" w:lineRule="auto"/>
        <w:ind w:firstLine="480" w:firstLineChars="200"/>
        <w:jc w:val="left"/>
        <w:rPr>
          <w:sz w:val="24"/>
        </w:rPr>
      </w:pPr>
      <w:r>
        <w:rPr>
          <w:sz w:val="24"/>
        </w:rPr>
        <w:t>（4）做好物防、技防的培训工作，按照实际情况制定突发事件应急预案，进行定期演练。</w:t>
      </w:r>
    </w:p>
    <w:p w14:paraId="14A2501C">
      <w:pPr>
        <w:widowControl/>
        <w:spacing w:line="360" w:lineRule="auto"/>
        <w:ind w:firstLine="480" w:firstLineChars="200"/>
        <w:jc w:val="left"/>
        <w:rPr>
          <w:sz w:val="24"/>
        </w:rPr>
      </w:pPr>
      <w:r>
        <w:rPr>
          <w:sz w:val="24"/>
        </w:rPr>
        <w:t>（5）维护</w:t>
      </w:r>
      <w:r>
        <w:rPr>
          <w:rFonts w:hint="eastAsia"/>
          <w:sz w:val="24"/>
        </w:rPr>
        <w:t>楼宇</w:t>
      </w:r>
      <w:r>
        <w:rPr>
          <w:sz w:val="24"/>
        </w:rPr>
        <w:t>内外的环境秩序，保证无乱堆杂物，无乱贴广告，院区内车辆停放整齐。</w:t>
      </w:r>
    </w:p>
    <w:p w14:paraId="7C7FBEBB">
      <w:pPr>
        <w:widowControl/>
        <w:spacing w:line="360" w:lineRule="auto"/>
        <w:ind w:firstLine="480" w:firstLineChars="200"/>
        <w:jc w:val="left"/>
        <w:rPr>
          <w:sz w:val="24"/>
        </w:rPr>
      </w:pPr>
      <w:r>
        <w:rPr>
          <w:sz w:val="24"/>
        </w:rPr>
        <w:t>（6）遇突发事件，首先要控制事态，同时报院方工作人员和相应急救部门并注意保护现场。</w:t>
      </w:r>
    </w:p>
    <w:p w14:paraId="50FE068C">
      <w:pPr>
        <w:widowControl/>
        <w:spacing w:line="360" w:lineRule="auto"/>
        <w:ind w:firstLine="480" w:firstLineChars="200"/>
        <w:jc w:val="left"/>
        <w:rPr>
          <w:sz w:val="24"/>
        </w:rPr>
      </w:pPr>
      <w:r>
        <w:rPr>
          <w:rFonts w:hint="eastAsia"/>
          <w:sz w:val="24"/>
        </w:rPr>
        <w:t>（四）司机工作职责</w:t>
      </w:r>
    </w:p>
    <w:p w14:paraId="30D9BE50">
      <w:pPr>
        <w:widowControl/>
        <w:spacing w:line="360" w:lineRule="auto"/>
        <w:ind w:firstLine="480" w:firstLineChars="200"/>
        <w:jc w:val="left"/>
        <w:rPr>
          <w:sz w:val="24"/>
        </w:rPr>
      </w:pPr>
      <w:r>
        <w:rPr>
          <w:rFonts w:hint="eastAsia"/>
          <w:sz w:val="24"/>
        </w:rPr>
        <w:t>1.负责公务用车日常驾驶、维护，遵守交通法规与公务用车管理制度。</w:t>
      </w:r>
    </w:p>
    <w:p w14:paraId="55178018">
      <w:pPr>
        <w:widowControl/>
        <w:spacing w:line="360" w:lineRule="auto"/>
        <w:ind w:firstLine="480" w:firstLineChars="200"/>
        <w:jc w:val="left"/>
        <w:rPr>
          <w:sz w:val="24"/>
        </w:rPr>
      </w:pPr>
      <w:r>
        <w:rPr>
          <w:sz w:val="24"/>
        </w:rPr>
        <w:t>2.工作上服从甲方派遣和统一管理。</w:t>
      </w:r>
    </w:p>
    <w:p w14:paraId="3D29C163">
      <w:pPr>
        <w:widowControl/>
        <w:spacing w:line="360" w:lineRule="auto"/>
        <w:ind w:firstLine="480" w:firstLineChars="200"/>
        <w:jc w:val="left"/>
        <w:rPr>
          <w:sz w:val="24"/>
        </w:rPr>
      </w:pPr>
      <w:r>
        <w:rPr>
          <w:sz w:val="24"/>
        </w:rPr>
        <w:t>3.保持公务车日常卫生，公务车内外干净整洁，无异味儿。</w:t>
      </w:r>
    </w:p>
    <w:p w14:paraId="07E4AA8F">
      <w:pPr>
        <w:widowControl/>
        <w:spacing w:line="360" w:lineRule="auto"/>
        <w:ind w:firstLine="480" w:firstLineChars="200"/>
        <w:jc w:val="left"/>
        <w:rPr>
          <w:sz w:val="24"/>
        </w:rPr>
      </w:pPr>
      <w:r>
        <w:rPr>
          <w:rFonts w:hint="eastAsia"/>
          <w:sz w:val="24"/>
        </w:rPr>
        <w:t>（五）食堂人员工作职责</w:t>
      </w:r>
    </w:p>
    <w:p w14:paraId="2360A56C">
      <w:pPr>
        <w:widowControl/>
        <w:spacing w:line="360" w:lineRule="auto"/>
        <w:ind w:firstLine="480" w:firstLineChars="200"/>
        <w:jc w:val="left"/>
        <w:rPr>
          <w:sz w:val="24"/>
        </w:rPr>
      </w:pPr>
      <w:r>
        <w:rPr>
          <w:rFonts w:hint="eastAsia"/>
          <w:sz w:val="24"/>
        </w:rPr>
        <w:t>1、服务内容：</w:t>
      </w:r>
    </w:p>
    <w:p w14:paraId="486F618F">
      <w:pPr>
        <w:widowControl/>
        <w:spacing w:line="360" w:lineRule="auto"/>
        <w:ind w:firstLine="480" w:firstLineChars="200"/>
        <w:jc w:val="left"/>
        <w:rPr>
          <w:sz w:val="24"/>
        </w:rPr>
      </w:pPr>
      <w:r>
        <w:rPr>
          <w:rFonts w:hint="eastAsia"/>
          <w:sz w:val="24"/>
        </w:rPr>
        <w:t>负责食堂的早、中餐员工餐制作，安排调剂每日及每周菜品，保证工作人员吃到及时、安全、可口、营养的饭菜，并做到节约不浪费每一种食材、不故意损坏每一种用品。</w:t>
      </w:r>
    </w:p>
    <w:p w14:paraId="09B4215F">
      <w:pPr>
        <w:widowControl/>
        <w:spacing w:line="360" w:lineRule="auto"/>
        <w:ind w:firstLine="480" w:firstLineChars="200"/>
        <w:jc w:val="left"/>
        <w:rPr>
          <w:sz w:val="24"/>
        </w:rPr>
      </w:pPr>
      <w:r>
        <w:rPr>
          <w:rFonts w:hint="eastAsia"/>
          <w:sz w:val="24"/>
        </w:rPr>
        <w:t xml:space="preserve"> 2、服务要求及标准：</w:t>
      </w:r>
    </w:p>
    <w:p w14:paraId="3E0A3B51">
      <w:pPr>
        <w:widowControl/>
        <w:spacing w:line="360" w:lineRule="auto"/>
        <w:ind w:firstLine="480" w:firstLineChars="200"/>
        <w:jc w:val="left"/>
        <w:rPr>
          <w:sz w:val="24"/>
        </w:rPr>
      </w:pPr>
      <w:r>
        <w:rPr>
          <w:rFonts w:hint="eastAsia"/>
          <w:sz w:val="24"/>
        </w:rPr>
        <w:t xml:space="preserve"> 1）食堂工作人员应严格遵守一切规章制度。按时上下班，坚守工作岗位，服从上级安排，有事提前请假，未经同意不得擅自离开工作岗位，保证按规定时间准时供应饭菜。</w:t>
      </w:r>
    </w:p>
    <w:p w14:paraId="3B345E6F">
      <w:pPr>
        <w:widowControl/>
        <w:spacing w:line="360" w:lineRule="auto"/>
        <w:ind w:firstLine="480" w:firstLineChars="200"/>
        <w:jc w:val="left"/>
        <w:rPr>
          <w:sz w:val="24"/>
        </w:rPr>
      </w:pPr>
      <w:r>
        <w:rPr>
          <w:rFonts w:hint="eastAsia"/>
          <w:sz w:val="24"/>
        </w:rPr>
        <w:t xml:space="preserve"> 2）树立全心全意为员工服务的思想，讲究职业道德。维护用餐秩序，对待用餐员工，须态度和蔼，主动热情，礼貌待人，一视同仁，提供优质的就餐服务。</w:t>
      </w:r>
    </w:p>
    <w:p w14:paraId="47BEC201">
      <w:pPr>
        <w:widowControl/>
        <w:spacing w:line="360" w:lineRule="auto"/>
        <w:ind w:firstLine="480" w:firstLineChars="200"/>
        <w:jc w:val="left"/>
        <w:rPr>
          <w:sz w:val="24"/>
        </w:rPr>
      </w:pPr>
      <w:r>
        <w:rPr>
          <w:rFonts w:hint="eastAsia"/>
          <w:sz w:val="24"/>
        </w:rPr>
        <w:t xml:space="preserve"> 3）热爱本职工作，对待工作认真负责。努力提高烹调技术，调剂饭菜品种，每周制定一次食谱，讲究营养口味，坚持健康标准，做到饭热、菜香，保证员工吃饱吃好。</w:t>
      </w:r>
    </w:p>
    <w:p w14:paraId="133A4394">
      <w:pPr>
        <w:widowControl/>
        <w:spacing w:line="360" w:lineRule="auto"/>
        <w:ind w:firstLine="480" w:firstLineChars="200"/>
        <w:jc w:val="left"/>
        <w:rPr>
          <w:sz w:val="24"/>
        </w:rPr>
      </w:pPr>
      <w:r>
        <w:rPr>
          <w:rFonts w:hint="eastAsia"/>
          <w:sz w:val="24"/>
        </w:rPr>
        <w:t xml:space="preserve"> 4）食堂工作人员应接受广大员工的监督，乐于听取接受他人意见。</w:t>
      </w:r>
    </w:p>
    <w:p w14:paraId="3E799242">
      <w:pPr>
        <w:widowControl/>
        <w:spacing w:line="360" w:lineRule="auto"/>
        <w:ind w:firstLine="480" w:firstLineChars="200"/>
        <w:jc w:val="left"/>
        <w:rPr>
          <w:sz w:val="24"/>
        </w:rPr>
      </w:pPr>
      <w:r>
        <w:rPr>
          <w:rFonts w:hint="eastAsia"/>
          <w:sz w:val="24"/>
        </w:rPr>
        <w:t xml:space="preserve"> 5）食堂工作人员应每年进行一次健康检查，无健康合格证者不得在食堂工作；自觉落实每日晨检制度，身体有病时应主动离开工作岗位，治愈后方可重新上岗。应自觉形成良好的个人卫生习惯，切实做到：在工作前、处理食品原料后、便后应用肥皂及流动清水洗手；接触直接入口食品之前应洗手消毒。工作期间穿戴清洁的工作衣、帽，并把头发置于帽内，严禁在工作场所内穿拖鞋、短裤以及赤膊；进行分餐工作时须戴口罩。不得留长指甲、涂指甲油、戴戒指加工食品，不得在工作场所内吸烟。</w:t>
      </w:r>
    </w:p>
    <w:p w14:paraId="5E614C48">
      <w:pPr>
        <w:widowControl/>
        <w:spacing w:line="360" w:lineRule="auto"/>
        <w:ind w:firstLine="480" w:firstLineChars="200"/>
        <w:jc w:val="left"/>
        <w:rPr>
          <w:sz w:val="24"/>
        </w:rPr>
      </w:pPr>
      <w:r>
        <w:rPr>
          <w:rFonts w:hint="eastAsia"/>
          <w:sz w:val="24"/>
        </w:rPr>
        <w:t xml:space="preserve"> 6）自觉保持工作环境卫生整洁，食堂人员必须每天检查食堂加工区域、就餐区域以及门口区域卫生，保证食堂无“四害”。 地面无污染，湿式清扫，有效消毒液溶液擦洗，每日2次；墙面无污染，清水和消毒液清理，每周1次；操作间内物品表面：无污染，清水或消毒液清洗，每日1-2次。做到各类食品容器清洁，灶台无油污，厨具清洁，各项用具使用后必须归类存放。下水道要每日进行清洁，彻底清除菜渣等杂物，以保证排水畅通及清除异味。用餐后须擦拭桌椅，保持干净无灰尘、无油渍，地面无垃圾杂物，保证不积水、干净、清洁。及时清扫工作场所内的垃圾脏物，食堂门口垃圾桶必须每天清洗。</w:t>
      </w:r>
    </w:p>
    <w:p w14:paraId="0C6F6807">
      <w:pPr>
        <w:widowControl/>
        <w:spacing w:line="360" w:lineRule="auto"/>
        <w:ind w:firstLine="480" w:firstLineChars="200"/>
        <w:jc w:val="left"/>
        <w:rPr>
          <w:sz w:val="24"/>
        </w:rPr>
      </w:pPr>
      <w:r>
        <w:rPr>
          <w:rFonts w:hint="eastAsia"/>
          <w:sz w:val="24"/>
        </w:rPr>
        <w:t>7）认真把好食品卫生关：不采购、使用腐烂变质、发霉、生虫、虫蛀、有毒、有害、污秽不洁、掺杂掺假、混有异物或者其它感官性状异常的食材，不采购、使用超过保质期及其它不符合食品标签规定的定型包装食品。</w:t>
      </w:r>
    </w:p>
    <w:p w14:paraId="34F55C05">
      <w:pPr>
        <w:widowControl/>
        <w:spacing w:line="360" w:lineRule="auto"/>
        <w:ind w:firstLine="480" w:firstLineChars="200"/>
        <w:jc w:val="left"/>
        <w:rPr>
          <w:sz w:val="24"/>
        </w:rPr>
      </w:pPr>
      <w:r>
        <w:rPr>
          <w:rFonts w:hint="eastAsia"/>
          <w:sz w:val="24"/>
        </w:rPr>
        <w:t>8）食堂在库物资须分类摆放整齐；存储食材挂牌标出进货日期；定期检查及时处理变质或超过保质期限的食品；库房地面应保持干燥，通风透气，禁止存放有毒、有害物品及个人生活用品；未经管理人员允许，任何人不得进入仓库。落实台账制度和盘点制度，做好在库管理。应建立实物财产台账目录，在库物品做到帐物卡相符，坚持每周盘点一次食堂仓库，每月上旬定期公布账目，接受上级监督。</w:t>
      </w:r>
    </w:p>
    <w:p w14:paraId="5509C943">
      <w:pPr>
        <w:widowControl/>
        <w:spacing w:line="360" w:lineRule="auto"/>
        <w:ind w:firstLine="480" w:firstLineChars="200"/>
        <w:jc w:val="left"/>
        <w:rPr>
          <w:sz w:val="24"/>
        </w:rPr>
      </w:pPr>
      <w:r>
        <w:rPr>
          <w:rFonts w:hint="eastAsia"/>
          <w:sz w:val="24"/>
        </w:rPr>
        <w:t>9）严格按照食品卫生的要求进行食品加工，保证食品加工的卫生安全，严防并杜绝食物中毒及食源性疾患事故并做好食物留样工作。加工食品必须做到烧熟煮透，加工后的熟制品应当与食品原料或半成品分开存放，防止交叉污染。员工餐从制作成品到员工食用的间隔时间不得超过3小时。接触和盛装原料、半成品、成品的刀、墩、板、桶、盆、筐、抹布以及其他工具、容器必须标志明显，并做到分开使用，定位存放，用后洗净，保持清洁。</w:t>
      </w:r>
    </w:p>
    <w:p w14:paraId="2AC888A3">
      <w:pPr>
        <w:widowControl/>
        <w:spacing w:line="360" w:lineRule="auto"/>
        <w:ind w:firstLine="480" w:firstLineChars="200"/>
        <w:jc w:val="left"/>
        <w:rPr>
          <w:sz w:val="24"/>
        </w:rPr>
      </w:pPr>
      <w:r>
        <w:rPr>
          <w:rFonts w:hint="eastAsia"/>
          <w:sz w:val="24"/>
        </w:rPr>
        <w:t>10）严禁通过食堂各工作环节谋取私利，严禁公物外流，公物私用。</w:t>
      </w:r>
    </w:p>
    <w:p w14:paraId="3DC026B1">
      <w:pPr>
        <w:widowControl/>
        <w:spacing w:line="360" w:lineRule="auto"/>
        <w:ind w:firstLine="480" w:firstLineChars="200"/>
        <w:jc w:val="left"/>
        <w:rPr>
          <w:sz w:val="24"/>
        </w:rPr>
      </w:pPr>
      <w:r>
        <w:rPr>
          <w:rFonts w:hint="eastAsia"/>
          <w:sz w:val="24"/>
        </w:rPr>
        <w:t>11）做好餐食留样存放工作，每餐必须留样，单独存放在专用冰箱内，保证保存48小时以上，以备相关食品卫生部门检查，以及一旦发生问题，及时进行化验并做好相应处置工作。</w:t>
      </w:r>
    </w:p>
    <w:p w14:paraId="2D3E6036">
      <w:pPr>
        <w:spacing w:line="360" w:lineRule="auto"/>
        <w:rPr>
          <w:sz w:val="24"/>
        </w:rPr>
      </w:pPr>
      <w:r>
        <w:rPr>
          <w:rFonts w:hint="eastAsia"/>
          <w:sz w:val="24"/>
        </w:rPr>
        <w:t>四、费用分割</w:t>
      </w:r>
    </w:p>
    <w:p w14:paraId="0EFD0A74">
      <w:pPr>
        <w:widowControl/>
        <w:spacing w:line="360" w:lineRule="auto"/>
        <w:ind w:firstLine="480" w:firstLineChars="200"/>
        <w:jc w:val="left"/>
        <w:rPr>
          <w:sz w:val="24"/>
        </w:rPr>
      </w:pPr>
      <w:r>
        <w:rPr>
          <w:rFonts w:hint="eastAsia"/>
          <w:sz w:val="24"/>
        </w:rPr>
        <w:t>1、物业服务（保洁、食堂、秩序维护服务等）中使用的工具、耗材及物业用房等由采购人提供，费用由采购人承担。</w:t>
      </w:r>
    </w:p>
    <w:p w14:paraId="74F08EFB">
      <w:pPr>
        <w:widowControl/>
        <w:spacing w:line="360" w:lineRule="auto"/>
        <w:ind w:firstLine="480" w:firstLineChars="200"/>
        <w:jc w:val="left"/>
        <w:rPr>
          <w:sz w:val="24"/>
        </w:rPr>
      </w:pPr>
      <w:r>
        <w:rPr>
          <w:rFonts w:hint="eastAsia"/>
          <w:sz w:val="24"/>
        </w:rPr>
        <w:t>2、物业管理日常工作人员工服由成交供应商承担。</w:t>
      </w:r>
    </w:p>
    <w:p w14:paraId="3F84DD2D">
      <w:pPr>
        <w:widowControl/>
        <w:spacing w:line="360" w:lineRule="auto"/>
        <w:ind w:firstLine="480" w:firstLineChars="200"/>
        <w:jc w:val="left"/>
        <w:rPr>
          <w:sz w:val="24"/>
        </w:rPr>
      </w:pPr>
      <w:r>
        <w:rPr>
          <w:rFonts w:hint="eastAsia"/>
          <w:sz w:val="24"/>
        </w:rPr>
        <w:t>3. 本项目食材费用由采购人承担。</w:t>
      </w:r>
    </w:p>
    <w:p w14:paraId="761D9A9C">
      <w:pPr>
        <w:widowControl/>
        <w:spacing w:line="360" w:lineRule="auto"/>
        <w:ind w:firstLine="480" w:firstLineChars="200"/>
        <w:jc w:val="left"/>
        <w:rPr>
          <w:sz w:val="24"/>
        </w:rPr>
      </w:pPr>
      <w:r>
        <w:rPr>
          <w:rFonts w:hint="eastAsia"/>
          <w:sz w:val="24"/>
        </w:rPr>
        <w:t>五、物业服务过程中，对物业公司评价考核验收标准</w:t>
      </w:r>
    </w:p>
    <w:p w14:paraId="0F4782F6">
      <w:pPr>
        <w:widowControl/>
        <w:spacing w:line="360" w:lineRule="auto"/>
        <w:ind w:firstLine="480" w:firstLineChars="200"/>
        <w:jc w:val="left"/>
        <w:rPr>
          <w:sz w:val="24"/>
        </w:rPr>
      </w:pPr>
      <w:r>
        <w:rPr>
          <w:rFonts w:hint="eastAsia"/>
          <w:sz w:val="24"/>
        </w:rPr>
        <w:t>1、</w:t>
      </w:r>
      <w:r>
        <w:rPr>
          <w:sz w:val="24"/>
        </w:rPr>
        <w:t>采购人的管理人员定期现场随机检查投标人的服务质量；每月通过向职工问卷、微信等方式调查测评满意度；</w:t>
      </w:r>
    </w:p>
    <w:p w14:paraId="65A256E8">
      <w:pPr>
        <w:widowControl/>
        <w:spacing w:line="360" w:lineRule="auto"/>
        <w:ind w:firstLine="480" w:firstLineChars="200"/>
        <w:jc w:val="left"/>
        <w:rPr>
          <w:sz w:val="24"/>
        </w:rPr>
      </w:pPr>
      <w:r>
        <w:rPr>
          <w:rFonts w:hint="eastAsia"/>
          <w:sz w:val="24"/>
        </w:rPr>
        <w:t>2、</w:t>
      </w:r>
      <w:r>
        <w:rPr>
          <w:sz w:val="24"/>
        </w:rPr>
        <w:t>根据</w:t>
      </w:r>
      <w:r>
        <w:rPr>
          <w:rFonts w:hint="eastAsia"/>
          <w:sz w:val="24"/>
        </w:rPr>
        <w:t>成交供应商</w:t>
      </w:r>
      <w:r>
        <w:rPr>
          <w:sz w:val="24"/>
        </w:rPr>
        <w:t>的服务内容，做细化考核内容、标准。综合平时的量化考核，每</w:t>
      </w:r>
      <w:r>
        <w:rPr>
          <w:rFonts w:hint="eastAsia"/>
          <w:sz w:val="24"/>
        </w:rPr>
        <w:t>月</w:t>
      </w:r>
      <w:r>
        <w:rPr>
          <w:sz w:val="24"/>
        </w:rPr>
        <w:t>对</w:t>
      </w:r>
      <w:r>
        <w:rPr>
          <w:rFonts w:hint="eastAsia"/>
          <w:sz w:val="24"/>
        </w:rPr>
        <w:t>成交供应商</w:t>
      </w:r>
      <w:r>
        <w:rPr>
          <w:sz w:val="24"/>
        </w:rPr>
        <w:t>的服务质量</w:t>
      </w:r>
      <w:r>
        <w:rPr>
          <w:rFonts w:hint="eastAsia"/>
          <w:sz w:val="24"/>
        </w:rPr>
        <w:t>做出</w:t>
      </w:r>
      <w:r>
        <w:rPr>
          <w:sz w:val="24"/>
        </w:rPr>
        <w:t>评价，评价结果与</w:t>
      </w:r>
      <w:r>
        <w:rPr>
          <w:rFonts w:hint="eastAsia"/>
          <w:sz w:val="24"/>
        </w:rPr>
        <w:t>成交供应商</w:t>
      </w:r>
      <w:r>
        <w:rPr>
          <w:sz w:val="24"/>
        </w:rPr>
        <w:t>的实际效益挂钩。</w:t>
      </w:r>
    </w:p>
    <w:p w14:paraId="4741CDE9">
      <w:pPr>
        <w:spacing w:line="360" w:lineRule="auto"/>
        <w:ind w:firstLine="480" w:firstLineChars="200"/>
        <w:jc w:val="center"/>
        <w:rPr>
          <w:sz w:val="24"/>
        </w:rPr>
        <w:sectPr>
          <w:headerReference r:id="rId6" w:type="default"/>
          <w:pgSz w:w="11906" w:h="16838"/>
          <w:pgMar w:top="1440" w:right="1800" w:bottom="1440" w:left="1800" w:header="851" w:footer="992" w:gutter="0"/>
          <w:cols w:space="720" w:num="1"/>
          <w:docGrid w:type="lines" w:linePitch="312" w:charSpace="0"/>
        </w:sectPr>
      </w:pPr>
      <w:r>
        <w:rPr>
          <w:rFonts w:hint="eastAsia"/>
          <w:sz w:val="24"/>
        </w:rPr>
        <w:t>3、</w:t>
      </w:r>
      <w:r>
        <w:rPr>
          <w:sz w:val="24"/>
        </w:rPr>
        <w:t>根据上月满意度综合评比，如分值在90分以上，支付上月合同费用。如分值在85-90分，支付95%合同费用，5%的费用作为次月问题整改的保证金。如分值在75-85分，支付90%合同费用，10%的费用作为此月问题整改的保证金。如分值在75分以下，采购人有权终止合同，并向</w:t>
      </w:r>
      <w:r>
        <w:rPr>
          <w:rFonts w:hint="eastAsia"/>
          <w:sz w:val="24"/>
        </w:rPr>
        <w:t>成交供应商</w:t>
      </w:r>
      <w:r>
        <w:rPr>
          <w:sz w:val="24"/>
        </w:rPr>
        <w:t>进行索赔。</w:t>
      </w:r>
    </w:p>
    <w:p w14:paraId="5BF0DCF9">
      <w:pPr>
        <w:pStyle w:val="11"/>
        <w:rPr>
          <w:rFonts w:ascii="Times New Roman" w:hAnsi="Times New Roman"/>
        </w:rPr>
      </w:pPr>
      <w:r>
        <w:rPr>
          <w:rFonts w:ascii="Times New Roman" w:hAnsi="Times New Roman"/>
        </w:rPr>
        <w:t>第三部分  供应商须知</w:t>
      </w:r>
      <w:bookmarkEnd w:id="1"/>
    </w:p>
    <w:p w14:paraId="5B05A2CE">
      <w:pPr>
        <w:pStyle w:val="29"/>
        <w:spacing w:line="360" w:lineRule="auto"/>
        <w:jc w:val="center"/>
        <w:rPr>
          <w:rFonts w:ascii="Times New Roman" w:hAnsi="Times New Roman" w:eastAsia="宋体" w:cs="Times New Roman"/>
          <w:color w:val="auto"/>
        </w:rPr>
      </w:pPr>
      <w:bookmarkStart w:id="8" w:name="_Toc411426751"/>
    </w:p>
    <w:p w14:paraId="11BEF8BD">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6865D1D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3EDB5ED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4F4B384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487CE98D">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2725343B">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52F8308C">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3E05FE77">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329DE6B9">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5570FF83">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0B936C2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6628478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60A3433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61BD2D1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073741B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3A007BC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4C945AB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17EAB48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1B9D653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47990C9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color w:val="auto"/>
        </w:rPr>
        <w:t>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40FF697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color w:val="auto"/>
        </w:rPr>
        <w:t>下载竞争性磋商文件时，应以联合体协议中确定的主体方名义下载。</w:t>
      </w:r>
    </w:p>
    <w:p w14:paraId="3D8B8B8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3052C32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14AA5CC">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color w:val="auto"/>
        </w:rPr>
        <w:t>（7）联合体中任意一方为中小企业的，该方应提供《中小企业声明函》。</w:t>
      </w:r>
    </w:p>
    <w:p w14:paraId="0E98D75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659FA7F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2B84D64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color w:val="auto"/>
        </w:rPr>
        <w:t>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r>
        <w:rPr>
          <w:rFonts w:hint="eastAsia" w:ascii="Times New Roman" w:hAnsi="Times New Roman" w:eastAsia="宋体" w:cs="Times New Roman"/>
          <w:color w:val="auto"/>
        </w:rPr>
        <w:t>。如同时参加，则评审时将同时被拒绝。</w:t>
      </w:r>
    </w:p>
    <w:p w14:paraId="300DE5E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27BC80E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9" w:name="OLE_LINK5"/>
      <w:bookmarkStart w:id="10" w:name="OLE_LINK6"/>
      <w:r>
        <w:rPr>
          <w:rFonts w:hint="eastAsia" w:ascii="Times New Roman" w:hAnsi="Times New Roman" w:eastAsia="宋体" w:cs="Times New Roman"/>
          <w:color w:val="auto"/>
        </w:rPr>
        <w:t>物业管理条例</w:t>
      </w:r>
      <w:bookmarkEnd w:id="9"/>
      <w:bookmarkEnd w:id="10"/>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768CFEE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10E1E0E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110AD6F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3899A9F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2BA779E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AB5337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12280FA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6D93BF0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400AF8B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5714BB9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6FE2795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7464976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42FC586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68579A8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4CF47D5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00C78B3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207715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2A4860E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5AEB044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FB75E7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6B68F31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516C9BE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3F3463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3F2C852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5E46C65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D7D4CE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F062A9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49F0A90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6B24391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49A5F110">
      <w:pPr>
        <w:pStyle w:val="29"/>
        <w:spacing w:line="360" w:lineRule="auto"/>
        <w:ind w:firstLine="480" w:firstLineChars="200"/>
        <w:jc w:val="both"/>
        <w:rPr>
          <w:rFonts w:ascii="Times New Roman" w:hAnsi="Times New Roman" w:eastAsia="宋体" w:cs="Times New Roman"/>
          <w:color w:val="auto"/>
        </w:rPr>
      </w:pPr>
    </w:p>
    <w:p w14:paraId="7AF727E1">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6458178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095363D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2FA11CB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35F7BFD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19C0EB2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0873070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2D210D1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5D23C1D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3DDF908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4AB423E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2A557CA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4BCF7E2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1F928F0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3BF9F7E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7A51638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2FC2954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38F459A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7BE1D51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721F822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199D534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6354BFB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71B9299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09FFFA32">
      <w:pPr>
        <w:pStyle w:val="29"/>
        <w:spacing w:line="360" w:lineRule="auto"/>
        <w:ind w:firstLine="480" w:firstLineChars="200"/>
        <w:jc w:val="both"/>
        <w:rPr>
          <w:rFonts w:ascii="Times New Roman" w:hAnsi="Times New Roman" w:eastAsia="宋体" w:cs="Times New Roman"/>
          <w:color w:val="auto"/>
        </w:rPr>
      </w:pPr>
    </w:p>
    <w:p w14:paraId="4599BFD9">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6E73B53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376E307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751A50A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14CF7D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671F36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0173569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22A49BC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082619B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3701C47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36D1BA0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77F14AB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4505EE9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2A412B2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741B55B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013D604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5FD23AE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7E6E0ED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00F7A58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476566D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2B45FD1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15DD1C7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47708C8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0BDFD62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0402FC5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7353489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747741C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38E5EA4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053FA10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08A264A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41B87AA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7CC4CAF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52FF56A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25D0D14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0C5AFFB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0033E58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282D82D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03966AF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375E3C3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49989D3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6520146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06CA3F53">
      <w:pPr>
        <w:pStyle w:val="29"/>
        <w:spacing w:line="360" w:lineRule="auto"/>
        <w:jc w:val="center"/>
        <w:rPr>
          <w:rFonts w:ascii="Times New Roman" w:hAnsi="Times New Roman" w:eastAsia="宋体" w:cs="Times New Roman"/>
          <w:color w:val="auto"/>
        </w:rPr>
      </w:pPr>
    </w:p>
    <w:p w14:paraId="4D84AA22">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00F98EA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4E9B3C3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50A9D9F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3CEA07F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1A5834E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2A2A6DC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298B0BE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48555AC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1BC71E5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3277B1F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309C47A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31E28843">
      <w:pPr>
        <w:pStyle w:val="29"/>
        <w:spacing w:line="360" w:lineRule="auto"/>
        <w:ind w:firstLine="480" w:firstLineChars="200"/>
        <w:jc w:val="both"/>
        <w:rPr>
          <w:rFonts w:ascii="Times New Roman" w:hAnsi="Times New Roman" w:eastAsia="宋体" w:cs="Times New Roman"/>
          <w:color w:val="auto"/>
        </w:rPr>
      </w:pPr>
    </w:p>
    <w:p w14:paraId="13941577">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286DF6B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5000D44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7D0E45B8">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1F50AFE5">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6317604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0F9B965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718888C6">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4CEBB2E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14471A8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10B028C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7F8075E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3C17890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484C2E4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1EF3B3D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7A35F7E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16152EA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544FFFF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512D2B8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56173D9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17D1E0F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06B872F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1850CE5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2BF2CF6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67E6BD5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725D564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69D5584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0F44910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642C238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07A9D67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2F9C570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59522CB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3948339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07C093E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551712B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562E8C3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128C346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11298B6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41D7284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16090FA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7D90085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5A0C10B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7B3EBA4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4501691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483520ED">
      <w:pPr>
        <w:pStyle w:val="29"/>
        <w:spacing w:line="360" w:lineRule="auto"/>
        <w:ind w:firstLine="480" w:firstLineChars="200"/>
        <w:jc w:val="both"/>
        <w:rPr>
          <w:rFonts w:ascii="Times New Roman" w:hAnsi="Times New Roman" w:eastAsia="宋体" w:cs="Times New Roman"/>
          <w:color w:val="auto"/>
        </w:rPr>
      </w:pPr>
    </w:p>
    <w:p w14:paraId="54839DFF">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11DCE70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5662514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3753327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65CDE80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2AA6267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1FF9B29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4BD070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5A83252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2AF8474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6F067C0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03D52E0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45F5111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7BF097C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2C055E2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4EC74C5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317B09B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082A1533">
      <w:pPr>
        <w:pStyle w:val="29"/>
        <w:spacing w:line="360" w:lineRule="auto"/>
        <w:ind w:firstLine="480" w:firstLineChars="200"/>
        <w:jc w:val="both"/>
        <w:rPr>
          <w:rFonts w:ascii="Times New Roman" w:hAnsi="Times New Roman" w:eastAsia="宋体" w:cs="Times New Roman"/>
          <w:color w:val="auto"/>
        </w:rPr>
      </w:pPr>
    </w:p>
    <w:p w14:paraId="38C40D93">
      <w:pPr>
        <w:pStyle w:val="29"/>
        <w:snapToGrid w:val="0"/>
        <w:spacing w:line="360" w:lineRule="auto"/>
        <w:ind w:firstLine="480" w:firstLineChars="200"/>
        <w:jc w:val="both"/>
        <w:rPr>
          <w:rFonts w:ascii="Times New Roman" w:hAnsi="Times New Roman" w:eastAsia="宋体" w:cs="Times New Roman"/>
          <w:color w:val="auto"/>
        </w:rPr>
      </w:pPr>
    </w:p>
    <w:p w14:paraId="2427F297">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7C5FEFCA">
      <w:pPr>
        <w:pStyle w:val="11"/>
        <w:rPr>
          <w:rFonts w:ascii="Times New Roman" w:hAnsi="Times New Roman"/>
        </w:rPr>
      </w:pPr>
      <w:r>
        <w:rPr>
          <w:rFonts w:ascii="Times New Roman" w:hAnsi="Times New Roman"/>
        </w:rPr>
        <w:t>第四部分  合同草案</w:t>
      </w:r>
      <w:bookmarkEnd w:id="8"/>
    </w:p>
    <w:p w14:paraId="5D82C875">
      <w:pPr>
        <w:tabs>
          <w:tab w:val="left" w:pos="412"/>
          <w:tab w:val="left" w:pos="618"/>
        </w:tabs>
        <w:spacing w:line="520" w:lineRule="exact"/>
        <w:jc w:val="center"/>
        <w:rPr>
          <w:b/>
          <w:bCs/>
          <w:sz w:val="24"/>
          <w:szCs w:val="24"/>
        </w:rPr>
      </w:pPr>
      <w:r>
        <w:rPr>
          <w:b/>
          <w:bCs/>
          <w:sz w:val="24"/>
          <w:szCs w:val="24"/>
        </w:rPr>
        <w:t>合同一般条款</w:t>
      </w:r>
    </w:p>
    <w:p w14:paraId="53C236CE">
      <w:pPr>
        <w:snapToGrid w:val="0"/>
        <w:spacing w:line="360" w:lineRule="auto"/>
        <w:ind w:firstLine="480" w:firstLineChars="200"/>
        <w:rPr>
          <w:b/>
          <w:bCs/>
          <w:sz w:val="24"/>
          <w:szCs w:val="24"/>
        </w:rPr>
      </w:pPr>
    </w:p>
    <w:p w14:paraId="272A5BF8">
      <w:pPr>
        <w:snapToGrid w:val="0"/>
        <w:spacing w:line="360" w:lineRule="auto"/>
        <w:ind w:firstLine="480" w:firstLineChars="200"/>
        <w:rPr>
          <w:sz w:val="24"/>
          <w:szCs w:val="24"/>
        </w:rPr>
      </w:pPr>
      <w:r>
        <w:rPr>
          <w:b/>
          <w:bCs/>
          <w:sz w:val="24"/>
          <w:szCs w:val="24"/>
        </w:rPr>
        <w:t>采购人（甲方）：</w:t>
      </w:r>
    </w:p>
    <w:p w14:paraId="682DB43D">
      <w:pPr>
        <w:snapToGrid w:val="0"/>
        <w:spacing w:line="360" w:lineRule="auto"/>
        <w:ind w:firstLine="480" w:firstLineChars="200"/>
        <w:rPr>
          <w:sz w:val="24"/>
          <w:szCs w:val="24"/>
        </w:rPr>
      </w:pPr>
      <w:r>
        <w:rPr>
          <w:b/>
          <w:bCs/>
          <w:sz w:val="24"/>
          <w:szCs w:val="24"/>
        </w:rPr>
        <w:t>供应商（乙方）：</w:t>
      </w:r>
    </w:p>
    <w:p w14:paraId="51C09D48">
      <w:pPr>
        <w:spacing w:line="480" w:lineRule="exact"/>
        <w:ind w:firstLine="480" w:firstLineChars="200"/>
        <w:rPr>
          <w:sz w:val="24"/>
          <w:szCs w:val="24"/>
        </w:rPr>
      </w:pPr>
      <w:r>
        <w:rPr>
          <w:sz w:val="24"/>
          <w:szCs w:val="24"/>
        </w:rPr>
        <w:t>甲、乙双方根据项目（项目编号：TGPC-201-）的政府采购结果和磋商文件（或采购文件）的要求，并经双方协商一致，达成本合同：</w:t>
      </w:r>
    </w:p>
    <w:p w14:paraId="5EB4C46F">
      <w:pPr>
        <w:pStyle w:val="37"/>
        <w:numPr>
          <w:ilvl w:val="0"/>
          <w:numId w:val="1"/>
        </w:numPr>
        <w:spacing w:line="480" w:lineRule="exact"/>
        <w:ind w:firstLineChars="0"/>
        <w:rPr>
          <w:sz w:val="24"/>
        </w:rPr>
      </w:pPr>
      <w:r>
        <w:rPr>
          <w:rFonts w:hint="eastAsia"/>
          <w:sz w:val="24"/>
        </w:rPr>
        <w:t>本合同为中小企业预留合同</w:t>
      </w:r>
    </w:p>
    <w:p w14:paraId="40BBF1A2">
      <w:pPr>
        <w:pStyle w:val="37"/>
        <w:numPr>
          <w:ilvl w:val="0"/>
          <w:numId w:val="1"/>
        </w:numPr>
        <w:spacing w:line="480" w:lineRule="exact"/>
        <w:ind w:firstLineChars="0"/>
        <w:rPr>
          <w:sz w:val="24"/>
        </w:rPr>
      </w:pPr>
      <w:r>
        <w:rPr>
          <w:rFonts w:hint="eastAsia"/>
          <w:sz w:val="24"/>
        </w:rPr>
        <w:t>本合同非中小企业预留合同</w:t>
      </w:r>
    </w:p>
    <w:p w14:paraId="2530F981">
      <w:pPr>
        <w:spacing w:line="480" w:lineRule="exact"/>
        <w:ind w:firstLine="480" w:firstLineChars="200"/>
        <w:rPr>
          <w:sz w:val="24"/>
          <w:szCs w:val="24"/>
        </w:rPr>
      </w:pPr>
      <w:r>
        <w:rPr>
          <w:sz w:val="24"/>
          <w:szCs w:val="24"/>
        </w:rPr>
        <w:t>第一条委托物业的基本情况</w:t>
      </w:r>
    </w:p>
    <w:p w14:paraId="6B24A71F">
      <w:pPr>
        <w:spacing w:line="360" w:lineRule="auto"/>
        <w:ind w:firstLine="484" w:firstLineChars="202"/>
        <w:rPr>
          <w:sz w:val="24"/>
          <w:szCs w:val="24"/>
        </w:rPr>
      </w:pPr>
      <w:r>
        <w:rPr>
          <w:sz w:val="24"/>
          <w:szCs w:val="24"/>
        </w:rPr>
        <w:t>物业名称：</w:t>
      </w:r>
    </w:p>
    <w:p w14:paraId="1DED2792">
      <w:pPr>
        <w:spacing w:line="360" w:lineRule="auto"/>
        <w:ind w:firstLine="484" w:firstLineChars="202"/>
        <w:rPr>
          <w:sz w:val="24"/>
          <w:szCs w:val="24"/>
        </w:rPr>
      </w:pPr>
      <w:r>
        <w:rPr>
          <w:sz w:val="24"/>
          <w:szCs w:val="24"/>
        </w:rPr>
        <w:t>物业类型：</w:t>
      </w:r>
    </w:p>
    <w:p w14:paraId="0CE6D5ED">
      <w:pPr>
        <w:spacing w:line="360" w:lineRule="auto"/>
        <w:ind w:firstLine="484" w:firstLineChars="202"/>
        <w:rPr>
          <w:sz w:val="24"/>
          <w:szCs w:val="24"/>
        </w:rPr>
      </w:pPr>
      <w:r>
        <w:rPr>
          <w:sz w:val="24"/>
          <w:szCs w:val="24"/>
        </w:rPr>
        <w:t>座落位置：</w:t>
      </w:r>
    </w:p>
    <w:p w14:paraId="5A047005">
      <w:pPr>
        <w:spacing w:line="360" w:lineRule="auto"/>
        <w:ind w:firstLine="484" w:firstLineChars="202"/>
        <w:rPr>
          <w:sz w:val="24"/>
          <w:szCs w:val="24"/>
        </w:rPr>
      </w:pPr>
      <w:r>
        <w:rPr>
          <w:sz w:val="24"/>
          <w:szCs w:val="24"/>
        </w:rPr>
        <w:t>物业管理区域四至：</w:t>
      </w:r>
    </w:p>
    <w:p w14:paraId="071882E1">
      <w:pPr>
        <w:spacing w:line="360" w:lineRule="auto"/>
        <w:ind w:firstLine="484" w:firstLineChars="202"/>
        <w:rPr>
          <w:sz w:val="24"/>
          <w:szCs w:val="24"/>
        </w:rPr>
      </w:pPr>
      <w:r>
        <w:rPr>
          <w:sz w:val="24"/>
          <w:szCs w:val="24"/>
        </w:rPr>
        <w:t>东至：南至：</w:t>
      </w:r>
    </w:p>
    <w:p w14:paraId="58C5189A">
      <w:pPr>
        <w:spacing w:line="360" w:lineRule="auto"/>
        <w:ind w:firstLine="484" w:firstLineChars="202"/>
        <w:rPr>
          <w:sz w:val="24"/>
          <w:szCs w:val="24"/>
        </w:rPr>
      </w:pPr>
      <w:r>
        <w:rPr>
          <w:sz w:val="24"/>
          <w:szCs w:val="24"/>
        </w:rPr>
        <w:t>西至：北至：</w:t>
      </w:r>
    </w:p>
    <w:p w14:paraId="2FD55CBA">
      <w:pPr>
        <w:spacing w:line="360" w:lineRule="auto"/>
        <w:ind w:firstLine="484" w:firstLineChars="202"/>
        <w:rPr>
          <w:sz w:val="24"/>
          <w:szCs w:val="24"/>
        </w:rPr>
      </w:pPr>
      <w:r>
        <w:rPr>
          <w:sz w:val="24"/>
          <w:szCs w:val="24"/>
        </w:rPr>
        <w:t>占地面积：大楼总建筑面积：</w:t>
      </w:r>
    </w:p>
    <w:p w14:paraId="5A3F5E6C">
      <w:pPr>
        <w:spacing w:line="360" w:lineRule="auto"/>
        <w:ind w:firstLine="484" w:firstLineChars="202"/>
        <w:rPr>
          <w:sz w:val="24"/>
          <w:szCs w:val="24"/>
        </w:rPr>
      </w:pPr>
      <w:r>
        <w:rPr>
          <w:sz w:val="24"/>
          <w:szCs w:val="24"/>
        </w:rPr>
        <w:t>其中：地上面积：平方米</w:t>
      </w:r>
    </w:p>
    <w:p w14:paraId="68246933">
      <w:pPr>
        <w:spacing w:line="360" w:lineRule="auto"/>
        <w:ind w:firstLine="484" w:firstLineChars="202"/>
        <w:rPr>
          <w:sz w:val="24"/>
          <w:szCs w:val="24"/>
        </w:rPr>
      </w:pPr>
      <w:r>
        <w:rPr>
          <w:sz w:val="24"/>
          <w:szCs w:val="24"/>
        </w:rPr>
        <w:t>地下面积：平方米</w:t>
      </w:r>
    </w:p>
    <w:p w14:paraId="7FBE73ED">
      <w:pPr>
        <w:spacing w:line="360" w:lineRule="auto"/>
        <w:ind w:firstLine="484" w:firstLineChars="202"/>
        <w:rPr>
          <w:sz w:val="24"/>
          <w:szCs w:val="24"/>
        </w:rPr>
      </w:pPr>
      <w:r>
        <w:rPr>
          <w:sz w:val="24"/>
          <w:szCs w:val="24"/>
        </w:rPr>
        <w:t>标准层面积：平方米</w:t>
      </w:r>
    </w:p>
    <w:p w14:paraId="14D95722">
      <w:pPr>
        <w:spacing w:line="360" w:lineRule="auto"/>
        <w:ind w:firstLine="484" w:firstLineChars="202"/>
        <w:rPr>
          <w:sz w:val="24"/>
          <w:szCs w:val="24"/>
        </w:rPr>
      </w:pPr>
      <w:r>
        <w:rPr>
          <w:sz w:val="24"/>
          <w:szCs w:val="24"/>
        </w:rPr>
        <w:t>人防建筑面积：平方米</w:t>
      </w:r>
    </w:p>
    <w:p w14:paraId="27F30604">
      <w:pPr>
        <w:spacing w:line="360" w:lineRule="auto"/>
        <w:ind w:firstLine="484" w:firstLineChars="202"/>
        <w:rPr>
          <w:sz w:val="24"/>
          <w:szCs w:val="24"/>
        </w:rPr>
      </w:pPr>
      <w:r>
        <w:rPr>
          <w:sz w:val="24"/>
          <w:szCs w:val="24"/>
        </w:rPr>
        <w:t>建筑层数：地上层，地下层</w:t>
      </w:r>
    </w:p>
    <w:p w14:paraId="49D026B3">
      <w:pPr>
        <w:spacing w:line="360" w:lineRule="auto"/>
        <w:ind w:firstLine="484" w:firstLineChars="202"/>
        <w:rPr>
          <w:sz w:val="24"/>
          <w:szCs w:val="24"/>
        </w:rPr>
      </w:pPr>
      <w:r>
        <w:rPr>
          <w:sz w:val="24"/>
          <w:szCs w:val="24"/>
        </w:rPr>
        <w:t>建筑尺寸：长：米，宽：米，高：米</w:t>
      </w:r>
    </w:p>
    <w:p w14:paraId="1647A590">
      <w:pPr>
        <w:spacing w:line="360" w:lineRule="auto"/>
        <w:ind w:firstLine="484" w:firstLineChars="202"/>
        <w:rPr>
          <w:sz w:val="24"/>
          <w:szCs w:val="24"/>
        </w:rPr>
      </w:pPr>
      <w:r>
        <w:rPr>
          <w:sz w:val="24"/>
          <w:szCs w:val="24"/>
        </w:rPr>
        <w:t>建筑层高：</w:t>
      </w:r>
    </w:p>
    <w:p w14:paraId="723BD6DC">
      <w:pPr>
        <w:spacing w:line="360" w:lineRule="auto"/>
        <w:ind w:firstLine="484" w:firstLineChars="202"/>
        <w:rPr>
          <w:sz w:val="24"/>
          <w:szCs w:val="24"/>
        </w:rPr>
      </w:pPr>
      <w:r>
        <w:rPr>
          <w:sz w:val="24"/>
          <w:szCs w:val="24"/>
        </w:rPr>
        <w:t>建筑结构：</w:t>
      </w:r>
    </w:p>
    <w:p w14:paraId="3ACF3D94">
      <w:pPr>
        <w:spacing w:line="480" w:lineRule="exact"/>
        <w:ind w:firstLine="480" w:firstLineChars="200"/>
        <w:rPr>
          <w:sz w:val="24"/>
          <w:szCs w:val="24"/>
        </w:rPr>
      </w:pPr>
      <w:r>
        <w:rPr>
          <w:sz w:val="24"/>
          <w:szCs w:val="24"/>
        </w:rPr>
        <w:t>第二条物业服务内容及标准</w:t>
      </w:r>
    </w:p>
    <w:p w14:paraId="189C515C">
      <w:pPr>
        <w:spacing w:line="480" w:lineRule="exact"/>
        <w:ind w:firstLine="480" w:firstLineChars="200"/>
        <w:rPr>
          <w:spacing w:val="-20"/>
          <w:sz w:val="24"/>
          <w:szCs w:val="24"/>
          <w:bdr w:val="single" w:color="auto" w:sz="4" w:space="0"/>
        </w:rPr>
      </w:pPr>
      <w:r>
        <w:rPr>
          <w:sz w:val="24"/>
          <w:szCs w:val="24"/>
        </w:rPr>
        <w:t>（一）房屋本体和共用部位的维修、养护和管理：</w:t>
      </w:r>
    </w:p>
    <w:p w14:paraId="33834521">
      <w:pPr>
        <w:spacing w:line="480" w:lineRule="exact"/>
        <w:ind w:firstLine="400" w:firstLineChars="200"/>
        <w:rPr>
          <w:spacing w:val="-20"/>
          <w:sz w:val="24"/>
          <w:szCs w:val="24"/>
          <w:u w:val="single"/>
        </w:rPr>
      </w:pPr>
    </w:p>
    <w:p w14:paraId="34061D4B">
      <w:pPr>
        <w:spacing w:line="480" w:lineRule="exact"/>
        <w:ind w:firstLine="480" w:firstLineChars="200"/>
        <w:rPr>
          <w:sz w:val="24"/>
          <w:szCs w:val="24"/>
        </w:rPr>
      </w:pPr>
      <w:r>
        <w:rPr>
          <w:sz w:val="24"/>
          <w:szCs w:val="24"/>
        </w:rPr>
        <w:t>（二）共用设施设备运行、维修、养护：</w:t>
      </w:r>
    </w:p>
    <w:p w14:paraId="7C5B32D6">
      <w:pPr>
        <w:spacing w:line="480" w:lineRule="exact"/>
        <w:ind w:firstLine="480" w:firstLineChars="200"/>
        <w:rPr>
          <w:sz w:val="24"/>
          <w:szCs w:val="24"/>
        </w:rPr>
      </w:pPr>
      <w:r>
        <w:rPr>
          <w:sz w:val="24"/>
          <w:szCs w:val="24"/>
        </w:rPr>
        <w:t>1.供、配电设施设备:</w:t>
      </w:r>
    </w:p>
    <w:p w14:paraId="1451F979">
      <w:pPr>
        <w:spacing w:line="480" w:lineRule="exact"/>
        <w:ind w:firstLine="400" w:firstLineChars="200"/>
        <w:rPr>
          <w:spacing w:val="-20"/>
          <w:sz w:val="24"/>
          <w:szCs w:val="24"/>
          <w:u w:val="single"/>
        </w:rPr>
      </w:pPr>
    </w:p>
    <w:p w14:paraId="7F343CB2">
      <w:pPr>
        <w:spacing w:line="480" w:lineRule="exact"/>
        <w:ind w:firstLine="480" w:firstLineChars="200"/>
        <w:rPr>
          <w:sz w:val="24"/>
          <w:szCs w:val="24"/>
        </w:rPr>
      </w:pPr>
      <w:r>
        <w:rPr>
          <w:sz w:val="24"/>
          <w:szCs w:val="24"/>
        </w:rPr>
        <w:t>2.给、排水设施设备:</w:t>
      </w:r>
    </w:p>
    <w:p w14:paraId="4C42D0CC">
      <w:pPr>
        <w:spacing w:line="480" w:lineRule="exact"/>
        <w:ind w:firstLine="400" w:firstLineChars="200"/>
        <w:rPr>
          <w:spacing w:val="-20"/>
          <w:sz w:val="24"/>
          <w:szCs w:val="24"/>
          <w:u w:val="single"/>
        </w:rPr>
      </w:pPr>
    </w:p>
    <w:p w14:paraId="63979F2B">
      <w:pPr>
        <w:spacing w:line="480" w:lineRule="exact"/>
        <w:ind w:firstLine="480" w:firstLineChars="200"/>
        <w:rPr>
          <w:sz w:val="24"/>
          <w:szCs w:val="24"/>
        </w:rPr>
      </w:pPr>
      <w:r>
        <w:rPr>
          <w:sz w:val="24"/>
          <w:szCs w:val="24"/>
        </w:rPr>
        <w:t>3.升降系统:</w:t>
      </w:r>
    </w:p>
    <w:p w14:paraId="2B651443">
      <w:pPr>
        <w:spacing w:line="480" w:lineRule="exact"/>
        <w:ind w:firstLine="400" w:firstLineChars="200"/>
        <w:rPr>
          <w:spacing w:val="-20"/>
          <w:sz w:val="24"/>
          <w:szCs w:val="24"/>
          <w:u w:val="single"/>
        </w:rPr>
      </w:pPr>
    </w:p>
    <w:p w14:paraId="11F48566">
      <w:pPr>
        <w:spacing w:line="480" w:lineRule="exact"/>
        <w:ind w:firstLine="480" w:firstLineChars="200"/>
        <w:rPr>
          <w:sz w:val="24"/>
          <w:szCs w:val="24"/>
        </w:rPr>
      </w:pPr>
      <w:r>
        <w:rPr>
          <w:sz w:val="24"/>
          <w:szCs w:val="24"/>
        </w:rPr>
        <w:t>4.消防系统:</w:t>
      </w:r>
    </w:p>
    <w:p w14:paraId="4B5CB82C">
      <w:pPr>
        <w:spacing w:line="480" w:lineRule="exact"/>
        <w:ind w:firstLine="400" w:firstLineChars="200"/>
        <w:rPr>
          <w:spacing w:val="-20"/>
          <w:sz w:val="24"/>
          <w:szCs w:val="24"/>
          <w:u w:val="single"/>
        </w:rPr>
      </w:pPr>
    </w:p>
    <w:p w14:paraId="033D74AC">
      <w:pPr>
        <w:spacing w:line="480" w:lineRule="exact"/>
        <w:ind w:firstLine="480" w:firstLineChars="200"/>
        <w:rPr>
          <w:sz w:val="24"/>
          <w:szCs w:val="24"/>
        </w:rPr>
      </w:pPr>
      <w:r>
        <w:rPr>
          <w:sz w:val="24"/>
          <w:szCs w:val="24"/>
        </w:rPr>
        <w:t>5.空气调节系统:</w:t>
      </w:r>
    </w:p>
    <w:p w14:paraId="2CF4F12A">
      <w:pPr>
        <w:spacing w:line="480" w:lineRule="exact"/>
        <w:ind w:firstLine="400" w:firstLineChars="200"/>
        <w:rPr>
          <w:spacing w:val="-20"/>
          <w:sz w:val="24"/>
          <w:szCs w:val="24"/>
          <w:u w:val="single"/>
        </w:rPr>
      </w:pPr>
    </w:p>
    <w:p w14:paraId="2A7AC3A9">
      <w:pPr>
        <w:spacing w:line="480" w:lineRule="exact"/>
        <w:ind w:firstLine="480" w:firstLineChars="200"/>
        <w:rPr>
          <w:sz w:val="24"/>
          <w:szCs w:val="24"/>
        </w:rPr>
      </w:pPr>
      <w:r>
        <w:rPr>
          <w:sz w:val="24"/>
          <w:szCs w:val="24"/>
        </w:rPr>
        <w:t>6.智能化系统:</w:t>
      </w:r>
    </w:p>
    <w:p w14:paraId="10348506">
      <w:pPr>
        <w:spacing w:line="480" w:lineRule="exact"/>
        <w:ind w:firstLine="400" w:firstLineChars="200"/>
        <w:rPr>
          <w:spacing w:val="-20"/>
          <w:sz w:val="24"/>
          <w:szCs w:val="24"/>
          <w:u w:val="single"/>
        </w:rPr>
      </w:pPr>
    </w:p>
    <w:p w14:paraId="4734A458">
      <w:pPr>
        <w:spacing w:line="480" w:lineRule="exact"/>
        <w:ind w:firstLine="480" w:firstLineChars="200"/>
        <w:rPr>
          <w:sz w:val="24"/>
          <w:szCs w:val="24"/>
        </w:rPr>
      </w:pPr>
      <w:r>
        <w:rPr>
          <w:sz w:val="24"/>
          <w:szCs w:val="24"/>
        </w:rPr>
        <w:t>7.楼宇自动化系统（通讯系统等）:</w:t>
      </w:r>
    </w:p>
    <w:p w14:paraId="6041AFE1">
      <w:pPr>
        <w:spacing w:line="480" w:lineRule="exact"/>
        <w:ind w:firstLine="400" w:firstLineChars="200"/>
        <w:rPr>
          <w:spacing w:val="-20"/>
          <w:sz w:val="24"/>
          <w:szCs w:val="24"/>
          <w:u w:val="single"/>
        </w:rPr>
      </w:pPr>
    </w:p>
    <w:p w14:paraId="203CF36A">
      <w:pPr>
        <w:spacing w:line="480" w:lineRule="exact"/>
        <w:ind w:firstLine="480" w:firstLineChars="200"/>
        <w:rPr>
          <w:sz w:val="24"/>
          <w:szCs w:val="24"/>
        </w:rPr>
      </w:pPr>
      <w:r>
        <w:rPr>
          <w:sz w:val="24"/>
          <w:szCs w:val="24"/>
        </w:rPr>
        <w:t>8.停车场管理系统:</w:t>
      </w:r>
    </w:p>
    <w:p w14:paraId="71BE17D0">
      <w:pPr>
        <w:spacing w:line="480" w:lineRule="exact"/>
        <w:ind w:firstLine="400" w:firstLineChars="200"/>
        <w:rPr>
          <w:spacing w:val="-20"/>
          <w:sz w:val="24"/>
          <w:szCs w:val="24"/>
          <w:u w:val="single"/>
        </w:rPr>
      </w:pPr>
    </w:p>
    <w:p w14:paraId="2CA8BF9E">
      <w:pPr>
        <w:spacing w:line="480" w:lineRule="exact"/>
        <w:ind w:firstLine="480" w:firstLineChars="200"/>
        <w:rPr>
          <w:sz w:val="24"/>
          <w:szCs w:val="24"/>
        </w:rPr>
      </w:pPr>
      <w:r>
        <w:rPr>
          <w:sz w:val="24"/>
          <w:szCs w:val="24"/>
        </w:rPr>
        <w:t>9.其他:</w:t>
      </w:r>
    </w:p>
    <w:p w14:paraId="50D2FD84">
      <w:pPr>
        <w:spacing w:line="480" w:lineRule="exact"/>
        <w:ind w:firstLine="400" w:firstLineChars="200"/>
        <w:rPr>
          <w:spacing w:val="-20"/>
          <w:sz w:val="24"/>
          <w:szCs w:val="24"/>
          <w:u w:val="single"/>
        </w:rPr>
      </w:pPr>
    </w:p>
    <w:p w14:paraId="79CCDF71">
      <w:pPr>
        <w:spacing w:line="480" w:lineRule="exact"/>
        <w:ind w:firstLine="480" w:firstLineChars="200"/>
        <w:rPr>
          <w:sz w:val="24"/>
          <w:szCs w:val="24"/>
        </w:rPr>
      </w:pPr>
      <w:r>
        <w:rPr>
          <w:sz w:val="24"/>
          <w:szCs w:val="24"/>
        </w:rPr>
        <w:t>（三）共用部位和共用场地的环境保洁和绿化养护：</w:t>
      </w:r>
    </w:p>
    <w:p w14:paraId="12B2010F">
      <w:pPr>
        <w:spacing w:line="480" w:lineRule="exact"/>
        <w:ind w:firstLine="400" w:firstLineChars="200"/>
        <w:rPr>
          <w:spacing w:val="-20"/>
          <w:sz w:val="24"/>
          <w:szCs w:val="24"/>
          <w:u w:val="single"/>
        </w:rPr>
      </w:pPr>
    </w:p>
    <w:p w14:paraId="53CB84AB">
      <w:pPr>
        <w:spacing w:line="480" w:lineRule="exact"/>
        <w:ind w:firstLine="480" w:firstLineChars="200"/>
        <w:rPr>
          <w:sz w:val="24"/>
          <w:szCs w:val="24"/>
        </w:rPr>
      </w:pPr>
      <w:r>
        <w:rPr>
          <w:sz w:val="24"/>
          <w:szCs w:val="24"/>
        </w:rPr>
        <w:t>（四）物业装饰装修的管理：</w:t>
      </w:r>
    </w:p>
    <w:p w14:paraId="472A3094">
      <w:pPr>
        <w:spacing w:line="480" w:lineRule="exact"/>
        <w:ind w:firstLine="400" w:firstLineChars="200"/>
        <w:rPr>
          <w:spacing w:val="-20"/>
          <w:sz w:val="24"/>
          <w:szCs w:val="24"/>
          <w:u w:val="single"/>
        </w:rPr>
      </w:pPr>
    </w:p>
    <w:p w14:paraId="6FF0061F">
      <w:pPr>
        <w:spacing w:line="480" w:lineRule="exact"/>
        <w:ind w:firstLine="480" w:firstLineChars="200"/>
        <w:rPr>
          <w:sz w:val="24"/>
          <w:szCs w:val="24"/>
          <w:bdr w:val="single" w:color="auto" w:sz="4" w:space="0"/>
        </w:rPr>
      </w:pPr>
      <w:r>
        <w:rPr>
          <w:sz w:val="24"/>
          <w:szCs w:val="24"/>
        </w:rPr>
        <w:t>（五）车辆行驶和停放秩序的服务、管理：</w:t>
      </w:r>
    </w:p>
    <w:p w14:paraId="7242F66C">
      <w:pPr>
        <w:spacing w:line="480" w:lineRule="exact"/>
        <w:ind w:firstLine="400" w:firstLineChars="200"/>
        <w:rPr>
          <w:spacing w:val="-20"/>
          <w:sz w:val="24"/>
          <w:szCs w:val="24"/>
          <w:u w:val="single"/>
        </w:rPr>
      </w:pPr>
    </w:p>
    <w:p w14:paraId="288FB885">
      <w:pPr>
        <w:spacing w:line="480" w:lineRule="exact"/>
        <w:ind w:firstLine="480" w:firstLineChars="200"/>
        <w:rPr>
          <w:sz w:val="24"/>
          <w:szCs w:val="24"/>
          <w:bdr w:val="single" w:color="auto" w:sz="4" w:space="0"/>
        </w:rPr>
      </w:pPr>
      <w:r>
        <w:rPr>
          <w:sz w:val="24"/>
          <w:szCs w:val="24"/>
        </w:rPr>
        <w:t>（六）物业管理区域内公共秩序的维护和消防管理：</w:t>
      </w:r>
    </w:p>
    <w:p w14:paraId="36596C08">
      <w:pPr>
        <w:spacing w:line="480" w:lineRule="exact"/>
        <w:ind w:firstLine="400" w:firstLineChars="200"/>
        <w:rPr>
          <w:spacing w:val="-20"/>
          <w:sz w:val="24"/>
          <w:szCs w:val="24"/>
          <w:u w:val="single"/>
        </w:rPr>
      </w:pPr>
    </w:p>
    <w:p w14:paraId="1387B766">
      <w:pPr>
        <w:spacing w:line="480" w:lineRule="exact"/>
        <w:ind w:firstLine="480" w:firstLineChars="200"/>
        <w:rPr>
          <w:sz w:val="24"/>
          <w:szCs w:val="24"/>
        </w:rPr>
      </w:pPr>
      <w:r>
        <w:rPr>
          <w:sz w:val="24"/>
          <w:szCs w:val="24"/>
        </w:rPr>
        <w:t>（七）物业档案的建立、保管和使用：</w:t>
      </w:r>
    </w:p>
    <w:p w14:paraId="4C54D91C">
      <w:pPr>
        <w:spacing w:line="480" w:lineRule="exact"/>
        <w:ind w:firstLine="400" w:firstLineChars="200"/>
        <w:rPr>
          <w:spacing w:val="-20"/>
          <w:sz w:val="24"/>
          <w:szCs w:val="24"/>
          <w:u w:val="single"/>
        </w:rPr>
      </w:pPr>
    </w:p>
    <w:p w14:paraId="0EC726A0">
      <w:pPr>
        <w:spacing w:line="480" w:lineRule="exact"/>
        <w:ind w:firstLine="480" w:firstLineChars="200"/>
        <w:rPr>
          <w:sz w:val="24"/>
          <w:szCs w:val="24"/>
        </w:rPr>
      </w:pPr>
      <w:r>
        <w:rPr>
          <w:sz w:val="24"/>
          <w:szCs w:val="24"/>
        </w:rPr>
        <w:t>（八）其他委托事项：</w:t>
      </w:r>
    </w:p>
    <w:p w14:paraId="3EECA986">
      <w:pPr>
        <w:spacing w:line="480" w:lineRule="exact"/>
        <w:ind w:firstLine="480" w:firstLineChars="200"/>
        <w:rPr>
          <w:sz w:val="24"/>
          <w:szCs w:val="24"/>
        </w:rPr>
      </w:pPr>
      <w:r>
        <w:rPr>
          <w:sz w:val="24"/>
          <w:szCs w:val="24"/>
        </w:rPr>
        <w:t>1、</w:t>
      </w:r>
    </w:p>
    <w:p w14:paraId="17E49327">
      <w:pPr>
        <w:spacing w:line="480" w:lineRule="exact"/>
        <w:ind w:firstLine="480" w:firstLineChars="200"/>
        <w:rPr>
          <w:sz w:val="24"/>
          <w:szCs w:val="24"/>
        </w:rPr>
      </w:pPr>
      <w:r>
        <w:rPr>
          <w:sz w:val="24"/>
          <w:szCs w:val="24"/>
        </w:rPr>
        <w:t>2、</w:t>
      </w:r>
    </w:p>
    <w:p w14:paraId="47A52B44">
      <w:pPr>
        <w:spacing w:line="480" w:lineRule="exact"/>
        <w:ind w:firstLine="480" w:firstLineChars="200"/>
        <w:rPr>
          <w:sz w:val="24"/>
          <w:szCs w:val="24"/>
          <w:u w:val="single"/>
        </w:rPr>
      </w:pPr>
      <w:r>
        <w:rPr>
          <w:sz w:val="24"/>
          <w:szCs w:val="24"/>
        </w:rPr>
        <w:t>3、</w:t>
      </w:r>
    </w:p>
    <w:p w14:paraId="3EA65021">
      <w:pPr>
        <w:spacing w:line="480" w:lineRule="exact"/>
        <w:ind w:firstLine="480" w:firstLineChars="200"/>
        <w:rPr>
          <w:sz w:val="24"/>
          <w:szCs w:val="24"/>
        </w:rPr>
      </w:pPr>
      <w:r>
        <w:rPr>
          <w:sz w:val="24"/>
          <w:szCs w:val="24"/>
        </w:rPr>
        <w:t>第三条物业服务合同期限</w:t>
      </w:r>
    </w:p>
    <w:p w14:paraId="248B81F1">
      <w:pPr>
        <w:spacing w:line="480" w:lineRule="exact"/>
        <w:ind w:firstLine="480" w:firstLineChars="200"/>
        <w:rPr>
          <w:sz w:val="24"/>
          <w:szCs w:val="24"/>
        </w:rPr>
      </w:pPr>
      <w:r>
        <w:rPr>
          <w:sz w:val="24"/>
          <w:szCs w:val="24"/>
        </w:rPr>
        <w:t>物业服务合同期限为年。</w:t>
      </w:r>
    </w:p>
    <w:p w14:paraId="42AA3045">
      <w:pPr>
        <w:spacing w:line="480" w:lineRule="exact"/>
        <w:ind w:firstLine="480" w:firstLineChars="200"/>
        <w:rPr>
          <w:sz w:val="24"/>
          <w:szCs w:val="24"/>
        </w:rPr>
      </w:pPr>
      <w:r>
        <w:rPr>
          <w:sz w:val="24"/>
          <w:szCs w:val="24"/>
        </w:rPr>
        <w:t>自    年   月    日起至     年   月     日终止。</w:t>
      </w:r>
    </w:p>
    <w:p w14:paraId="5370E679">
      <w:pPr>
        <w:spacing w:line="480" w:lineRule="exact"/>
        <w:ind w:firstLine="480" w:firstLineChars="200"/>
        <w:rPr>
          <w:sz w:val="24"/>
          <w:szCs w:val="24"/>
        </w:rPr>
      </w:pPr>
      <w:r>
        <w:rPr>
          <w:sz w:val="24"/>
          <w:szCs w:val="24"/>
        </w:rPr>
        <w:t>第四条甲方权利义务</w:t>
      </w:r>
    </w:p>
    <w:p w14:paraId="5993AD48">
      <w:pPr>
        <w:spacing w:line="480" w:lineRule="exact"/>
        <w:ind w:firstLine="480" w:firstLineChars="200"/>
        <w:rPr>
          <w:sz w:val="24"/>
          <w:szCs w:val="24"/>
        </w:rPr>
      </w:pPr>
      <w:r>
        <w:rPr>
          <w:sz w:val="24"/>
          <w:szCs w:val="24"/>
        </w:rPr>
        <w:t>（一）代表和维护采购人所有人员在物业管理服务活动中的合法权益；</w:t>
      </w:r>
    </w:p>
    <w:p w14:paraId="3CC7687E">
      <w:pPr>
        <w:spacing w:line="480" w:lineRule="exact"/>
        <w:ind w:firstLine="480" w:firstLineChars="200"/>
        <w:rPr>
          <w:sz w:val="24"/>
          <w:szCs w:val="24"/>
        </w:rPr>
      </w:pPr>
      <w:r>
        <w:rPr>
          <w:sz w:val="24"/>
          <w:szCs w:val="24"/>
        </w:rPr>
        <w:t>（二）制定、修改管理规约，监督采购人所有人员遵守管理规约；</w:t>
      </w:r>
    </w:p>
    <w:p w14:paraId="26183A32">
      <w:pPr>
        <w:spacing w:line="480" w:lineRule="exact"/>
        <w:ind w:firstLine="480" w:firstLineChars="200"/>
        <w:rPr>
          <w:sz w:val="24"/>
          <w:szCs w:val="24"/>
        </w:rPr>
      </w:pPr>
      <w:r>
        <w:rPr>
          <w:sz w:val="24"/>
          <w:szCs w:val="24"/>
        </w:rPr>
        <w:t>（三）审定物业服务合同内容，选聘、解聘物业服务企业；</w:t>
      </w:r>
    </w:p>
    <w:p w14:paraId="54478CAA">
      <w:pPr>
        <w:spacing w:line="480" w:lineRule="exact"/>
        <w:ind w:firstLine="480" w:firstLineChars="200"/>
        <w:rPr>
          <w:sz w:val="24"/>
          <w:szCs w:val="24"/>
        </w:rPr>
      </w:pPr>
      <w:r>
        <w:rPr>
          <w:sz w:val="24"/>
          <w:szCs w:val="24"/>
        </w:rPr>
        <w:t>（四）审定乙方提出的物业管理服务年度计划及管理制度，监督并配合乙方管理服务工作的实施及制度的执行；</w:t>
      </w:r>
    </w:p>
    <w:p w14:paraId="5ED679D4">
      <w:pPr>
        <w:spacing w:line="480" w:lineRule="exact"/>
        <w:ind w:firstLine="480" w:firstLineChars="20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14:paraId="491A2430">
      <w:pPr>
        <w:spacing w:line="480" w:lineRule="exact"/>
        <w:ind w:firstLine="480" w:firstLineChars="200"/>
        <w:rPr>
          <w:sz w:val="24"/>
          <w:szCs w:val="24"/>
        </w:rPr>
      </w:pPr>
      <w:r>
        <w:rPr>
          <w:sz w:val="24"/>
          <w:szCs w:val="24"/>
        </w:rPr>
        <w:t>（六）负责提供物业管理服务所需相关文件和资料；</w:t>
      </w:r>
    </w:p>
    <w:p w14:paraId="7A4BF74E">
      <w:pPr>
        <w:spacing w:line="480" w:lineRule="exact"/>
        <w:ind w:firstLine="480" w:firstLineChars="200"/>
        <w:rPr>
          <w:sz w:val="24"/>
          <w:szCs w:val="24"/>
        </w:rPr>
      </w:pPr>
      <w:r>
        <w:rPr>
          <w:sz w:val="24"/>
          <w:szCs w:val="24"/>
        </w:rPr>
        <w:t>（七）其他：</w:t>
      </w:r>
    </w:p>
    <w:p w14:paraId="5321F831">
      <w:pPr>
        <w:spacing w:line="480" w:lineRule="exact"/>
        <w:ind w:firstLine="480" w:firstLineChars="200"/>
        <w:rPr>
          <w:sz w:val="24"/>
          <w:szCs w:val="24"/>
        </w:rPr>
      </w:pPr>
      <w:r>
        <w:rPr>
          <w:sz w:val="24"/>
          <w:szCs w:val="24"/>
        </w:rPr>
        <w:t>1、</w:t>
      </w:r>
    </w:p>
    <w:p w14:paraId="343CBBCB">
      <w:pPr>
        <w:spacing w:line="480" w:lineRule="exact"/>
        <w:ind w:firstLine="480" w:firstLineChars="200"/>
        <w:rPr>
          <w:sz w:val="24"/>
          <w:szCs w:val="24"/>
          <w:u w:val="single"/>
        </w:rPr>
      </w:pPr>
      <w:r>
        <w:rPr>
          <w:sz w:val="24"/>
          <w:szCs w:val="24"/>
        </w:rPr>
        <w:t>2、</w:t>
      </w:r>
    </w:p>
    <w:p w14:paraId="15176379">
      <w:pPr>
        <w:spacing w:line="480" w:lineRule="exact"/>
        <w:ind w:firstLine="480" w:firstLineChars="200"/>
        <w:rPr>
          <w:sz w:val="24"/>
          <w:szCs w:val="24"/>
          <w:bdr w:val="single" w:color="auto" w:sz="4" w:space="0"/>
        </w:rPr>
      </w:pPr>
      <w:r>
        <w:rPr>
          <w:sz w:val="24"/>
          <w:szCs w:val="24"/>
        </w:rPr>
        <w:t>3、</w:t>
      </w:r>
    </w:p>
    <w:p w14:paraId="7F76C4C0">
      <w:pPr>
        <w:spacing w:line="480" w:lineRule="exact"/>
        <w:ind w:firstLine="480" w:firstLineChars="200"/>
        <w:rPr>
          <w:sz w:val="24"/>
          <w:szCs w:val="24"/>
        </w:rPr>
      </w:pPr>
      <w:r>
        <w:rPr>
          <w:sz w:val="24"/>
          <w:szCs w:val="24"/>
        </w:rPr>
        <w:t>第五条乙方权利义务</w:t>
      </w:r>
    </w:p>
    <w:p w14:paraId="59BD837C">
      <w:pPr>
        <w:spacing w:line="480" w:lineRule="exact"/>
        <w:ind w:firstLine="480" w:firstLineChars="200"/>
        <w:rPr>
          <w:sz w:val="24"/>
          <w:szCs w:val="24"/>
        </w:rPr>
      </w:pPr>
      <w:r>
        <w:rPr>
          <w:sz w:val="24"/>
          <w:szCs w:val="24"/>
        </w:rPr>
        <w:t>（一）依照国家、本市有关规定和本合同约定，制定物业管理服务方案和制度，对物业及其共用设施设备、消防、公共秩序及环境卫生等进行管理服务；</w:t>
      </w:r>
    </w:p>
    <w:p w14:paraId="270936EE">
      <w:pPr>
        <w:spacing w:line="480" w:lineRule="exact"/>
        <w:ind w:firstLine="480" w:firstLineChars="200"/>
        <w:rPr>
          <w:sz w:val="24"/>
          <w:szCs w:val="24"/>
        </w:rPr>
      </w:pPr>
      <w:r>
        <w:rPr>
          <w:sz w:val="24"/>
          <w:szCs w:val="24"/>
        </w:rPr>
        <w:t>（二）在本物业管理区域内的显著位置，将服务内容、服务标准和收费项目、收费标准等有关情况进行公示；</w:t>
      </w:r>
    </w:p>
    <w:p w14:paraId="4FC883F9">
      <w:pPr>
        <w:spacing w:line="480" w:lineRule="exact"/>
        <w:ind w:firstLine="480" w:firstLineChars="200"/>
        <w:rPr>
          <w:sz w:val="24"/>
          <w:szCs w:val="24"/>
        </w:rPr>
      </w:pPr>
      <w:r>
        <w:rPr>
          <w:sz w:val="24"/>
          <w:szCs w:val="24"/>
        </w:rPr>
        <w:t>（三）依照本合同约定向采购人收取物业管理服务费；</w:t>
      </w:r>
    </w:p>
    <w:p w14:paraId="68437437">
      <w:pPr>
        <w:spacing w:line="480" w:lineRule="exact"/>
        <w:ind w:firstLine="480" w:firstLineChars="200"/>
        <w:rPr>
          <w:sz w:val="24"/>
          <w:szCs w:val="24"/>
        </w:rPr>
      </w:pPr>
      <w:r>
        <w:rPr>
          <w:sz w:val="24"/>
          <w:szCs w:val="24"/>
        </w:rPr>
        <w:t>（四）建立物业项目的管理档案；</w:t>
      </w:r>
    </w:p>
    <w:p w14:paraId="550E1012">
      <w:pPr>
        <w:spacing w:line="480" w:lineRule="exact"/>
        <w:ind w:firstLine="480" w:firstLineChars="200"/>
        <w:rPr>
          <w:sz w:val="24"/>
          <w:szCs w:val="24"/>
        </w:rPr>
      </w:pPr>
      <w:r>
        <w:rPr>
          <w:sz w:val="24"/>
          <w:szCs w:val="24"/>
        </w:rPr>
        <w:t>（五）对采购人违反国家和本市有关物业管理方面的法律、法规和规章及管理规约的行为，进行劝阻、制止，并向甲方和有关部门报告；</w:t>
      </w:r>
    </w:p>
    <w:p w14:paraId="702A159C">
      <w:pPr>
        <w:spacing w:line="480" w:lineRule="exact"/>
        <w:ind w:firstLine="480" w:firstLineChars="200"/>
        <w:rPr>
          <w:sz w:val="24"/>
          <w:szCs w:val="24"/>
        </w:rPr>
      </w:pPr>
      <w:r>
        <w:rPr>
          <w:sz w:val="24"/>
          <w:szCs w:val="24"/>
        </w:rPr>
        <w:t>（六）对侵害物业共用部位、共用设施设备的行为要求责任人停止侵害、排除妨害、恢复原状；</w:t>
      </w:r>
    </w:p>
    <w:p w14:paraId="439654F7">
      <w:pPr>
        <w:spacing w:line="480" w:lineRule="exact"/>
        <w:ind w:firstLine="480" w:firstLineChars="200"/>
        <w:rPr>
          <w:sz w:val="24"/>
          <w:szCs w:val="24"/>
        </w:rPr>
      </w:pPr>
      <w:r>
        <w:rPr>
          <w:sz w:val="24"/>
          <w:szCs w:val="24"/>
        </w:rPr>
        <w:t>（七）不得将物业项目全部委托给他人管理，但可以将专项服务委托专业公司承担；</w:t>
      </w:r>
    </w:p>
    <w:p w14:paraId="58EEE811">
      <w:pPr>
        <w:spacing w:line="480" w:lineRule="exact"/>
        <w:ind w:firstLine="480" w:firstLineChars="200"/>
        <w:rPr>
          <w:sz w:val="24"/>
          <w:szCs w:val="24"/>
        </w:rPr>
      </w:pPr>
      <w:r>
        <w:rPr>
          <w:sz w:val="24"/>
          <w:szCs w:val="24"/>
        </w:rPr>
        <w:t>（八）负责编制物业的年度维修养护计划，并组织实施；</w:t>
      </w:r>
    </w:p>
    <w:p w14:paraId="677FEC54">
      <w:pPr>
        <w:spacing w:line="480" w:lineRule="exact"/>
        <w:ind w:firstLine="480" w:firstLineChars="20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14:paraId="754D82B7">
      <w:pPr>
        <w:spacing w:line="480" w:lineRule="exact"/>
        <w:ind w:firstLine="480" w:firstLineChars="200"/>
        <w:rPr>
          <w:sz w:val="24"/>
          <w:szCs w:val="24"/>
        </w:rPr>
      </w:pPr>
      <w:r>
        <w:rPr>
          <w:sz w:val="24"/>
          <w:szCs w:val="24"/>
        </w:rPr>
        <w:t>（十）负责编制物业服务年度计划；</w:t>
      </w:r>
    </w:p>
    <w:p w14:paraId="6D7500E1">
      <w:pPr>
        <w:spacing w:line="480" w:lineRule="exact"/>
        <w:ind w:firstLine="480" w:firstLineChars="20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14:paraId="27207695">
      <w:pPr>
        <w:spacing w:line="480" w:lineRule="exact"/>
        <w:ind w:firstLine="480" w:firstLineChars="200"/>
        <w:rPr>
          <w:sz w:val="24"/>
          <w:szCs w:val="24"/>
          <w:bdr w:val="single" w:color="auto" w:sz="4" w:space="0"/>
        </w:rPr>
      </w:pPr>
      <w:r>
        <w:rPr>
          <w:sz w:val="24"/>
          <w:szCs w:val="24"/>
        </w:rPr>
        <w:t>（十二）本合同终止乙方不再管理本物业时，在合同终止之日起十日内，除向甲方移交本合同规定的资料外，还必须办理下列移交事项：</w:t>
      </w:r>
    </w:p>
    <w:p w14:paraId="359590A6">
      <w:pPr>
        <w:spacing w:line="480" w:lineRule="exact"/>
        <w:ind w:firstLine="480" w:firstLineChars="200"/>
        <w:rPr>
          <w:sz w:val="24"/>
          <w:szCs w:val="24"/>
        </w:rPr>
      </w:pPr>
      <w:r>
        <w:rPr>
          <w:sz w:val="24"/>
          <w:szCs w:val="24"/>
        </w:rPr>
        <w:t>1、预收的物业管理服务费等收益余额；</w:t>
      </w:r>
    </w:p>
    <w:p w14:paraId="06349E6F">
      <w:pPr>
        <w:spacing w:line="480" w:lineRule="exact"/>
        <w:ind w:firstLine="480" w:firstLineChars="200"/>
        <w:rPr>
          <w:sz w:val="24"/>
          <w:szCs w:val="24"/>
        </w:rPr>
      </w:pPr>
      <w:r>
        <w:rPr>
          <w:sz w:val="24"/>
          <w:szCs w:val="24"/>
        </w:rPr>
        <w:t>2、物业管理项目的档案资料；</w:t>
      </w:r>
    </w:p>
    <w:p w14:paraId="6F3AE968">
      <w:pPr>
        <w:spacing w:line="480" w:lineRule="exact"/>
        <w:ind w:firstLine="480" w:firstLineChars="200"/>
        <w:rPr>
          <w:sz w:val="24"/>
          <w:szCs w:val="24"/>
        </w:rPr>
      </w:pPr>
      <w:r>
        <w:rPr>
          <w:sz w:val="24"/>
          <w:szCs w:val="24"/>
        </w:rPr>
        <w:t>3、物业管理用房和属于采购人的场地、设施设备。</w:t>
      </w:r>
    </w:p>
    <w:p w14:paraId="4C1C39DA">
      <w:pPr>
        <w:spacing w:line="480" w:lineRule="exact"/>
        <w:ind w:firstLine="480" w:firstLineChars="20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4829BAE4">
      <w:pPr>
        <w:spacing w:line="480" w:lineRule="exact"/>
        <w:ind w:firstLine="480" w:firstLineChars="200"/>
        <w:rPr>
          <w:sz w:val="24"/>
          <w:szCs w:val="24"/>
        </w:rPr>
      </w:pPr>
      <w:r>
        <w:rPr>
          <w:sz w:val="24"/>
          <w:szCs w:val="24"/>
        </w:rPr>
        <w:t>（十四）接受采购人的监督；</w:t>
      </w:r>
    </w:p>
    <w:p w14:paraId="676D64E5">
      <w:pPr>
        <w:spacing w:line="480" w:lineRule="exact"/>
        <w:ind w:firstLine="480" w:firstLineChars="200"/>
        <w:rPr>
          <w:sz w:val="24"/>
          <w:szCs w:val="24"/>
        </w:rPr>
      </w:pPr>
      <w:r>
        <w:rPr>
          <w:sz w:val="24"/>
          <w:szCs w:val="24"/>
        </w:rPr>
        <w:t>（十五）接受物业管理行政主管部门的监督指导；</w:t>
      </w:r>
    </w:p>
    <w:p w14:paraId="2426EDF7">
      <w:pPr>
        <w:spacing w:line="480" w:lineRule="exact"/>
        <w:ind w:firstLine="480" w:firstLineChars="200"/>
        <w:rPr>
          <w:sz w:val="24"/>
          <w:szCs w:val="24"/>
        </w:rPr>
      </w:pPr>
      <w:r>
        <w:rPr>
          <w:sz w:val="24"/>
          <w:szCs w:val="24"/>
        </w:rPr>
        <w:t>（十六）其他：</w:t>
      </w:r>
    </w:p>
    <w:p w14:paraId="618925C5">
      <w:pPr>
        <w:spacing w:line="480" w:lineRule="exact"/>
        <w:ind w:firstLine="400" w:firstLineChars="200"/>
        <w:rPr>
          <w:spacing w:val="-20"/>
          <w:sz w:val="24"/>
          <w:szCs w:val="24"/>
          <w:u w:val="single"/>
        </w:rPr>
      </w:pPr>
    </w:p>
    <w:p w14:paraId="4E818C36">
      <w:pPr>
        <w:spacing w:line="480" w:lineRule="exact"/>
        <w:ind w:firstLine="480" w:firstLineChars="200"/>
        <w:rPr>
          <w:sz w:val="24"/>
          <w:szCs w:val="24"/>
        </w:rPr>
      </w:pPr>
      <w:r>
        <w:rPr>
          <w:sz w:val="24"/>
          <w:szCs w:val="24"/>
        </w:rPr>
        <w:t>第六条物业管理服务费用</w:t>
      </w:r>
    </w:p>
    <w:p w14:paraId="68492DFC">
      <w:pPr>
        <w:spacing w:line="480" w:lineRule="exact"/>
        <w:ind w:firstLine="480" w:firstLineChars="200"/>
        <w:rPr>
          <w:sz w:val="24"/>
          <w:szCs w:val="24"/>
        </w:rPr>
      </w:pPr>
      <w:r>
        <w:rPr>
          <w:sz w:val="24"/>
          <w:szCs w:val="24"/>
        </w:rPr>
        <w:t>本物业管理区域内的物业管理服务费采取包干制的形式，年服务费用为大写：（小写：）。</w:t>
      </w:r>
    </w:p>
    <w:p w14:paraId="62587405">
      <w:pPr>
        <w:spacing w:line="480" w:lineRule="exact"/>
        <w:ind w:firstLine="480" w:firstLineChars="200"/>
        <w:rPr>
          <w:sz w:val="24"/>
          <w:szCs w:val="24"/>
        </w:rPr>
      </w:pPr>
      <w:r>
        <w:rPr>
          <w:sz w:val="24"/>
          <w:szCs w:val="24"/>
        </w:rPr>
        <w:t>乙方按照上述标准收取物业服务费用，并按本合同约定的服务内容和质量标准提供服务，盈余或亏损由乙方享有或承担。</w:t>
      </w:r>
    </w:p>
    <w:p w14:paraId="0AE1A221">
      <w:pPr>
        <w:spacing w:line="480" w:lineRule="exact"/>
        <w:ind w:firstLine="480" w:firstLineChars="200"/>
        <w:rPr>
          <w:spacing w:val="-20"/>
          <w:sz w:val="24"/>
          <w:szCs w:val="24"/>
          <w:u w:val="single"/>
        </w:rPr>
      </w:pPr>
      <w:r>
        <w:rPr>
          <w:sz w:val="24"/>
          <w:szCs w:val="24"/>
        </w:rPr>
        <w:t>付款方式如下：</w:t>
      </w:r>
    </w:p>
    <w:p w14:paraId="369A91C4">
      <w:pPr>
        <w:spacing w:line="480" w:lineRule="exact"/>
        <w:ind w:firstLine="400" w:firstLineChars="200"/>
        <w:rPr>
          <w:spacing w:val="-20"/>
          <w:sz w:val="24"/>
          <w:szCs w:val="24"/>
          <w:u w:val="single"/>
        </w:rPr>
      </w:pPr>
    </w:p>
    <w:p w14:paraId="42C7A3EE">
      <w:pPr>
        <w:spacing w:line="480" w:lineRule="exact"/>
        <w:ind w:firstLine="480" w:firstLineChars="200"/>
        <w:rPr>
          <w:sz w:val="24"/>
          <w:szCs w:val="24"/>
        </w:rPr>
      </w:pPr>
      <w:r>
        <w:rPr>
          <w:sz w:val="24"/>
          <w:szCs w:val="24"/>
        </w:rPr>
        <w:t>第七条物业管理用房</w:t>
      </w:r>
    </w:p>
    <w:p w14:paraId="778EB5C6">
      <w:pPr>
        <w:spacing w:line="480" w:lineRule="exact"/>
        <w:ind w:firstLine="480" w:firstLineChars="20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56028C08">
      <w:pPr>
        <w:spacing w:line="480" w:lineRule="exact"/>
        <w:ind w:firstLine="480" w:firstLineChars="200"/>
        <w:rPr>
          <w:sz w:val="24"/>
          <w:szCs w:val="24"/>
        </w:rPr>
      </w:pPr>
      <w:r>
        <w:rPr>
          <w:sz w:val="24"/>
          <w:szCs w:val="24"/>
        </w:rPr>
        <w:t>第八条物业及物业管理交接</w:t>
      </w:r>
    </w:p>
    <w:p w14:paraId="7689D850">
      <w:pPr>
        <w:spacing w:line="480" w:lineRule="exact"/>
        <w:ind w:firstLine="480" w:firstLineChars="200"/>
        <w:rPr>
          <w:sz w:val="24"/>
          <w:szCs w:val="24"/>
        </w:rPr>
      </w:pPr>
      <w:r>
        <w:rPr>
          <w:sz w:val="24"/>
          <w:szCs w:val="24"/>
        </w:rPr>
        <w:t>自本合同生效之日起，由甲方向乙方移交下列资金、物品和资料：</w:t>
      </w:r>
    </w:p>
    <w:p w14:paraId="35992ED1">
      <w:pPr>
        <w:spacing w:line="480" w:lineRule="exact"/>
        <w:ind w:firstLine="480" w:firstLineChars="200"/>
        <w:rPr>
          <w:sz w:val="24"/>
          <w:szCs w:val="24"/>
        </w:rPr>
      </w:pPr>
      <w:r>
        <w:rPr>
          <w:sz w:val="24"/>
          <w:szCs w:val="24"/>
        </w:rPr>
        <w:t>（一）竣工总平面图，单体建筑、结构、设备的竣工图，附属配套设施、地下管网工程竣工图等资料；</w:t>
      </w:r>
    </w:p>
    <w:p w14:paraId="1855A27C">
      <w:pPr>
        <w:spacing w:line="480" w:lineRule="exact"/>
        <w:ind w:firstLine="480" w:firstLineChars="200"/>
        <w:rPr>
          <w:sz w:val="24"/>
          <w:szCs w:val="24"/>
        </w:rPr>
      </w:pPr>
      <w:r>
        <w:rPr>
          <w:sz w:val="24"/>
          <w:szCs w:val="24"/>
        </w:rPr>
        <w:t>（二）物业竣工验收资料；</w:t>
      </w:r>
    </w:p>
    <w:p w14:paraId="78482940">
      <w:pPr>
        <w:spacing w:line="480" w:lineRule="exact"/>
        <w:ind w:firstLine="480" w:firstLineChars="200"/>
        <w:rPr>
          <w:sz w:val="24"/>
          <w:szCs w:val="24"/>
        </w:rPr>
      </w:pPr>
      <w:r>
        <w:rPr>
          <w:sz w:val="24"/>
          <w:szCs w:val="24"/>
        </w:rPr>
        <w:t>（三）共用设施设备安装、使用、维护和保养技术资料；</w:t>
      </w:r>
    </w:p>
    <w:p w14:paraId="2388079B">
      <w:pPr>
        <w:spacing w:line="480" w:lineRule="exact"/>
        <w:ind w:firstLine="480" w:firstLineChars="200"/>
        <w:rPr>
          <w:sz w:val="24"/>
          <w:szCs w:val="24"/>
        </w:rPr>
      </w:pPr>
      <w:r>
        <w:rPr>
          <w:sz w:val="24"/>
          <w:szCs w:val="24"/>
        </w:rPr>
        <w:t>（四）物业质量保证书和使用说明书；</w:t>
      </w:r>
    </w:p>
    <w:p w14:paraId="7CE1E115">
      <w:pPr>
        <w:spacing w:line="480" w:lineRule="exact"/>
        <w:ind w:firstLine="480" w:firstLineChars="200"/>
        <w:rPr>
          <w:sz w:val="24"/>
          <w:szCs w:val="24"/>
        </w:rPr>
      </w:pPr>
      <w:r>
        <w:rPr>
          <w:sz w:val="24"/>
          <w:szCs w:val="24"/>
        </w:rPr>
        <w:t>（五）物业管理服务费等余额；</w:t>
      </w:r>
    </w:p>
    <w:p w14:paraId="71A25C41">
      <w:pPr>
        <w:spacing w:line="480" w:lineRule="exact"/>
        <w:ind w:firstLine="480" w:firstLineChars="200"/>
        <w:rPr>
          <w:sz w:val="24"/>
          <w:szCs w:val="24"/>
        </w:rPr>
      </w:pPr>
      <w:r>
        <w:rPr>
          <w:sz w:val="24"/>
          <w:szCs w:val="24"/>
        </w:rPr>
        <w:t>（六）物业管理需要的其他资料；</w:t>
      </w:r>
    </w:p>
    <w:p w14:paraId="3AE8E7D6">
      <w:pPr>
        <w:spacing w:line="480" w:lineRule="exact"/>
        <w:ind w:firstLine="480" w:firstLineChars="200"/>
        <w:rPr>
          <w:sz w:val="24"/>
          <w:szCs w:val="24"/>
        </w:rPr>
      </w:pPr>
      <w:r>
        <w:rPr>
          <w:sz w:val="24"/>
          <w:szCs w:val="24"/>
        </w:rPr>
        <w:t>（七）物业管理用房和属于采购人的场地、设施设备。</w:t>
      </w:r>
    </w:p>
    <w:p w14:paraId="78398D17">
      <w:pPr>
        <w:spacing w:line="480" w:lineRule="exact"/>
        <w:ind w:firstLine="480" w:firstLineChars="200"/>
        <w:rPr>
          <w:sz w:val="24"/>
          <w:szCs w:val="24"/>
        </w:rPr>
      </w:pPr>
      <w:r>
        <w:rPr>
          <w:sz w:val="24"/>
          <w:szCs w:val="24"/>
        </w:rPr>
        <w:t>第九条采购人装饰装修房屋，应当遵守国家和本市有关规定。</w:t>
      </w:r>
    </w:p>
    <w:p w14:paraId="336BD0ED">
      <w:pPr>
        <w:spacing w:line="480" w:lineRule="exact"/>
        <w:ind w:firstLine="480" w:firstLineChars="20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14:paraId="71A365CD">
      <w:pPr>
        <w:spacing w:line="480" w:lineRule="exact"/>
        <w:ind w:firstLine="480" w:firstLineChars="200"/>
        <w:rPr>
          <w:sz w:val="24"/>
          <w:szCs w:val="24"/>
        </w:rPr>
      </w:pPr>
      <w:r>
        <w:rPr>
          <w:sz w:val="24"/>
          <w:szCs w:val="24"/>
        </w:rPr>
        <w:t>第十条违约责任</w:t>
      </w:r>
    </w:p>
    <w:p w14:paraId="3E763310">
      <w:pPr>
        <w:spacing w:line="480" w:lineRule="exact"/>
        <w:ind w:firstLine="480" w:firstLineChars="20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14:paraId="51E2FC57">
      <w:pPr>
        <w:spacing w:line="480" w:lineRule="exact"/>
        <w:ind w:firstLine="480" w:firstLineChars="20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049672D4">
      <w:pPr>
        <w:spacing w:line="480" w:lineRule="exact"/>
        <w:ind w:firstLine="480" w:firstLineChars="200"/>
        <w:rPr>
          <w:sz w:val="24"/>
          <w:szCs w:val="24"/>
        </w:rPr>
      </w:pPr>
      <w:r>
        <w:rPr>
          <w:sz w:val="24"/>
          <w:szCs w:val="24"/>
        </w:rPr>
        <w:t>（三）乙方违反本合同第六条约定，擅自提高收费标准的，甲方有权要求乙方清退；造成甲方经济损失的，乙方应当给予甲方经济赔偿。</w:t>
      </w:r>
    </w:p>
    <w:p w14:paraId="1E624C51">
      <w:pPr>
        <w:spacing w:line="480" w:lineRule="exact"/>
        <w:ind w:firstLine="480" w:firstLineChars="200"/>
        <w:rPr>
          <w:sz w:val="24"/>
          <w:szCs w:val="24"/>
        </w:rPr>
      </w:pPr>
      <w:r>
        <w:rPr>
          <w:sz w:val="24"/>
          <w:szCs w:val="24"/>
        </w:rPr>
        <w:t>（四）合同期满，乙方未按规定时间向甲方办理移交事项，乙方向甲方支付违约金元。</w:t>
      </w:r>
    </w:p>
    <w:p w14:paraId="275C1C70">
      <w:pPr>
        <w:spacing w:line="480" w:lineRule="exact"/>
        <w:ind w:firstLine="480" w:firstLineChars="200"/>
        <w:rPr>
          <w:sz w:val="24"/>
          <w:szCs w:val="24"/>
        </w:rPr>
      </w:pPr>
      <w:r>
        <w:rPr>
          <w:sz w:val="24"/>
          <w:szCs w:val="24"/>
        </w:rPr>
        <w:t>（五）若采购人部分人员拒绝、阻碍乙方对物业共用部位、共用设施设备进行维修、养护，造成损失的，甲方应当承担赔偿责任。</w:t>
      </w:r>
    </w:p>
    <w:p w14:paraId="3D8FA920">
      <w:pPr>
        <w:spacing w:line="480" w:lineRule="exact"/>
        <w:ind w:firstLine="480" w:firstLineChars="200"/>
        <w:rPr>
          <w:sz w:val="24"/>
          <w:szCs w:val="24"/>
        </w:rPr>
      </w:pPr>
      <w:r>
        <w:rPr>
          <w:sz w:val="24"/>
          <w:szCs w:val="24"/>
        </w:rPr>
        <w:t>（六）甲、乙任何一方无正当理由提前终止合同的，应当向对方支付    元的违约金；违约方还应当承担超过违约金部分的经济损失。</w:t>
      </w:r>
    </w:p>
    <w:p w14:paraId="25204645">
      <w:pPr>
        <w:spacing w:line="480" w:lineRule="exact"/>
        <w:ind w:firstLine="480" w:firstLineChars="200"/>
        <w:rPr>
          <w:sz w:val="24"/>
          <w:szCs w:val="24"/>
        </w:rPr>
      </w:pPr>
      <w:r>
        <w:rPr>
          <w:sz w:val="24"/>
          <w:szCs w:val="24"/>
        </w:rPr>
        <w:t>（七）其他：</w:t>
      </w:r>
    </w:p>
    <w:p w14:paraId="4C4CFA1D">
      <w:pPr>
        <w:spacing w:line="480" w:lineRule="exact"/>
        <w:ind w:firstLine="480" w:firstLineChars="200"/>
        <w:rPr>
          <w:sz w:val="24"/>
          <w:szCs w:val="24"/>
        </w:rPr>
      </w:pPr>
    </w:p>
    <w:p w14:paraId="0E611FBD">
      <w:pPr>
        <w:spacing w:line="480" w:lineRule="exact"/>
        <w:ind w:firstLine="480" w:firstLineChars="200"/>
        <w:rPr>
          <w:sz w:val="24"/>
          <w:szCs w:val="24"/>
        </w:rPr>
      </w:pPr>
      <w:r>
        <w:rPr>
          <w:sz w:val="24"/>
          <w:szCs w:val="24"/>
        </w:rPr>
        <w:t>第十一条质量纠纷的约定</w:t>
      </w:r>
    </w:p>
    <w:p w14:paraId="5E2B56F8">
      <w:pPr>
        <w:spacing w:line="480" w:lineRule="exact"/>
        <w:ind w:firstLine="480" w:firstLineChars="20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4A1F683A">
      <w:pPr>
        <w:spacing w:line="480" w:lineRule="exact"/>
        <w:ind w:firstLine="480" w:firstLineChars="200"/>
        <w:rPr>
          <w:sz w:val="24"/>
          <w:szCs w:val="24"/>
        </w:rPr>
      </w:pPr>
      <w:r>
        <w:rPr>
          <w:sz w:val="24"/>
          <w:szCs w:val="24"/>
        </w:rPr>
        <w:t>第十二条不可抗力的约定</w:t>
      </w:r>
    </w:p>
    <w:p w14:paraId="05972C5A">
      <w:pPr>
        <w:spacing w:line="480" w:lineRule="exact"/>
        <w:ind w:firstLine="480" w:firstLineChars="200"/>
        <w:rPr>
          <w:sz w:val="24"/>
          <w:szCs w:val="24"/>
        </w:rPr>
      </w:pPr>
      <w:r>
        <w:rPr>
          <w:sz w:val="24"/>
          <w:szCs w:val="24"/>
        </w:rPr>
        <w:t>本合同执行期间，如遇不可抗力，致使合同无法履行时，双方应当按有关法律规定及时协商处理。</w:t>
      </w:r>
    </w:p>
    <w:p w14:paraId="34152ECC">
      <w:pPr>
        <w:spacing w:line="480" w:lineRule="exact"/>
        <w:ind w:firstLine="480" w:firstLineChars="200"/>
        <w:rPr>
          <w:sz w:val="24"/>
          <w:szCs w:val="24"/>
        </w:rPr>
      </w:pPr>
      <w:r>
        <w:rPr>
          <w:sz w:val="24"/>
          <w:szCs w:val="24"/>
        </w:rPr>
        <w:t>第十三条免责条款</w:t>
      </w:r>
    </w:p>
    <w:p w14:paraId="021669BE">
      <w:pPr>
        <w:spacing w:line="480" w:lineRule="exact"/>
        <w:ind w:firstLine="480" w:firstLineChars="200"/>
        <w:rPr>
          <w:sz w:val="24"/>
          <w:szCs w:val="24"/>
        </w:rPr>
      </w:pPr>
      <w:r>
        <w:rPr>
          <w:sz w:val="24"/>
          <w:szCs w:val="24"/>
        </w:rPr>
        <w:t>以下情况乙方不承担责任：</w:t>
      </w:r>
    </w:p>
    <w:p w14:paraId="72033CE1">
      <w:pPr>
        <w:spacing w:line="480" w:lineRule="exact"/>
        <w:ind w:firstLine="480" w:firstLineChars="200"/>
        <w:rPr>
          <w:sz w:val="24"/>
          <w:szCs w:val="24"/>
        </w:rPr>
      </w:pPr>
      <w:r>
        <w:rPr>
          <w:sz w:val="24"/>
          <w:szCs w:val="24"/>
        </w:rPr>
        <w:t>1、乙方已履行本合同约定义务，但因物业本身固有瑕疵造成损失的；</w:t>
      </w:r>
    </w:p>
    <w:p w14:paraId="79837C7B">
      <w:pPr>
        <w:spacing w:line="480" w:lineRule="exact"/>
        <w:ind w:firstLine="480" w:firstLineChars="200"/>
        <w:rPr>
          <w:sz w:val="24"/>
          <w:szCs w:val="24"/>
        </w:rPr>
      </w:pPr>
      <w:r>
        <w:rPr>
          <w:sz w:val="24"/>
          <w:szCs w:val="24"/>
        </w:rPr>
        <w:t>2、因维修养护物业共用部位、共用设施设备需要且事先已告知采购人，暂时停水、停电、停止共用设施设备使用等造成损失的；</w:t>
      </w:r>
    </w:p>
    <w:p w14:paraId="62FC8570">
      <w:pPr>
        <w:spacing w:line="480" w:lineRule="exact"/>
        <w:ind w:firstLine="480" w:firstLineChars="200"/>
        <w:rPr>
          <w:sz w:val="24"/>
          <w:szCs w:val="24"/>
        </w:rPr>
      </w:pPr>
      <w:r>
        <w:rPr>
          <w:sz w:val="24"/>
          <w:szCs w:val="24"/>
        </w:rPr>
        <w:t>3、因非乙方责任出现供水、供电、供气、供热、通讯、有线电视及其他共用设施设备运行障碍造成损失的。</w:t>
      </w:r>
    </w:p>
    <w:p w14:paraId="3881E064">
      <w:pPr>
        <w:spacing w:line="480" w:lineRule="exact"/>
        <w:ind w:firstLine="480" w:firstLineChars="200"/>
        <w:rPr>
          <w:sz w:val="24"/>
          <w:szCs w:val="24"/>
        </w:rPr>
      </w:pPr>
      <w:r>
        <w:rPr>
          <w:sz w:val="24"/>
          <w:szCs w:val="24"/>
        </w:rPr>
        <w:t>第十四条合同的解除</w:t>
      </w:r>
    </w:p>
    <w:p w14:paraId="7F985F6C">
      <w:pPr>
        <w:spacing w:line="480" w:lineRule="exact"/>
        <w:ind w:firstLine="480" w:firstLineChars="20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14:paraId="7ADBB00B">
      <w:pPr>
        <w:spacing w:line="480" w:lineRule="exact"/>
        <w:ind w:firstLine="480" w:firstLineChars="200"/>
        <w:rPr>
          <w:sz w:val="24"/>
          <w:szCs w:val="24"/>
        </w:rPr>
      </w:pPr>
      <w:r>
        <w:rPr>
          <w:sz w:val="24"/>
          <w:szCs w:val="24"/>
        </w:rPr>
        <w:t>合同解除后，按照有关规定办理相关交接手续。</w:t>
      </w:r>
    </w:p>
    <w:p w14:paraId="6EB1F345">
      <w:pPr>
        <w:spacing w:line="480" w:lineRule="exact"/>
        <w:ind w:firstLine="480" w:firstLineChars="200"/>
        <w:rPr>
          <w:sz w:val="24"/>
          <w:szCs w:val="24"/>
        </w:rPr>
      </w:pPr>
      <w:r>
        <w:rPr>
          <w:sz w:val="24"/>
          <w:szCs w:val="24"/>
        </w:rPr>
        <w:t>第十五条争议处理</w:t>
      </w:r>
    </w:p>
    <w:p w14:paraId="602F0D50">
      <w:pPr>
        <w:spacing w:line="480" w:lineRule="exact"/>
        <w:ind w:firstLine="480" w:firstLineChars="200"/>
        <w:rPr>
          <w:sz w:val="24"/>
          <w:szCs w:val="24"/>
        </w:rPr>
      </w:pPr>
      <w:r>
        <w:rPr>
          <w:sz w:val="24"/>
          <w:szCs w:val="24"/>
        </w:rPr>
        <w:t>由于甲、乙双方在履行本合同过程中出现问题，由甲、乙双方直接交涉解决，包括采用诉诸法律的手段。</w:t>
      </w:r>
    </w:p>
    <w:p w14:paraId="630D1FAE">
      <w:pPr>
        <w:spacing w:line="480" w:lineRule="exact"/>
        <w:ind w:firstLine="480" w:firstLineChars="200"/>
        <w:rPr>
          <w:sz w:val="24"/>
          <w:szCs w:val="24"/>
        </w:rPr>
      </w:pPr>
      <w:r>
        <w:rPr>
          <w:sz w:val="24"/>
          <w:szCs w:val="24"/>
        </w:rPr>
        <w:t>本合同未作明示约定，而又有相关法律、法规规定的，从其规定。本合同发生争议产生的诉讼，由合同履行所在地人民法院管辖。</w:t>
      </w:r>
    </w:p>
    <w:p w14:paraId="2AB876E5">
      <w:pPr>
        <w:spacing w:line="480" w:lineRule="exact"/>
        <w:ind w:firstLine="480" w:firstLineChars="200"/>
        <w:rPr>
          <w:sz w:val="24"/>
          <w:szCs w:val="24"/>
        </w:rPr>
      </w:pPr>
      <w:r>
        <w:rPr>
          <w:sz w:val="24"/>
          <w:szCs w:val="24"/>
        </w:rPr>
        <w:t>第十六条合同附件</w:t>
      </w:r>
    </w:p>
    <w:p w14:paraId="4428D3A8">
      <w:pPr>
        <w:spacing w:line="480" w:lineRule="exact"/>
        <w:ind w:firstLine="480" w:firstLineChars="200"/>
        <w:rPr>
          <w:sz w:val="24"/>
          <w:szCs w:val="24"/>
        </w:rPr>
      </w:pPr>
      <w:r>
        <w:rPr>
          <w:sz w:val="24"/>
          <w:szCs w:val="24"/>
        </w:rPr>
        <w:t>有关涉及本合同乙方向天津市政府采购中心所提交的响应文件及有关澄清资料和服务承诺均视为本合同不可分割的部分，对乙方具有约束力。</w:t>
      </w:r>
    </w:p>
    <w:p w14:paraId="19AC7525">
      <w:pPr>
        <w:spacing w:line="480" w:lineRule="exact"/>
        <w:ind w:firstLine="480" w:firstLineChars="200"/>
        <w:rPr>
          <w:sz w:val="24"/>
          <w:szCs w:val="24"/>
        </w:rPr>
      </w:pPr>
      <w:r>
        <w:rPr>
          <w:sz w:val="24"/>
          <w:szCs w:val="24"/>
        </w:rPr>
        <w:t>本合同及其附件和合同特殊条款中未规定的事宜，均遵照国家和本市有关法律、法规和规章执行。</w:t>
      </w:r>
    </w:p>
    <w:p w14:paraId="49DD10F3">
      <w:pPr>
        <w:spacing w:line="480" w:lineRule="exact"/>
        <w:ind w:firstLine="480" w:firstLineChars="200"/>
        <w:rPr>
          <w:sz w:val="24"/>
          <w:szCs w:val="24"/>
        </w:rPr>
      </w:pPr>
      <w:r>
        <w:rPr>
          <w:sz w:val="24"/>
          <w:szCs w:val="24"/>
        </w:rPr>
        <w:t>第十七条合同生效</w:t>
      </w:r>
    </w:p>
    <w:p w14:paraId="0B1CD259">
      <w:pPr>
        <w:spacing w:line="480" w:lineRule="exact"/>
        <w:ind w:firstLine="480" w:firstLineChars="200"/>
        <w:rPr>
          <w:sz w:val="24"/>
          <w:szCs w:val="24"/>
        </w:rPr>
      </w:pPr>
      <w:r>
        <w:rPr>
          <w:sz w:val="24"/>
          <w:szCs w:val="24"/>
        </w:rPr>
        <w:t>本合同一式  份，甲方持  份，乙方持  份，均具同等效力，签字盖章后生效。</w:t>
      </w:r>
    </w:p>
    <w:p w14:paraId="29D19065">
      <w:pPr>
        <w:spacing w:line="480" w:lineRule="exact"/>
        <w:ind w:firstLine="480" w:firstLineChars="200"/>
        <w:rPr>
          <w:sz w:val="24"/>
          <w:szCs w:val="24"/>
        </w:rPr>
      </w:pPr>
    </w:p>
    <w:p w14:paraId="3AF3CA9C">
      <w:pPr>
        <w:tabs>
          <w:tab w:val="left" w:pos="360"/>
        </w:tabs>
        <w:spacing w:line="516" w:lineRule="exact"/>
        <w:ind w:firstLine="480" w:firstLineChars="200"/>
        <w:rPr>
          <w:sz w:val="24"/>
          <w:szCs w:val="24"/>
        </w:rPr>
      </w:pPr>
      <w:r>
        <w:rPr>
          <w:sz w:val="24"/>
          <w:szCs w:val="24"/>
        </w:rPr>
        <w:t>采购人-甲方（公章）：         供应商-乙方（公章）：</w:t>
      </w:r>
    </w:p>
    <w:p w14:paraId="3787117F">
      <w:pPr>
        <w:tabs>
          <w:tab w:val="left" w:pos="0"/>
          <w:tab w:val="left" w:pos="315"/>
        </w:tabs>
        <w:spacing w:line="516" w:lineRule="exact"/>
        <w:ind w:firstLine="480" w:firstLineChars="200"/>
        <w:rPr>
          <w:sz w:val="24"/>
          <w:szCs w:val="24"/>
        </w:rPr>
      </w:pPr>
      <w:r>
        <w:rPr>
          <w:sz w:val="24"/>
          <w:szCs w:val="24"/>
        </w:rPr>
        <w:t>地址：                       地址：</w:t>
      </w:r>
    </w:p>
    <w:p w14:paraId="38699759">
      <w:pPr>
        <w:tabs>
          <w:tab w:val="left" w:pos="0"/>
          <w:tab w:val="left" w:pos="315"/>
        </w:tabs>
        <w:spacing w:line="516" w:lineRule="exact"/>
        <w:ind w:firstLine="480" w:firstLineChars="200"/>
        <w:rPr>
          <w:sz w:val="24"/>
          <w:szCs w:val="24"/>
        </w:rPr>
      </w:pPr>
      <w:r>
        <w:rPr>
          <w:sz w:val="24"/>
          <w:szCs w:val="24"/>
        </w:rPr>
        <w:t>法定代表人：                 法定代表人：</w:t>
      </w:r>
    </w:p>
    <w:p w14:paraId="0DD5EDCC">
      <w:pPr>
        <w:tabs>
          <w:tab w:val="left" w:pos="360"/>
        </w:tabs>
        <w:spacing w:line="516" w:lineRule="exact"/>
        <w:ind w:firstLine="480" w:firstLineChars="200"/>
        <w:rPr>
          <w:sz w:val="24"/>
          <w:szCs w:val="24"/>
        </w:rPr>
      </w:pPr>
      <w:r>
        <w:rPr>
          <w:sz w:val="24"/>
          <w:szCs w:val="24"/>
        </w:rPr>
        <w:t>委托代理人：                 委托代理人：</w:t>
      </w:r>
    </w:p>
    <w:p w14:paraId="42BA2D04">
      <w:pPr>
        <w:tabs>
          <w:tab w:val="left" w:pos="360"/>
        </w:tabs>
        <w:spacing w:line="516" w:lineRule="exact"/>
        <w:ind w:firstLine="480" w:firstLineChars="200"/>
        <w:rPr>
          <w:sz w:val="24"/>
          <w:szCs w:val="24"/>
        </w:rPr>
      </w:pPr>
      <w:r>
        <w:rPr>
          <w:sz w:val="24"/>
          <w:szCs w:val="24"/>
        </w:rPr>
        <w:t>电话：                       电话：</w:t>
      </w:r>
    </w:p>
    <w:p w14:paraId="00403FCE">
      <w:pPr>
        <w:tabs>
          <w:tab w:val="left" w:pos="360"/>
        </w:tabs>
        <w:spacing w:line="516" w:lineRule="exact"/>
        <w:ind w:firstLine="480" w:firstLineChars="200"/>
        <w:rPr>
          <w:sz w:val="24"/>
          <w:szCs w:val="24"/>
        </w:rPr>
      </w:pPr>
      <w:r>
        <w:rPr>
          <w:sz w:val="24"/>
          <w:szCs w:val="24"/>
        </w:rPr>
        <w:t>时间：年月日</w:t>
      </w:r>
    </w:p>
    <w:p w14:paraId="7B113724">
      <w:pPr>
        <w:spacing w:line="480" w:lineRule="exact"/>
        <w:ind w:firstLine="480" w:firstLineChars="200"/>
        <w:rPr>
          <w:sz w:val="24"/>
          <w:szCs w:val="24"/>
        </w:rPr>
      </w:pPr>
    </w:p>
    <w:p w14:paraId="0E8D428E">
      <w:pPr>
        <w:spacing w:line="480" w:lineRule="exact"/>
        <w:ind w:firstLine="480" w:firstLineChars="200"/>
        <w:rPr>
          <w:sz w:val="24"/>
          <w:szCs w:val="24"/>
        </w:rPr>
      </w:pPr>
    </w:p>
    <w:p w14:paraId="66F9F2A7">
      <w:pPr>
        <w:spacing w:line="700" w:lineRule="exact"/>
        <w:rPr>
          <w:sz w:val="24"/>
          <w:szCs w:val="24"/>
        </w:rPr>
      </w:pPr>
    </w:p>
    <w:p w14:paraId="569532CF">
      <w:pPr>
        <w:spacing w:line="700" w:lineRule="exact"/>
        <w:rPr>
          <w:sz w:val="24"/>
          <w:szCs w:val="24"/>
        </w:rPr>
      </w:pPr>
    </w:p>
    <w:p w14:paraId="4A316BE1">
      <w:pPr>
        <w:spacing w:line="700" w:lineRule="exact"/>
        <w:rPr>
          <w:sz w:val="24"/>
          <w:szCs w:val="24"/>
        </w:rPr>
      </w:pPr>
    </w:p>
    <w:p w14:paraId="4D8A9D88">
      <w:pPr>
        <w:spacing w:line="700" w:lineRule="exact"/>
        <w:rPr>
          <w:sz w:val="24"/>
          <w:szCs w:val="24"/>
        </w:rPr>
      </w:pPr>
    </w:p>
    <w:p w14:paraId="75644F57">
      <w:pPr>
        <w:spacing w:line="700" w:lineRule="exact"/>
        <w:rPr>
          <w:sz w:val="24"/>
          <w:szCs w:val="24"/>
        </w:rPr>
      </w:pPr>
    </w:p>
    <w:p w14:paraId="20A03EF5">
      <w:pPr>
        <w:spacing w:line="700" w:lineRule="exact"/>
        <w:rPr>
          <w:sz w:val="24"/>
          <w:szCs w:val="24"/>
        </w:rPr>
      </w:pPr>
    </w:p>
    <w:p w14:paraId="3E5CD6BE">
      <w:pPr>
        <w:jc w:val="center"/>
        <w:rPr>
          <w:sz w:val="24"/>
          <w:szCs w:val="24"/>
        </w:rPr>
      </w:pPr>
    </w:p>
    <w:p w14:paraId="7EA166F0">
      <w:pPr>
        <w:jc w:val="center"/>
        <w:rPr>
          <w:sz w:val="24"/>
          <w:szCs w:val="24"/>
        </w:rPr>
      </w:pPr>
    </w:p>
    <w:p w14:paraId="5F282F0A">
      <w:pPr>
        <w:jc w:val="center"/>
        <w:rPr>
          <w:b/>
          <w:bCs/>
          <w:sz w:val="24"/>
          <w:szCs w:val="24"/>
        </w:rPr>
      </w:pPr>
      <w:r>
        <w:rPr>
          <w:b/>
          <w:bCs/>
          <w:sz w:val="24"/>
          <w:szCs w:val="24"/>
        </w:rPr>
        <w:t>合同特殊条款</w:t>
      </w:r>
    </w:p>
    <w:p w14:paraId="235B4930">
      <w:pPr>
        <w:tabs>
          <w:tab w:val="left" w:pos="360"/>
        </w:tabs>
        <w:spacing w:line="520" w:lineRule="exact"/>
        <w:ind w:firstLine="410" w:firstLineChars="171"/>
        <w:rPr>
          <w:sz w:val="24"/>
          <w:szCs w:val="24"/>
        </w:rPr>
      </w:pPr>
    </w:p>
    <w:p w14:paraId="339BEE8A">
      <w:pPr>
        <w:tabs>
          <w:tab w:val="left" w:pos="360"/>
        </w:tabs>
        <w:spacing w:line="520" w:lineRule="exact"/>
        <w:ind w:firstLine="410" w:firstLineChars="171"/>
        <w:rPr>
          <w:sz w:val="24"/>
          <w:szCs w:val="24"/>
        </w:rPr>
      </w:pPr>
      <w:r>
        <w:rPr>
          <w:sz w:val="24"/>
          <w:szCs w:val="24"/>
        </w:rPr>
        <w:t>合同特殊条款是合同一般条款的补充和修改。如果两者之间有抵触，应以特殊条款为准。</w:t>
      </w:r>
    </w:p>
    <w:p w14:paraId="3F37D1F5">
      <w:pPr>
        <w:tabs>
          <w:tab w:val="left" w:pos="360"/>
        </w:tabs>
        <w:spacing w:line="520" w:lineRule="exact"/>
        <w:ind w:firstLine="410" w:firstLineChars="171"/>
        <w:rPr>
          <w:sz w:val="24"/>
          <w:szCs w:val="24"/>
        </w:rPr>
      </w:pPr>
      <w:r>
        <w:rPr>
          <w:sz w:val="24"/>
          <w:szCs w:val="24"/>
        </w:rPr>
        <w:t>合同特殊条款由甲、乙双方根据采购项目的具体情况协商拟订。</w:t>
      </w:r>
    </w:p>
    <w:p w14:paraId="57C879B8">
      <w:pPr>
        <w:tabs>
          <w:tab w:val="left" w:pos="360"/>
        </w:tabs>
        <w:spacing w:line="520" w:lineRule="exact"/>
        <w:ind w:firstLine="410" w:firstLineChars="171"/>
        <w:rPr>
          <w:sz w:val="24"/>
          <w:szCs w:val="24"/>
        </w:rPr>
      </w:pPr>
    </w:p>
    <w:p w14:paraId="573AD949">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719AD7D9">
      <w:pPr>
        <w:pStyle w:val="2"/>
        <w:jc w:val="center"/>
      </w:pPr>
      <w:bookmarkStart w:id="11" w:name="_Toc411426753"/>
      <w:r>
        <w:t>第五部分  响应文件格式</w:t>
      </w:r>
      <w:bookmarkEnd w:id="11"/>
    </w:p>
    <w:p w14:paraId="0FA1D372">
      <w:pPr>
        <w:autoSpaceDE w:val="0"/>
        <w:autoSpaceDN w:val="0"/>
        <w:adjustRightInd w:val="0"/>
        <w:spacing w:line="520" w:lineRule="exact"/>
        <w:rPr>
          <w:b/>
          <w:kern w:val="0"/>
          <w:sz w:val="24"/>
        </w:rPr>
      </w:pPr>
    </w:p>
    <w:p w14:paraId="7EA3C9AA">
      <w:pPr>
        <w:autoSpaceDE w:val="0"/>
        <w:autoSpaceDN w:val="0"/>
        <w:adjustRightInd w:val="0"/>
        <w:spacing w:line="520" w:lineRule="exact"/>
        <w:rPr>
          <w:b/>
          <w:kern w:val="0"/>
          <w:sz w:val="24"/>
        </w:rPr>
      </w:pPr>
    </w:p>
    <w:p w14:paraId="7877F365">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771E55A0">
      <w:pPr>
        <w:autoSpaceDE w:val="0"/>
        <w:autoSpaceDN w:val="0"/>
        <w:adjustRightInd w:val="0"/>
        <w:spacing w:line="520" w:lineRule="exact"/>
        <w:jc w:val="center"/>
        <w:rPr>
          <w:rFonts w:eastAsia="楷体_GB2312"/>
          <w:b/>
          <w:kern w:val="0"/>
          <w:sz w:val="36"/>
          <w:szCs w:val="36"/>
        </w:rPr>
      </w:pPr>
      <w:r>
        <w:rPr>
          <w:rFonts w:eastAsia="楷体_GB2312"/>
          <w:b/>
          <w:kern w:val="0"/>
          <w:sz w:val="36"/>
          <w:szCs w:val="36"/>
        </w:rPr>
        <w:t xml:space="preserve">（ </w:t>
      </w:r>
      <w:r>
        <w:rPr>
          <w:rFonts w:hint="eastAsia" w:eastAsia="楷体_GB2312"/>
          <w:b/>
          <w:kern w:val="0"/>
          <w:sz w:val="36"/>
          <w:szCs w:val="36"/>
        </w:rPr>
        <w:t>加盖电子签章</w:t>
      </w:r>
      <w:r>
        <w:rPr>
          <w:rFonts w:eastAsia="楷体_GB2312"/>
          <w:b/>
          <w:kern w:val="0"/>
          <w:sz w:val="36"/>
          <w:szCs w:val="36"/>
        </w:rPr>
        <w:t xml:space="preserve"> ）</w:t>
      </w:r>
    </w:p>
    <w:p w14:paraId="68EAD64F">
      <w:pPr>
        <w:autoSpaceDE w:val="0"/>
        <w:autoSpaceDN w:val="0"/>
        <w:adjustRightInd w:val="0"/>
        <w:spacing w:line="520" w:lineRule="exact"/>
        <w:rPr>
          <w:b/>
          <w:kern w:val="0"/>
          <w:sz w:val="24"/>
        </w:rPr>
      </w:pPr>
    </w:p>
    <w:p w14:paraId="3C59ED3D">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55F629C2">
      <w:pPr>
        <w:autoSpaceDE w:val="0"/>
        <w:autoSpaceDN w:val="0"/>
        <w:adjustRightInd w:val="0"/>
        <w:spacing w:line="520" w:lineRule="exact"/>
        <w:rPr>
          <w:b/>
          <w:kern w:val="0"/>
          <w:sz w:val="24"/>
        </w:rPr>
      </w:pPr>
    </w:p>
    <w:p w14:paraId="7F9307A5">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78D3860A">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19F39C08">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20636840">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256F4AF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25EF5F8D">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26A29D45">
      <w:pPr>
        <w:spacing w:before="93" w:beforeLines="30" w:after="218" w:afterLines="70" w:line="540" w:lineRule="exact"/>
        <w:ind w:left="630" w:leftChars="300"/>
        <w:rPr>
          <w:rFonts w:eastAsia="方正楷体简体"/>
          <w:b/>
          <w:sz w:val="34"/>
          <w:szCs w:val="34"/>
        </w:rPr>
      </w:pPr>
    </w:p>
    <w:p w14:paraId="794EE923">
      <w:pPr>
        <w:spacing w:before="93" w:beforeLines="30" w:after="218" w:afterLines="70" w:line="540" w:lineRule="exact"/>
        <w:ind w:left="630" w:leftChars="300"/>
        <w:rPr>
          <w:rFonts w:eastAsia="方正楷体简体"/>
          <w:b/>
          <w:sz w:val="34"/>
          <w:szCs w:val="34"/>
        </w:rPr>
      </w:pPr>
    </w:p>
    <w:p w14:paraId="59D4D1AF">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475EABDD">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227DD13A">
      <w:pPr>
        <w:autoSpaceDN w:val="0"/>
        <w:spacing w:line="360" w:lineRule="auto"/>
        <w:jc w:val="center"/>
        <w:rPr>
          <w:b/>
          <w:bCs/>
          <w:sz w:val="24"/>
        </w:rPr>
      </w:pPr>
    </w:p>
    <w:p w14:paraId="0F9141FE">
      <w:pPr>
        <w:autoSpaceDN w:val="0"/>
        <w:spacing w:line="360" w:lineRule="auto"/>
        <w:jc w:val="center"/>
        <w:rPr>
          <w:b/>
          <w:bCs/>
          <w:sz w:val="24"/>
        </w:rPr>
      </w:pPr>
      <w:r>
        <w:rPr>
          <w:rFonts w:hint="eastAsia"/>
          <w:b/>
          <w:bCs/>
          <w:sz w:val="24"/>
        </w:rPr>
        <w:t>（投标人自行编制）</w:t>
      </w:r>
    </w:p>
    <w:p w14:paraId="419FFFBC">
      <w:pPr>
        <w:widowControl/>
        <w:spacing w:line="360" w:lineRule="auto"/>
        <w:jc w:val="center"/>
        <w:rPr>
          <w:b/>
          <w:sz w:val="24"/>
        </w:rPr>
      </w:pPr>
      <w:r>
        <w:rPr>
          <w:b/>
          <w:sz w:val="24"/>
        </w:rPr>
        <w:br w:type="page"/>
      </w:r>
      <w:r>
        <w:rPr>
          <w:rFonts w:hint="eastAsia"/>
          <w:b/>
          <w:sz w:val="24"/>
        </w:rPr>
        <w:t>评分因素及评标标准页码检索</w:t>
      </w:r>
    </w:p>
    <w:p w14:paraId="150D6C57">
      <w:pPr>
        <w:widowControl/>
        <w:spacing w:line="360" w:lineRule="auto"/>
        <w:jc w:val="center"/>
        <w:rPr>
          <w:b/>
          <w:sz w:val="24"/>
        </w:rPr>
      </w:pPr>
    </w:p>
    <w:p w14:paraId="627AB2BA">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6B84435E">
      <w:pPr>
        <w:spacing w:line="460" w:lineRule="exact"/>
        <w:jc w:val="left"/>
        <w:rPr>
          <w:b/>
          <w:sz w:val="24"/>
        </w:rPr>
      </w:pPr>
      <w:r>
        <w:rPr>
          <w:b/>
          <w:sz w:val="24"/>
        </w:rPr>
        <w:br w:type="page"/>
      </w:r>
      <w:r>
        <w:rPr>
          <w:b/>
          <w:sz w:val="24"/>
        </w:rPr>
        <w:t>附件1</w:t>
      </w:r>
      <w:r>
        <w:rPr>
          <w:rFonts w:hint="eastAsia"/>
          <w:b/>
          <w:sz w:val="24"/>
        </w:rPr>
        <w:t>-1</w:t>
      </w:r>
    </w:p>
    <w:p w14:paraId="0082946A">
      <w:pPr>
        <w:tabs>
          <w:tab w:val="left" w:pos="360"/>
        </w:tabs>
        <w:spacing w:line="560" w:lineRule="exact"/>
        <w:jc w:val="center"/>
        <w:rPr>
          <w:b/>
          <w:sz w:val="24"/>
        </w:rPr>
      </w:pPr>
      <w:r>
        <w:rPr>
          <w:b/>
          <w:sz w:val="24"/>
        </w:rPr>
        <w:t>响应书</w:t>
      </w:r>
    </w:p>
    <w:p w14:paraId="1D3CF985">
      <w:pPr>
        <w:autoSpaceDE w:val="0"/>
        <w:autoSpaceDN w:val="0"/>
        <w:adjustRightInd w:val="0"/>
        <w:spacing w:line="520" w:lineRule="exact"/>
        <w:jc w:val="left"/>
        <w:rPr>
          <w:kern w:val="0"/>
          <w:sz w:val="24"/>
        </w:rPr>
      </w:pPr>
      <w:r>
        <w:rPr>
          <w:kern w:val="0"/>
          <w:sz w:val="24"/>
        </w:rPr>
        <w:t>致：天津市政府采购中心</w:t>
      </w:r>
    </w:p>
    <w:p w14:paraId="166A9B07">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14E978CD">
      <w:pPr>
        <w:autoSpaceDE w:val="0"/>
        <w:autoSpaceDN w:val="0"/>
        <w:adjustRightInd w:val="0"/>
        <w:spacing w:line="360" w:lineRule="auto"/>
        <w:ind w:firstLine="480"/>
        <w:jc w:val="left"/>
        <w:rPr>
          <w:kern w:val="0"/>
          <w:sz w:val="24"/>
        </w:rPr>
      </w:pPr>
      <w:r>
        <w:rPr>
          <w:kern w:val="0"/>
          <w:sz w:val="24"/>
        </w:rPr>
        <w:t>据此函，签字代表宣布同意如下：</w:t>
      </w:r>
    </w:p>
    <w:p w14:paraId="773CC801">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506636B9">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31D4BB2A">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69C5B91B">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792307AB">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40DFE0F8">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584D1228">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071196DC">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4A6662E5">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523EB7DB">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4B80B0B8">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292D5599">
      <w:pPr>
        <w:spacing w:line="360" w:lineRule="auto"/>
        <w:ind w:firstLine="480" w:firstLineChars="200"/>
        <w:rPr>
          <w:sz w:val="24"/>
        </w:rPr>
      </w:pPr>
      <w:r>
        <w:rPr>
          <w:rFonts w:hint="eastAsia"/>
          <w:sz w:val="24"/>
        </w:rPr>
        <w:t>纳税人识别号：</w:t>
      </w:r>
    </w:p>
    <w:p w14:paraId="586EBC4D">
      <w:pPr>
        <w:spacing w:line="360" w:lineRule="auto"/>
        <w:ind w:firstLine="480" w:firstLineChars="200"/>
        <w:rPr>
          <w:sz w:val="24"/>
        </w:rPr>
      </w:pPr>
      <w:r>
        <w:rPr>
          <w:rFonts w:hint="eastAsia"/>
          <w:sz w:val="24"/>
        </w:rPr>
        <w:t>地址、电话：</w:t>
      </w:r>
    </w:p>
    <w:p w14:paraId="6F9A0959">
      <w:pPr>
        <w:spacing w:line="360" w:lineRule="auto"/>
        <w:ind w:firstLine="480" w:firstLineChars="200"/>
        <w:rPr>
          <w:sz w:val="24"/>
        </w:rPr>
      </w:pPr>
      <w:r>
        <w:rPr>
          <w:rFonts w:hint="eastAsia"/>
          <w:sz w:val="24"/>
        </w:rPr>
        <w:t>开户行及账号：</w:t>
      </w:r>
    </w:p>
    <w:p w14:paraId="05822B76">
      <w:pPr>
        <w:spacing w:line="360" w:lineRule="auto"/>
        <w:ind w:firstLine="480" w:firstLineChars="200"/>
        <w:rPr>
          <w:sz w:val="24"/>
        </w:rPr>
      </w:pPr>
      <w:r>
        <w:rPr>
          <w:rFonts w:hint="eastAsia"/>
          <w:sz w:val="24"/>
        </w:rPr>
        <w:t>开具发票类型：□增值税专用发票         □增值税普通发票</w:t>
      </w:r>
    </w:p>
    <w:p w14:paraId="5FF8E15F">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3C7CE61B">
      <w:pPr>
        <w:spacing w:line="360" w:lineRule="auto"/>
        <w:ind w:firstLine="480" w:firstLineChars="200"/>
        <w:rPr>
          <w:b/>
          <w:sz w:val="24"/>
        </w:rPr>
      </w:pPr>
      <w:r>
        <w:rPr>
          <w:rFonts w:hint="eastAsia"/>
          <w:b/>
          <w:sz w:val="24"/>
        </w:rPr>
        <w:t>□</w:t>
      </w:r>
      <w:r>
        <w:rPr>
          <w:b/>
          <w:sz w:val="24"/>
        </w:rPr>
        <w:t>上门自取</w:t>
      </w:r>
    </w:p>
    <w:p w14:paraId="0D1968DB">
      <w:pPr>
        <w:spacing w:line="360" w:lineRule="auto"/>
        <w:ind w:firstLine="480" w:firstLineChars="200"/>
        <w:rPr>
          <w:sz w:val="24"/>
        </w:rPr>
      </w:pPr>
    </w:p>
    <w:p w14:paraId="11BF8C76">
      <w:pPr>
        <w:spacing w:line="360" w:lineRule="auto"/>
        <w:ind w:firstLine="480" w:firstLineChars="200"/>
        <w:rPr>
          <w:b/>
          <w:sz w:val="24"/>
        </w:rPr>
      </w:pPr>
      <w:r>
        <w:rPr>
          <w:rFonts w:hint="eastAsia"/>
          <w:b/>
          <w:sz w:val="24"/>
        </w:rPr>
        <w:t>□</w:t>
      </w:r>
      <w:r>
        <w:rPr>
          <w:b/>
          <w:sz w:val="24"/>
        </w:rPr>
        <w:t>到付邮寄</w:t>
      </w:r>
    </w:p>
    <w:p w14:paraId="708BFFE6">
      <w:pPr>
        <w:spacing w:line="360" w:lineRule="auto"/>
        <w:ind w:firstLine="480" w:firstLineChars="200"/>
        <w:rPr>
          <w:sz w:val="24"/>
        </w:rPr>
      </w:pPr>
      <w:r>
        <w:rPr>
          <w:sz w:val="24"/>
        </w:rPr>
        <w:t>邮寄地址</w:t>
      </w:r>
      <w:r>
        <w:rPr>
          <w:rFonts w:hint="eastAsia"/>
          <w:sz w:val="24"/>
        </w:rPr>
        <w:t>、邮编</w:t>
      </w:r>
      <w:r>
        <w:rPr>
          <w:sz w:val="24"/>
        </w:rPr>
        <w:t>：</w:t>
      </w:r>
    </w:p>
    <w:p w14:paraId="0D6CD3DE">
      <w:pPr>
        <w:spacing w:line="360" w:lineRule="auto"/>
        <w:ind w:firstLine="480" w:firstLineChars="200"/>
        <w:rPr>
          <w:sz w:val="24"/>
        </w:rPr>
      </w:pPr>
      <w:r>
        <w:rPr>
          <w:sz w:val="24"/>
        </w:rPr>
        <w:t>邮寄联系人、手机号码：</w:t>
      </w:r>
    </w:p>
    <w:p w14:paraId="0A2C4082">
      <w:pPr>
        <w:spacing w:line="360" w:lineRule="auto"/>
        <w:ind w:firstLine="4080" w:firstLineChars="1700"/>
        <w:rPr>
          <w:sz w:val="24"/>
        </w:rPr>
      </w:pPr>
    </w:p>
    <w:p w14:paraId="75569C77">
      <w:pPr>
        <w:spacing w:line="360" w:lineRule="auto"/>
        <w:ind w:firstLine="4080" w:firstLineChars="1700"/>
        <w:rPr>
          <w:sz w:val="24"/>
        </w:rPr>
      </w:pPr>
    </w:p>
    <w:p w14:paraId="368693E4">
      <w:pPr>
        <w:spacing w:line="360" w:lineRule="auto"/>
        <w:ind w:firstLine="4080" w:firstLineChars="1700"/>
        <w:rPr>
          <w:sz w:val="24"/>
        </w:rPr>
      </w:pPr>
      <w:r>
        <w:rPr>
          <w:sz w:val="24"/>
        </w:rPr>
        <w:t>投标人名称：</w:t>
      </w:r>
    </w:p>
    <w:p w14:paraId="76C6CBC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F703334">
      <w:pPr>
        <w:spacing w:line="460" w:lineRule="exact"/>
        <w:rPr>
          <w:b/>
          <w:sz w:val="24"/>
        </w:rPr>
      </w:pPr>
      <w:r>
        <w:rPr>
          <w:b/>
          <w:sz w:val="24"/>
        </w:rPr>
        <w:br w:type="page"/>
      </w:r>
      <w:r>
        <w:rPr>
          <w:rFonts w:hint="eastAsia"/>
          <w:b/>
          <w:sz w:val="24"/>
        </w:rPr>
        <w:t>附件1-2</w:t>
      </w:r>
    </w:p>
    <w:p w14:paraId="62605A0B">
      <w:pPr>
        <w:adjustRightInd w:val="0"/>
        <w:snapToGrid w:val="0"/>
        <w:spacing w:line="400" w:lineRule="exact"/>
        <w:jc w:val="center"/>
        <w:rPr>
          <w:b/>
          <w:sz w:val="24"/>
          <w:szCs w:val="24"/>
        </w:rPr>
      </w:pPr>
      <w:r>
        <w:rPr>
          <w:b/>
          <w:sz w:val="24"/>
          <w:szCs w:val="24"/>
        </w:rPr>
        <w:t>真诚参与政府采购活动承诺书</w:t>
      </w:r>
    </w:p>
    <w:p w14:paraId="04A01949">
      <w:pPr>
        <w:spacing w:line="360" w:lineRule="auto"/>
        <w:rPr>
          <w:sz w:val="24"/>
        </w:rPr>
      </w:pPr>
      <w:r>
        <w:rPr>
          <w:sz w:val="24"/>
        </w:rPr>
        <w:t>致：天津市政府采购中心</w:t>
      </w:r>
    </w:p>
    <w:p w14:paraId="31131A81">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389B62EA">
      <w:pPr>
        <w:spacing w:line="360" w:lineRule="auto"/>
        <w:ind w:firstLine="480" w:firstLineChars="200"/>
        <w:rPr>
          <w:sz w:val="24"/>
        </w:rPr>
      </w:pPr>
      <w:r>
        <w:rPr>
          <w:sz w:val="24"/>
        </w:rPr>
        <w:t>1. 我单位遵守政府采购相关法律法规。</w:t>
      </w:r>
    </w:p>
    <w:p w14:paraId="11E4053D">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5BD628A2">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3C9B3DDB">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0E17A519">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418CA8EF">
      <w:pPr>
        <w:spacing w:line="360" w:lineRule="auto"/>
        <w:ind w:firstLine="480" w:firstLineChars="200"/>
        <w:rPr>
          <w:sz w:val="24"/>
          <w:szCs w:val="24"/>
        </w:rPr>
      </w:pPr>
      <w:r>
        <w:rPr>
          <w:rFonts w:hint="eastAsia"/>
          <w:sz w:val="24"/>
          <w:szCs w:val="24"/>
        </w:rPr>
        <w:t>投标人：</w:t>
      </w:r>
    </w:p>
    <w:p w14:paraId="795CA2FF">
      <w:pPr>
        <w:spacing w:line="360" w:lineRule="auto"/>
        <w:ind w:firstLine="480" w:firstLineChars="200"/>
        <w:rPr>
          <w:b/>
          <w:sz w:val="24"/>
        </w:rPr>
      </w:pPr>
      <w:r>
        <w:rPr>
          <w:rFonts w:hint="eastAsia"/>
          <w:sz w:val="24"/>
          <w:szCs w:val="24"/>
        </w:rPr>
        <w:t>日期：</w:t>
      </w:r>
      <w:r>
        <w:rPr>
          <w:b/>
          <w:sz w:val="24"/>
        </w:rPr>
        <w:br w:type="page"/>
      </w:r>
    </w:p>
    <w:p w14:paraId="6C835D92">
      <w:pPr>
        <w:spacing w:line="460" w:lineRule="exact"/>
        <w:rPr>
          <w:b/>
          <w:sz w:val="24"/>
        </w:rPr>
      </w:pPr>
      <w:r>
        <w:rPr>
          <w:b/>
          <w:sz w:val="24"/>
        </w:rPr>
        <w:t>附件2</w:t>
      </w:r>
    </w:p>
    <w:p w14:paraId="23C0478D">
      <w:pPr>
        <w:ind w:right="84"/>
        <w:jc w:val="center"/>
        <w:rPr>
          <w:b/>
          <w:sz w:val="24"/>
        </w:rPr>
      </w:pPr>
    </w:p>
    <w:p w14:paraId="2706D367">
      <w:pPr>
        <w:ind w:right="84"/>
        <w:jc w:val="center"/>
        <w:rPr>
          <w:b/>
          <w:sz w:val="24"/>
        </w:rPr>
      </w:pPr>
      <w:r>
        <w:rPr>
          <w:rFonts w:hint="eastAsia"/>
          <w:b/>
          <w:sz w:val="24"/>
        </w:rPr>
        <w:t>供应商资格声明函</w:t>
      </w:r>
    </w:p>
    <w:p w14:paraId="7232511C">
      <w:pPr>
        <w:spacing w:line="360" w:lineRule="auto"/>
        <w:ind w:firstLine="420"/>
        <w:jc w:val="center"/>
        <w:rPr>
          <w:b/>
          <w:sz w:val="24"/>
        </w:rPr>
      </w:pPr>
    </w:p>
    <w:p w14:paraId="4074A641">
      <w:pPr>
        <w:spacing w:line="360" w:lineRule="auto"/>
        <w:rPr>
          <w:sz w:val="24"/>
        </w:rPr>
      </w:pPr>
      <w:r>
        <w:rPr>
          <w:rFonts w:hint="eastAsia"/>
          <w:sz w:val="24"/>
        </w:rPr>
        <w:t>天津市政府采购中心：</w:t>
      </w:r>
    </w:p>
    <w:p w14:paraId="13432233">
      <w:pPr>
        <w:spacing w:line="360" w:lineRule="auto"/>
        <w:ind w:firstLine="480" w:firstLineChars="200"/>
        <w:rPr>
          <w:sz w:val="24"/>
        </w:rPr>
      </w:pPr>
      <w:r>
        <w:rPr>
          <w:rFonts w:hint="eastAsia"/>
          <w:sz w:val="24"/>
        </w:rPr>
        <w:t>我单位自愿参与本项目的政府采购活动，郑重承诺如下：</w:t>
      </w:r>
    </w:p>
    <w:p w14:paraId="521455A8">
      <w:pPr>
        <w:spacing w:line="360" w:lineRule="auto"/>
        <w:ind w:firstLine="480" w:firstLineChars="200"/>
        <w:rPr>
          <w:sz w:val="24"/>
        </w:rPr>
      </w:pPr>
      <w:r>
        <w:rPr>
          <w:rFonts w:hint="eastAsia"/>
          <w:sz w:val="24"/>
        </w:rPr>
        <w:t>（一）我单位具有良好的商业信誉和健全的财务会计制度；</w:t>
      </w:r>
    </w:p>
    <w:p w14:paraId="1BCCFD0A">
      <w:pPr>
        <w:spacing w:line="360" w:lineRule="auto"/>
        <w:ind w:firstLine="480" w:firstLineChars="200"/>
        <w:rPr>
          <w:sz w:val="24"/>
        </w:rPr>
      </w:pPr>
      <w:r>
        <w:rPr>
          <w:rFonts w:hint="eastAsia"/>
          <w:sz w:val="24"/>
        </w:rPr>
        <w:t>（二）我单位依法缴纳税收和社会保障资金；</w:t>
      </w:r>
    </w:p>
    <w:p w14:paraId="1D314E31">
      <w:pPr>
        <w:spacing w:line="360" w:lineRule="auto"/>
        <w:ind w:firstLine="480" w:firstLineChars="200"/>
        <w:rPr>
          <w:sz w:val="24"/>
        </w:rPr>
      </w:pPr>
      <w:r>
        <w:rPr>
          <w:rFonts w:hint="eastAsia"/>
          <w:sz w:val="24"/>
        </w:rPr>
        <w:t>（三）我单位具备履行合同所必需的设备和专业技术能力；</w:t>
      </w:r>
    </w:p>
    <w:p w14:paraId="0CF7F77A">
      <w:pPr>
        <w:spacing w:line="360" w:lineRule="auto"/>
        <w:ind w:firstLine="480" w:firstLineChars="200"/>
        <w:rPr>
          <w:sz w:val="24"/>
        </w:rPr>
      </w:pPr>
      <w:r>
        <w:rPr>
          <w:rFonts w:hint="eastAsia"/>
          <w:sz w:val="24"/>
        </w:rPr>
        <w:t>（四）参加政府采购活动前3年我单位在经营活动中没有重大违法记录；</w:t>
      </w:r>
    </w:p>
    <w:p w14:paraId="6C2225BA">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2311F691">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2DA4B8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96F9625">
            <w:pPr>
              <w:jc w:val="center"/>
              <w:rPr>
                <w:szCs w:val="21"/>
              </w:rPr>
            </w:pPr>
            <w:r>
              <w:rPr>
                <w:rFonts w:hint="eastAsia"/>
                <w:szCs w:val="21"/>
              </w:rPr>
              <w:t>序号</w:t>
            </w:r>
          </w:p>
        </w:tc>
        <w:tc>
          <w:tcPr>
            <w:tcW w:w="2273" w:type="pct"/>
            <w:vAlign w:val="center"/>
          </w:tcPr>
          <w:p w14:paraId="5DEE2382">
            <w:pPr>
              <w:jc w:val="center"/>
              <w:rPr>
                <w:szCs w:val="21"/>
              </w:rPr>
            </w:pPr>
            <w:r>
              <w:rPr>
                <w:rFonts w:hint="eastAsia"/>
                <w:szCs w:val="21"/>
              </w:rPr>
              <w:t>单位名称</w:t>
            </w:r>
          </w:p>
        </w:tc>
        <w:tc>
          <w:tcPr>
            <w:tcW w:w="1667" w:type="pct"/>
            <w:vAlign w:val="center"/>
          </w:tcPr>
          <w:p w14:paraId="2E840BFF">
            <w:pPr>
              <w:jc w:val="center"/>
              <w:rPr>
                <w:szCs w:val="21"/>
              </w:rPr>
            </w:pPr>
            <w:r>
              <w:rPr>
                <w:rFonts w:hint="eastAsia"/>
                <w:szCs w:val="21"/>
              </w:rPr>
              <w:t>相互关系类型</w:t>
            </w:r>
          </w:p>
        </w:tc>
      </w:tr>
      <w:tr w14:paraId="4A2A6E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E4C1641">
            <w:pPr>
              <w:jc w:val="center"/>
              <w:rPr>
                <w:szCs w:val="21"/>
              </w:rPr>
            </w:pPr>
            <w:r>
              <w:rPr>
                <w:rFonts w:hint="eastAsia"/>
                <w:szCs w:val="21"/>
              </w:rPr>
              <w:t>1</w:t>
            </w:r>
          </w:p>
        </w:tc>
        <w:tc>
          <w:tcPr>
            <w:tcW w:w="2273" w:type="pct"/>
            <w:vAlign w:val="center"/>
          </w:tcPr>
          <w:p w14:paraId="31063C43">
            <w:pPr>
              <w:jc w:val="center"/>
              <w:rPr>
                <w:szCs w:val="21"/>
              </w:rPr>
            </w:pPr>
          </w:p>
        </w:tc>
        <w:tc>
          <w:tcPr>
            <w:tcW w:w="1667" w:type="pct"/>
            <w:vAlign w:val="center"/>
          </w:tcPr>
          <w:p w14:paraId="0C6B35B6">
            <w:pPr>
              <w:jc w:val="center"/>
              <w:rPr>
                <w:szCs w:val="21"/>
              </w:rPr>
            </w:pPr>
          </w:p>
        </w:tc>
      </w:tr>
      <w:tr w14:paraId="41DB0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4E7A66D">
            <w:pPr>
              <w:jc w:val="center"/>
              <w:rPr>
                <w:szCs w:val="21"/>
              </w:rPr>
            </w:pPr>
            <w:r>
              <w:rPr>
                <w:rFonts w:hint="eastAsia"/>
                <w:szCs w:val="21"/>
              </w:rPr>
              <w:t>2</w:t>
            </w:r>
          </w:p>
        </w:tc>
        <w:tc>
          <w:tcPr>
            <w:tcW w:w="2273" w:type="pct"/>
            <w:vAlign w:val="center"/>
          </w:tcPr>
          <w:p w14:paraId="168BE5FF">
            <w:pPr>
              <w:jc w:val="center"/>
              <w:rPr>
                <w:szCs w:val="21"/>
              </w:rPr>
            </w:pPr>
          </w:p>
        </w:tc>
        <w:tc>
          <w:tcPr>
            <w:tcW w:w="1667" w:type="pct"/>
            <w:vAlign w:val="center"/>
          </w:tcPr>
          <w:p w14:paraId="43858F9B">
            <w:pPr>
              <w:jc w:val="center"/>
              <w:rPr>
                <w:szCs w:val="21"/>
              </w:rPr>
            </w:pPr>
          </w:p>
        </w:tc>
      </w:tr>
      <w:tr w14:paraId="2A342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77523CEF">
            <w:pPr>
              <w:jc w:val="center"/>
              <w:rPr>
                <w:szCs w:val="21"/>
              </w:rPr>
            </w:pPr>
            <w:r>
              <w:rPr>
                <w:rFonts w:hint="eastAsia"/>
                <w:szCs w:val="21"/>
              </w:rPr>
              <w:t>3</w:t>
            </w:r>
          </w:p>
        </w:tc>
        <w:tc>
          <w:tcPr>
            <w:tcW w:w="2273" w:type="pct"/>
            <w:vAlign w:val="center"/>
          </w:tcPr>
          <w:p w14:paraId="3EB2BE7E">
            <w:pPr>
              <w:jc w:val="center"/>
              <w:rPr>
                <w:szCs w:val="21"/>
              </w:rPr>
            </w:pPr>
          </w:p>
        </w:tc>
        <w:tc>
          <w:tcPr>
            <w:tcW w:w="1667" w:type="pct"/>
            <w:vAlign w:val="center"/>
          </w:tcPr>
          <w:p w14:paraId="0D549A1A">
            <w:pPr>
              <w:jc w:val="center"/>
              <w:rPr>
                <w:szCs w:val="21"/>
              </w:rPr>
            </w:pPr>
          </w:p>
        </w:tc>
      </w:tr>
    </w:tbl>
    <w:p w14:paraId="370E86C8">
      <w:pPr>
        <w:spacing w:line="360" w:lineRule="auto"/>
        <w:ind w:firstLine="480" w:firstLineChars="200"/>
        <w:rPr>
          <w:sz w:val="24"/>
        </w:rPr>
      </w:pPr>
      <w:r>
        <w:rPr>
          <w:rFonts w:hint="eastAsia"/>
          <w:sz w:val="24"/>
        </w:rPr>
        <w:t>上表未填写的，视为不存在第（六）条所列情形</w:t>
      </w:r>
    </w:p>
    <w:p w14:paraId="50C3F6F9">
      <w:pPr>
        <w:spacing w:line="360" w:lineRule="auto"/>
        <w:ind w:firstLine="480" w:firstLineChars="200"/>
        <w:rPr>
          <w:sz w:val="24"/>
        </w:rPr>
      </w:pPr>
    </w:p>
    <w:p w14:paraId="79F74CF3">
      <w:pPr>
        <w:spacing w:line="360" w:lineRule="auto"/>
        <w:ind w:firstLine="480" w:firstLineChars="200"/>
        <w:rPr>
          <w:sz w:val="24"/>
        </w:rPr>
      </w:pPr>
      <w:r>
        <w:rPr>
          <w:rFonts w:hint="eastAsia"/>
          <w:sz w:val="24"/>
        </w:rPr>
        <w:t>上述声明真实有效，否则我单位承担全部责任和不利后果。</w:t>
      </w:r>
    </w:p>
    <w:p w14:paraId="0E3881A9">
      <w:pPr>
        <w:spacing w:line="360" w:lineRule="auto"/>
        <w:ind w:firstLine="480" w:firstLineChars="200"/>
        <w:rPr>
          <w:sz w:val="24"/>
        </w:rPr>
      </w:pPr>
    </w:p>
    <w:p w14:paraId="02F5777F">
      <w:pPr>
        <w:spacing w:line="360" w:lineRule="auto"/>
        <w:ind w:firstLine="240" w:firstLineChars="100"/>
        <w:rPr>
          <w:sz w:val="24"/>
        </w:rPr>
      </w:pPr>
      <w:r>
        <w:rPr>
          <w:sz w:val="24"/>
        </w:rPr>
        <w:t>投标人名称：</w:t>
      </w:r>
    </w:p>
    <w:p w14:paraId="50C90D9D">
      <w:pPr>
        <w:spacing w:line="360" w:lineRule="auto"/>
        <w:ind w:firstLine="240" w:firstLineChars="100"/>
        <w:rPr>
          <w:sz w:val="24"/>
        </w:rPr>
      </w:pPr>
    </w:p>
    <w:p w14:paraId="2D9D2723">
      <w:pPr>
        <w:spacing w:line="360" w:lineRule="auto"/>
        <w:ind w:firstLine="240" w:firstLineChars="100"/>
        <w:rPr>
          <w:sz w:val="24"/>
        </w:rPr>
      </w:pPr>
      <w:r>
        <w:rPr>
          <w:sz w:val="24"/>
        </w:rPr>
        <w:t xml:space="preserve">日期：  </w:t>
      </w:r>
    </w:p>
    <w:p w14:paraId="6259C61E">
      <w:pPr>
        <w:spacing w:line="460" w:lineRule="exact"/>
        <w:rPr>
          <w:b/>
          <w:sz w:val="24"/>
        </w:rPr>
      </w:pPr>
    </w:p>
    <w:p w14:paraId="759CAB71">
      <w:pPr>
        <w:spacing w:line="460" w:lineRule="exact"/>
        <w:rPr>
          <w:b/>
          <w:sz w:val="24"/>
        </w:rPr>
      </w:pPr>
    </w:p>
    <w:p w14:paraId="6C51EFF5">
      <w:pPr>
        <w:spacing w:line="460" w:lineRule="exact"/>
        <w:rPr>
          <w:b/>
          <w:sz w:val="24"/>
        </w:rPr>
      </w:pPr>
    </w:p>
    <w:p w14:paraId="2E9A9961">
      <w:pPr>
        <w:spacing w:line="460" w:lineRule="exact"/>
        <w:rPr>
          <w:b/>
          <w:sz w:val="24"/>
        </w:rPr>
      </w:pPr>
    </w:p>
    <w:p w14:paraId="33B20A49">
      <w:pPr>
        <w:spacing w:line="460" w:lineRule="exact"/>
        <w:rPr>
          <w:b/>
          <w:sz w:val="24"/>
        </w:rPr>
      </w:pPr>
    </w:p>
    <w:p w14:paraId="0725CDAB">
      <w:pPr>
        <w:spacing w:line="460" w:lineRule="exact"/>
        <w:rPr>
          <w:b/>
          <w:sz w:val="24"/>
        </w:rPr>
      </w:pPr>
    </w:p>
    <w:p w14:paraId="73C81762">
      <w:pPr>
        <w:spacing w:line="460" w:lineRule="exact"/>
        <w:rPr>
          <w:b/>
          <w:sz w:val="24"/>
        </w:rPr>
      </w:pPr>
      <w:r>
        <w:rPr>
          <w:rFonts w:hint="eastAsia"/>
          <w:b/>
          <w:bCs/>
          <w:sz w:val="24"/>
        </w:rPr>
        <w:t>附件2-1：磋商文件第一部分供应商资格要求的证件</w:t>
      </w:r>
    </w:p>
    <w:p w14:paraId="2BD30258">
      <w:pPr>
        <w:spacing w:line="460" w:lineRule="exact"/>
        <w:ind w:left="192"/>
        <w:rPr>
          <w:b/>
          <w:bCs/>
          <w:sz w:val="24"/>
        </w:rPr>
      </w:pPr>
    </w:p>
    <w:p w14:paraId="0155CBA4">
      <w:pPr>
        <w:spacing w:line="460" w:lineRule="exact"/>
        <w:ind w:left="192"/>
        <w:rPr>
          <w:b/>
          <w:bCs/>
          <w:sz w:val="24"/>
        </w:rPr>
      </w:pPr>
    </w:p>
    <w:p w14:paraId="23A9959B">
      <w:pPr>
        <w:spacing w:line="460" w:lineRule="exact"/>
        <w:jc w:val="left"/>
        <w:rPr>
          <w:b/>
          <w:sz w:val="24"/>
        </w:rPr>
      </w:pPr>
      <w:r>
        <w:rPr>
          <w:b/>
          <w:sz w:val="24"/>
        </w:rPr>
        <w:br w:type="page"/>
      </w:r>
      <w:r>
        <w:rPr>
          <w:b/>
          <w:sz w:val="24"/>
        </w:rPr>
        <w:t>附件3</w:t>
      </w:r>
    </w:p>
    <w:p w14:paraId="4D1D97C1">
      <w:pPr>
        <w:autoSpaceDN w:val="0"/>
        <w:spacing w:line="360" w:lineRule="auto"/>
        <w:jc w:val="center"/>
        <w:rPr>
          <w:b/>
          <w:bCs/>
          <w:sz w:val="24"/>
        </w:rPr>
      </w:pPr>
      <w:r>
        <w:rPr>
          <w:rFonts w:hint="eastAsia"/>
          <w:b/>
          <w:bCs/>
          <w:sz w:val="24"/>
        </w:rPr>
        <w:t>磋商</w:t>
      </w:r>
      <w:r>
        <w:rPr>
          <w:b/>
          <w:bCs/>
          <w:sz w:val="24"/>
        </w:rPr>
        <w:t>代表人授权书</w:t>
      </w:r>
    </w:p>
    <w:p w14:paraId="3517E510">
      <w:pPr>
        <w:spacing w:line="360" w:lineRule="auto"/>
        <w:rPr>
          <w:sz w:val="24"/>
          <w:szCs w:val="21"/>
        </w:rPr>
      </w:pPr>
    </w:p>
    <w:p w14:paraId="6D7B9898">
      <w:pPr>
        <w:spacing w:line="360" w:lineRule="auto"/>
        <w:rPr>
          <w:sz w:val="24"/>
          <w:szCs w:val="21"/>
        </w:rPr>
      </w:pPr>
      <w:r>
        <w:rPr>
          <w:sz w:val="24"/>
          <w:szCs w:val="21"/>
        </w:rPr>
        <w:t>致：天津市政府采购中心</w:t>
      </w:r>
    </w:p>
    <w:p w14:paraId="4CDD0125">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586E8145">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26C2F198">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530BA6AA">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65AE6374">
      <w:pPr>
        <w:spacing w:line="360" w:lineRule="auto"/>
        <w:ind w:firstLine="480" w:firstLineChars="200"/>
        <w:rPr>
          <w:sz w:val="24"/>
        </w:rPr>
      </w:pPr>
    </w:p>
    <w:p w14:paraId="32C7498B">
      <w:pPr>
        <w:spacing w:line="360" w:lineRule="auto"/>
        <w:ind w:firstLine="480" w:firstLineChars="200"/>
        <w:rPr>
          <w:sz w:val="24"/>
        </w:rPr>
      </w:pPr>
    </w:p>
    <w:p w14:paraId="26DFADF4">
      <w:pPr>
        <w:spacing w:line="360" w:lineRule="auto"/>
        <w:ind w:firstLine="480" w:firstLineChars="200"/>
        <w:rPr>
          <w:sz w:val="24"/>
        </w:rPr>
      </w:pPr>
    </w:p>
    <w:p w14:paraId="072DE016">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1815D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5A740C5B">
            <w:pPr>
              <w:spacing w:line="360" w:lineRule="auto"/>
              <w:jc w:val="left"/>
              <w:rPr>
                <w:sz w:val="24"/>
              </w:rPr>
            </w:pPr>
            <w:r>
              <w:rPr>
                <w:rFonts w:hint="eastAsia"/>
                <w:sz w:val="24"/>
              </w:rPr>
              <w:t>磋商代表人身份证正面</w:t>
            </w:r>
          </w:p>
          <w:p w14:paraId="44990509">
            <w:pPr>
              <w:spacing w:line="360" w:lineRule="auto"/>
              <w:jc w:val="left"/>
              <w:rPr>
                <w:sz w:val="24"/>
              </w:rPr>
            </w:pPr>
          </w:p>
          <w:p w14:paraId="4998E8CE">
            <w:pPr>
              <w:spacing w:line="360" w:lineRule="auto"/>
              <w:jc w:val="left"/>
              <w:rPr>
                <w:sz w:val="24"/>
              </w:rPr>
            </w:pPr>
          </w:p>
          <w:p w14:paraId="16933D95">
            <w:pPr>
              <w:spacing w:line="360" w:lineRule="auto"/>
              <w:jc w:val="left"/>
              <w:rPr>
                <w:sz w:val="24"/>
              </w:rPr>
            </w:pPr>
          </w:p>
          <w:p w14:paraId="3D220CC8">
            <w:pPr>
              <w:spacing w:line="360" w:lineRule="auto"/>
              <w:jc w:val="left"/>
              <w:rPr>
                <w:sz w:val="24"/>
              </w:rPr>
            </w:pPr>
          </w:p>
          <w:p w14:paraId="5D6ECB6C">
            <w:pPr>
              <w:spacing w:line="360" w:lineRule="auto"/>
              <w:jc w:val="left"/>
              <w:rPr>
                <w:sz w:val="24"/>
              </w:rPr>
            </w:pPr>
          </w:p>
        </w:tc>
        <w:tc>
          <w:tcPr>
            <w:tcW w:w="4264" w:type="dxa"/>
          </w:tcPr>
          <w:p w14:paraId="0644C417">
            <w:pPr>
              <w:spacing w:line="360" w:lineRule="auto"/>
              <w:jc w:val="left"/>
              <w:rPr>
                <w:sz w:val="24"/>
              </w:rPr>
            </w:pPr>
            <w:r>
              <w:rPr>
                <w:rFonts w:hint="eastAsia"/>
                <w:sz w:val="24"/>
              </w:rPr>
              <w:t>磋商代表人身份证背面</w:t>
            </w:r>
          </w:p>
        </w:tc>
      </w:tr>
    </w:tbl>
    <w:p w14:paraId="3FE371D6">
      <w:pPr>
        <w:spacing w:line="460" w:lineRule="exact"/>
        <w:jc w:val="left"/>
        <w:rPr>
          <w:b/>
          <w:sz w:val="24"/>
        </w:rPr>
      </w:pPr>
      <w:r>
        <w:rPr>
          <w:b/>
          <w:sz w:val="24"/>
        </w:rPr>
        <w:br w:type="page"/>
      </w:r>
      <w:r>
        <w:rPr>
          <w:b/>
          <w:sz w:val="24"/>
        </w:rPr>
        <w:t>附件4-1</w:t>
      </w:r>
    </w:p>
    <w:p w14:paraId="2BCD7046">
      <w:pPr>
        <w:spacing w:line="460" w:lineRule="exact"/>
        <w:ind w:left="181"/>
        <w:jc w:val="center"/>
        <w:rPr>
          <w:b/>
          <w:sz w:val="24"/>
        </w:rPr>
      </w:pPr>
    </w:p>
    <w:p w14:paraId="5287763F">
      <w:pPr>
        <w:autoSpaceDN w:val="0"/>
        <w:spacing w:line="360" w:lineRule="auto"/>
        <w:jc w:val="center"/>
        <w:rPr>
          <w:b/>
          <w:bCs/>
          <w:sz w:val="24"/>
        </w:rPr>
      </w:pPr>
      <w:r>
        <w:rPr>
          <w:b/>
          <w:bCs/>
          <w:sz w:val="24"/>
        </w:rPr>
        <w:t>商务要求点对点应答表</w:t>
      </w:r>
    </w:p>
    <w:p w14:paraId="031B4730">
      <w:pPr>
        <w:spacing w:line="460" w:lineRule="exact"/>
        <w:rPr>
          <w:sz w:val="24"/>
        </w:rPr>
      </w:pPr>
    </w:p>
    <w:p w14:paraId="3C4CC6BA">
      <w:pPr>
        <w:spacing w:line="460" w:lineRule="exact"/>
        <w:rPr>
          <w:sz w:val="24"/>
        </w:rPr>
      </w:pPr>
      <w:r>
        <w:rPr>
          <w:sz w:val="24"/>
        </w:rPr>
        <w:t>项目名称：</w:t>
      </w:r>
      <w:r>
        <w:rPr>
          <w:sz w:val="24"/>
          <w:u w:val="single"/>
        </w:rPr>
        <w:t xml:space="preserve">                    </w:t>
      </w:r>
    </w:p>
    <w:p w14:paraId="39579843">
      <w:pPr>
        <w:spacing w:line="460" w:lineRule="exact"/>
        <w:rPr>
          <w:sz w:val="24"/>
        </w:rPr>
      </w:pPr>
      <w:r>
        <w:rPr>
          <w:sz w:val="24"/>
        </w:rPr>
        <w:t>项目编号：</w:t>
      </w:r>
      <w:r>
        <w:rPr>
          <w:sz w:val="24"/>
          <w:u w:val="single"/>
        </w:rPr>
        <w:t xml:space="preserve">                    </w:t>
      </w:r>
    </w:p>
    <w:p w14:paraId="22F0E869">
      <w:pPr>
        <w:spacing w:line="460" w:lineRule="exact"/>
        <w:rPr>
          <w:sz w:val="24"/>
          <w:u w:val="single"/>
        </w:rPr>
      </w:pPr>
      <w:r>
        <w:rPr>
          <w:sz w:val="24"/>
        </w:rPr>
        <w:t>包号：</w:t>
      </w:r>
      <w:r>
        <w:rPr>
          <w:sz w:val="24"/>
          <w:u w:val="single"/>
        </w:rPr>
        <w:t xml:space="preserve">                        </w:t>
      </w:r>
    </w:p>
    <w:p w14:paraId="305C6C95">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5"/>
        <w:gridCol w:w="2229"/>
        <w:gridCol w:w="2549"/>
        <w:gridCol w:w="1134"/>
        <w:gridCol w:w="1132"/>
      </w:tblGrid>
      <w:tr w14:paraId="56425864">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51ED651F">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2AC2FB58">
            <w:pPr>
              <w:widowControl/>
              <w:jc w:val="center"/>
              <w:rPr>
                <w:kern w:val="0"/>
                <w:szCs w:val="21"/>
              </w:rPr>
            </w:pPr>
            <w:r>
              <w:rPr>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53DC05CA">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575D736">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7F1CC747">
            <w:pPr>
              <w:widowControl/>
              <w:jc w:val="center"/>
              <w:rPr>
                <w:kern w:val="0"/>
                <w:szCs w:val="21"/>
              </w:rPr>
            </w:pPr>
            <w:r>
              <w:rPr>
                <w:kern w:val="0"/>
                <w:szCs w:val="21"/>
              </w:rPr>
              <w:t>备注</w:t>
            </w:r>
          </w:p>
        </w:tc>
      </w:tr>
      <w:tr w14:paraId="666E509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9959B73">
            <w:pPr>
              <w:widowControl/>
              <w:jc w:val="left"/>
              <w:rPr>
                <w:kern w:val="0"/>
                <w:szCs w:val="21"/>
              </w:rPr>
            </w:pPr>
            <w:r>
              <w:rPr>
                <w:kern w:val="0"/>
                <w:szCs w:val="21"/>
              </w:rPr>
              <w:t>（一）报价要求</w:t>
            </w:r>
          </w:p>
        </w:tc>
      </w:tr>
      <w:tr w14:paraId="1735970F">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1AF4F40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4D6276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E99F5EC">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72F1307">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7A19F75">
            <w:pPr>
              <w:widowControl/>
              <w:jc w:val="left"/>
              <w:rPr>
                <w:kern w:val="0"/>
                <w:szCs w:val="21"/>
              </w:rPr>
            </w:pPr>
            <w:r>
              <w:rPr>
                <w:kern w:val="0"/>
                <w:szCs w:val="21"/>
              </w:rPr>
              <w:t>　</w:t>
            </w:r>
          </w:p>
        </w:tc>
      </w:tr>
      <w:tr w14:paraId="5F5DEFF4">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B9B61B3">
            <w:pPr>
              <w:widowControl/>
              <w:jc w:val="left"/>
              <w:rPr>
                <w:kern w:val="0"/>
                <w:szCs w:val="21"/>
              </w:rPr>
            </w:pPr>
            <w:r>
              <w:rPr>
                <w:kern w:val="0"/>
                <w:szCs w:val="21"/>
              </w:rPr>
              <w:t>（二）时间、地点要求</w:t>
            </w:r>
          </w:p>
        </w:tc>
      </w:tr>
      <w:tr w14:paraId="1231086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A81D55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8292AE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57F837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0F2DCBE">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DD28F40">
            <w:pPr>
              <w:widowControl/>
              <w:jc w:val="left"/>
              <w:rPr>
                <w:kern w:val="0"/>
                <w:szCs w:val="21"/>
              </w:rPr>
            </w:pPr>
            <w:r>
              <w:rPr>
                <w:kern w:val="0"/>
                <w:szCs w:val="21"/>
              </w:rPr>
              <w:t>　</w:t>
            </w:r>
          </w:p>
        </w:tc>
      </w:tr>
      <w:tr w14:paraId="03A160F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0B1F49D">
            <w:pPr>
              <w:widowControl/>
              <w:jc w:val="left"/>
              <w:rPr>
                <w:kern w:val="0"/>
                <w:szCs w:val="21"/>
              </w:rPr>
            </w:pPr>
            <w:r>
              <w:rPr>
                <w:kern w:val="0"/>
                <w:szCs w:val="21"/>
              </w:rPr>
              <w:t>（三）付款方式</w:t>
            </w:r>
          </w:p>
        </w:tc>
      </w:tr>
      <w:tr w14:paraId="27200C1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44F8A5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D5D5E5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D6236BA">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574C26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1AB94AE">
            <w:pPr>
              <w:widowControl/>
              <w:jc w:val="left"/>
              <w:rPr>
                <w:kern w:val="0"/>
                <w:szCs w:val="21"/>
              </w:rPr>
            </w:pPr>
            <w:r>
              <w:rPr>
                <w:kern w:val="0"/>
                <w:szCs w:val="21"/>
              </w:rPr>
              <w:t>　</w:t>
            </w:r>
          </w:p>
        </w:tc>
      </w:tr>
      <w:tr w14:paraId="66713689">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ECF5BD3">
            <w:pPr>
              <w:widowControl/>
              <w:jc w:val="left"/>
              <w:rPr>
                <w:kern w:val="0"/>
                <w:szCs w:val="21"/>
              </w:rPr>
            </w:pPr>
            <w:r>
              <w:rPr>
                <w:kern w:val="0"/>
                <w:szCs w:val="21"/>
              </w:rPr>
              <w:t>（四）投标保证金和履约保证金</w:t>
            </w:r>
          </w:p>
        </w:tc>
      </w:tr>
      <w:tr w14:paraId="107854A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7056553">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CB030C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DB2ECFB">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51E7C70">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45AB8C4">
            <w:pPr>
              <w:widowControl/>
              <w:jc w:val="left"/>
              <w:rPr>
                <w:kern w:val="0"/>
                <w:szCs w:val="21"/>
              </w:rPr>
            </w:pPr>
            <w:r>
              <w:rPr>
                <w:kern w:val="0"/>
                <w:szCs w:val="21"/>
              </w:rPr>
              <w:t>　</w:t>
            </w:r>
          </w:p>
        </w:tc>
      </w:tr>
    </w:tbl>
    <w:p w14:paraId="6D26C306">
      <w:pPr>
        <w:spacing w:line="620" w:lineRule="exact"/>
        <w:rPr>
          <w:sz w:val="24"/>
        </w:rPr>
      </w:pPr>
      <w:r>
        <w:rPr>
          <w:sz w:val="24"/>
        </w:rPr>
        <w:t>注：</w:t>
      </w:r>
    </w:p>
    <w:p w14:paraId="3966E134">
      <w:pPr>
        <w:spacing w:line="360" w:lineRule="auto"/>
        <w:rPr>
          <w:sz w:val="24"/>
        </w:rPr>
      </w:pPr>
      <w:r>
        <w:rPr>
          <w:sz w:val="24"/>
        </w:rPr>
        <w:t>1. 不如实填写偏离情况的响应文件将视为虚假材料。</w:t>
      </w:r>
    </w:p>
    <w:p w14:paraId="28B1BA89">
      <w:pPr>
        <w:spacing w:line="360" w:lineRule="auto"/>
        <w:rPr>
          <w:sz w:val="24"/>
        </w:rPr>
      </w:pPr>
      <w:r>
        <w:rPr>
          <w:sz w:val="24"/>
        </w:rPr>
        <w:t>2. 磋商要求指磋商文件中规定的具体要求，投标应答指响应文件的具体内容。</w:t>
      </w:r>
    </w:p>
    <w:p w14:paraId="02843D88">
      <w:pPr>
        <w:spacing w:line="360" w:lineRule="auto"/>
        <w:rPr>
          <w:sz w:val="24"/>
        </w:rPr>
      </w:pPr>
      <w:r>
        <w:rPr>
          <w:rFonts w:hint="eastAsia"/>
          <w:sz w:val="24"/>
        </w:rPr>
        <w:t>3</w:t>
      </w:r>
      <w:r>
        <w:rPr>
          <w:sz w:val="24"/>
        </w:rPr>
        <w:t>. 偏离说明指磋商要求与投标应答之间的不同之处。</w:t>
      </w:r>
    </w:p>
    <w:p w14:paraId="57B14E06">
      <w:pPr>
        <w:spacing w:line="360" w:lineRule="auto"/>
        <w:rPr>
          <w:sz w:val="24"/>
        </w:rPr>
      </w:pPr>
    </w:p>
    <w:p w14:paraId="7856C30E">
      <w:pPr>
        <w:spacing w:line="360" w:lineRule="auto"/>
        <w:rPr>
          <w:sz w:val="24"/>
        </w:rPr>
      </w:pPr>
    </w:p>
    <w:p w14:paraId="5C9FF330">
      <w:pPr>
        <w:spacing w:line="360" w:lineRule="auto"/>
        <w:rPr>
          <w:sz w:val="24"/>
        </w:rPr>
      </w:pPr>
    </w:p>
    <w:p w14:paraId="6EA1C5FB">
      <w:pPr>
        <w:spacing w:line="360" w:lineRule="auto"/>
        <w:ind w:firstLine="4080" w:firstLineChars="1700"/>
        <w:rPr>
          <w:sz w:val="24"/>
        </w:rPr>
      </w:pPr>
      <w:r>
        <w:rPr>
          <w:sz w:val="24"/>
        </w:rPr>
        <w:t>投标人名称：</w:t>
      </w:r>
    </w:p>
    <w:p w14:paraId="1CA619C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31F847E">
      <w:pPr>
        <w:spacing w:line="360" w:lineRule="auto"/>
        <w:rPr>
          <w:sz w:val="24"/>
        </w:rPr>
      </w:pPr>
    </w:p>
    <w:p w14:paraId="26E89423">
      <w:pPr>
        <w:tabs>
          <w:tab w:val="left" w:pos="360"/>
        </w:tabs>
        <w:spacing w:after="312" w:afterLines="100" w:line="360" w:lineRule="auto"/>
        <w:rPr>
          <w:b/>
          <w:sz w:val="24"/>
        </w:rPr>
      </w:pPr>
      <w:r>
        <w:rPr>
          <w:sz w:val="24"/>
        </w:rPr>
        <w:br w:type="page"/>
      </w:r>
      <w:r>
        <w:rPr>
          <w:b/>
          <w:sz w:val="24"/>
        </w:rPr>
        <w:t>附件4-2</w:t>
      </w:r>
    </w:p>
    <w:p w14:paraId="6C2BB4FE">
      <w:pPr>
        <w:autoSpaceDN w:val="0"/>
        <w:spacing w:line="360" w:lineRule="auto"/>
        <w:jc w:val="center"/>
        <w:rPr>
          <w:b/>
          <w:bCs/>
          <w:sz w:val="24"/>
        </w:rPr>
      </w:pPr>
      <w:r>
        <w:rPr>
          <w:b/>
          <w:bCs/>
          <w:sz w:val="24"/>
        </w:rPr>
        <w:t>技术要求点对点应答表</w:t>
      </w:r>
    </w:p>
    <w:p w14:paraId="41CDFB03">
      <w:pPr>
        <w:spacing w:line="460" w:lineRule="exact"/>
        <w:rPr>
          <w:sz w:val="24"/>
        </w:rPr>
      </w:pPr>
      <w:r>
        <w:rPr>
          <w:sz w:val="24"/>
        </w:rPr>
        <w:t>项目名称：</w:t>
      </w:r>
      <w:r>
        <w:rPr>
          <w:sz w:val="24"/>
          <w:u w:val="single"/>
        </w:rPr>
        <w:t xml:space="preserve">                    </w:t>
      </w:r>
    </w:p>
    <w:p w14:paraId="3F0B9469">
      <w:pPr>
        <w:spacing w:line="460" w:lineRule="exact"/>
        <w:rPr>
          <w:sz w:val="24"/>
        </w:rPr>
      </w:pPr>
      <w:r>
        <w:rPr>
          <w:sz w:val="24"/>
        </w:rPr>
        <w:t>项目编号：</w:t>
      </w:r>
      <w:r>
        <w:rPr>
          <w:sz w:val="24"/>
          <w:u w:val="single"/>
        </w:rPr>
        <w:t xml:space="preserve">                    </w:t>
      </w:r>
    </w:p>
    <w:p w14:paraId="668CF6BB">
      <w:pPr>
        <w:spacing w:line="460" w:lineRule="exact"/>
        <w:rPr>
          <w:sz w:val="24"/>
          <w:u w:val="single"/>
        </w:rPr>
      </w:pPr>
      <w:r>
        <w:rPr>
          <w:sz w:val="24"/>
        </w:rPr>
        <w:t>包号：</w:t>
      </w:r>
      <w:r>
        <w:rPr>
          <w:sz w:val="24"/>
          <w:u w:val="single"/>
        </w:rPr>
        <w:t xml:space="preserve">                        </w:t>
      </w:r>
    </w:p>
    <w:p w14:paraId="432CFD5C">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6FFB3D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6886D995">
            <w:pPr>
              <w:widowControl/>
              <w:snapToGrid w:val="0"/>
              <w:jc w:val="center"/>
              <w:rPr>
                <w:kern w:val="0"/>
                <w:sz w:val="24"/>
                <w:szCs w:val="21"/>
              </w:rPr>
            </w:pPr>
            <w:r>
              <w:rPr>
                <w:kern w:val="0"/>
                <w:sz w:val="24"/>
                <w:szCs w:val="21"/>
              </w:rPr>
              <w:t>序号</w:t>
            </w:r>
          </w:p>
        </w:tc>
        <w:tc>
          <w:tcPr>
            <w:tcW w:w="4394" w:type="dxa"/>
            <w:shd w:val="clear" w:color="auto" w:fill="auto"/>
            <w:vAlign w:val="center"/>
          </w:tcPr>
          <w:p w14:paraId="589FF5AF">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52703271">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77C1F0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55F12E0">
            <w:pPr>
              <w:widowControl/>
              <w:snapToGrid w:val="0"/>
              <w:jc w:val="center"/>
              <w:rPr>
                <w:kern w:val="0"/>
                <w:sz w:val="24"/>
                <w:szCs w:val="21"/>
              </w:rPr>
            </w:pPr>
            <w:r>
              <w:rPr>
                <w:kern w:val="0"/>
                <w:sz w:val="24"/>
                <w:szCs w:val="21"/>
              </w:rPr>
              <w:t>备注</w:t>
            </w:r>
          </w:p>
        </w:tc>
      </w:tr>
      <w:tr w14:paraId="22AC60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9DD9478">
            <w:pPr>
              <w:widowControl/>
              <w:snapToGrid w:val="0"/>
              <w:jc w:val="center"/>
              <w:rPr>
                <w:kern w:val="0"/>
                <w:sz w:val="24"/>
                <w:szCs w:val="21"/>
              </w:rPr>
            </w:pPr>
            <w:r>
              <w:rPr>
                <w:kern w:val="0"/>
                <w:sz w:val="24"/>
                <w:szCs w:val="21"/>
              </w:rPr>
              <w:t>1</w:t>
            </w:r>
          </w:p>
        </w:tc>
        <w:tc>
          <w:tcPr>
            <w:tcW w:w="4394" w:type="dxa"/>
            <w:shd w:val="clear" w:color="auto" w:fill="auto"/>
            <w:vAlign w:val="center"/>
          </w:tcPr>
          <w:p w14:paraId="3B97499B">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353CA261">
            <w:pPr>
              <w:widowControl/>
              <w:snapToGrid w:val="0"/>
              <w:jc w:val="center"/>
              <w:rPr>
                <w:kern w:val="0"/>
                <w:sz w:val="24"/>
                <w:szCs w:val="21"/>
              </w:rPr>
            </w:pPr>
          </w:p>
        </w:tc>
        <w:tc>
          <w:tcPr>
            <w:tcW w:w="1289" w:type="dxa"/>
            <w:shd w:val="clear" w:color="auto" w:fill="auto"/>
            <w:vAlign w:val="center"/>
          </w:tcPr>
          <w:p w14:paraId="7382BC80">
            <w:pPr>
              <w:widowControl/>
              <w:snapToGrid w:val="0"/>
              <w:jc w:val="center"/>
              <w:rPr>
                <w:kern w:val="0"/>
                <w:sz w:val="24"/>
                <w:szCs w:val="21"/>
              </w:rPr>
            </w:pPr>
          </w:p>
        </w:tc>
        <w:tc>
          <w:tcPr>
            <w:tcW w:w="843" w:type="dxa"/>
            <w:shd w:val="clear" w:color="auto" w:fill="auto"/>
            <w:vAlign w:val="center"/>
          </w:tcPr>
          <w:p w14:paraId="3B78249B">
            <w:pPr>
              <w:widowControl/>
              <w:snapToGrid w:val="0"/>
              <w:jc w:val="center"/>
              <w:rPr>
                <w:kern w:val="0"/>
                <w:sz w:val="24"/>
                <w:szCs w:val="21"/>
              </w:rPr>
            </w:pPr>
          </w:p>
        </w:tc>
      </w:tr>
      <w:tr w14:paraId="23DB86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CA917F6">
            <w:pPr>
              <w:widowControl/>
              <w:snapToGrid w:val="0"/>
              <w:jc w:val="center"/>
              <w:rPr>
                <w:kern w:val="0"/>
                <w:sz w:val="24"/>
                <w:szCs w:val="21"/>
              </w:rPr>
            </w:pPr>
            <w:r>
              <w:rPr>
                <w:kern w:val="0"/>
                <w:sz w:val="24"/>
                <w:szCs w:val="21"/>
              </w:rPr>
              <w:t>2</w:t>
            </w:r>
          </w:p>
        </w:tc>
        <w:tc>
          <w:tcPr>
            <w:tcW w:w="4394" w:type="dxa"/>
            <w:shd w:val="clear" w:color="auto" w:fill="auto"/>
            <w:vAlign w:val="center"/>
          </w:tcPr>
          <w:p w14:paraId="5FFB7359">
            <w:pPr>
              <w:widowControl/>
              <w:snapToGrid w:val="0"/>
              <w:jc w:val="left"/>
              <w:rPr>
                <w:kern w:val="0"/>
                <w:sz w:val="24"/>
                <w:szCs w:val="21"/>
              </w:rPr>
            </w:pPr>
            <w:r>
              <w:rPr>
                <w:sz w:val="24"/>
              </w:rPr>
              <w:t>（二）投标人须承诺</w:t>
            </w:r>
            <w:r>
              <w:rPr>
                <w:rFonts w:hint="eastAsia"/>
                <w:sz w:val="24"/>
              </w:rPr>
              <w:t>一旦获得成交，</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tc>
        <w:tc>
          <w:tcPr>
            <w:tcW w:w="2438" w:type="dxa"/>
            <w:shd w:val="clear" w:color="auto" w:fill="auto"/>
            <w:vAlign w:val="center"/>
          </w:tcPr>
          <w:p w14:paraId="1FFE24E2">
            <w:pPr>
              <w:widowControl/>
              <w:snapToGrid w:val="0"/>
              <w:jc w:val="center"/>
              <w:rPr>
                <w:kern w:val="0"/>
                <w:sz w:val="24"/>
                <w:szCs w:val="21"/>
              </w:rPr>
            </w:pPr>
          </w:p>
        </w:tc>
        <w:tc>
          <w:tcPr>
            <w:tcW w:w="1289" w:type="dxa"/>
            <w:shd w:val="clear" w:color="auto" w:fill="auto"/>
            <w:vAlign w:val="center"/>
          </w:tcPr>
          <w:p w14:paraId="6589F11A">
            <w:pPr>
              <w:widowControl/>
              <w:snapToGrid w:val="0"/>
              <w:jc w:val="center"/>
              <w:rPr>
                <w:kern w:val="0"/>
                <w:sz w:val="24"/>
                <w:szCs w:val="21"/>
              </w:rPr>
            </w:pPr>
          </w:p>
        </w:tc>
        <w:tc>
          <w:tcPr>
            <w:tcW w:w="843" w:type="dxa"/>
            <w:shd w:val="clear" w:color="auto" w:fill="auto"/>
            <w:vAlign w:val="center"/>
          </w:tcPr>
          <w:p w14:paraId="54E10099">
            <w:pPr>
              <w:widowControl/>
              <w:snapToGrid w:val="0"/>
              <w:jc w:val="center"/>
              <w:rPr>
                <w:kern w:val="0"/>
                <w:sz w:val="24"/>
                <w:szCs w:val="21"/>
              </w:rPr>
            </w:pPr>
          </w:p>
        </w:tc>
      </w:tr>
      <w:tr w14:paraId="0D275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56CCDC23">
            <w:pPr>
              <w:widowControl/>
              <w:snapToGrid w:val="0"/>
              <w:jc w:val="center"/>
              <w:rPr>
                <w:kern w:val="0"/>
                <w:sz w:val="24"/>
                <w:szCs w:val="21"/>
              </w:rPr>
            </w:pPr>
            <w:r>
              <w:rPr>
                <w:kern w:val="0"/>
                <w:sz w:val="24"/>
                <w:szCs w:val="21"/>
              </w:rPr>
              <w:t>3</w:t>
            </w:r>
          </w:p>
        </w:tc>
        <w:tc>
          <w:tcPr>
            <w:tcW w:w="4394" w:type="dxa"/>
            <w:shd w:val="clear" w:color="auto" w:fill="auto"/>
            <w:vAlign w:val="center"/>
          </w:tcPr>
          <w:p w14:paraId="71186EDB">
            <w:pPr>
              <w:widowControl/>
              <w:snapToGrid w:val="0"/>
              <w:jc w:val="left"/>
              <w:rPr>
                <w:kern w:val="0"/>
                <w:sz w:val="24"/>
                <w:szCs w:val="21"/>
              </w:rPr>
            </w:pPr>
            <w:r>
              <w:rPr>
                <w:sz w:val="24"/>
              </w:rPr>
              <w:t>（三）投标人须承诺</w:t>
            </w:r>
            <w:r>
              <w:rPr>
                <w:rFonts w:hint="eastAsia"/>
                <w:sz w:val="24"/>
              </w:rPr>
              <w:t>相应专业</w:t>
            </w:r>
            <w:r>
              <w:rPr>
                <w:sz w:val="24"/>
              </w:rPr>
              <w:t>人员须具备国家相关部门颁发的在有效期内的资质证书，项目实施过程中保证持证上岗。</w:t>
            </w:r>
            <w:r>
              <w:rPr>
                <w:rFonts w:hint="eastAsia"/>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089A29CE">
            <w:pPr>
              <w:widowControl/>
              <w:snapToGrid w:val="0"/>
              <w:jc w:val="center"/>
              <w:rPr>
                <w:kern w:val="0"/>
                <w:sz w:val="24"/>
                <w:szCs w:val="21"/>
              </w:rPr>
            </w:pPr>
          </w:p>
        </w:tc>
        <w:tc>
          <w:tcPr>
            <w:tcW w:w="1289" w:type="dxa"/>
            <w:shd w:val="clear" w:color="auto" w:fill="auto"/>
            <w:vAlign w:val="center"/>
          </w:tcPr>
          <w:p w14:paraId="23196C46">
            <w:pPr>
              <w:widowControl/>
              <w:snapToGrid w:val="0"/>
              <w:jc w:val="center"/>
              <w:rPr>
                <w:kern w:val="0"/>
                <w:sz w:val="24"/>
                <w:szCs w:val="21"/>
              </w:rPr>
            </w:pPr>
          </w:p>
        </w:tc>
        <w:tc>
          <w:tcPr>
            <w:tcW w:w="843" w:type="dxa"/>
            <w:shd w:val="clear" w:color="auto" w:fill="auto"/>
            <w:vAlign w:val="center"/>
          </w:tcPr>
          <w:p w14:paraId="6CB3638A">
            <w:pPr>
              <w:widowControl/>
              <w:snapToGrid w:val="0"/>
              <w:jc w:val="center"/>
              <w:rPr>
                <w:kern w:val="0"/>
                <w:sz w:val="24"/>
                <w:szCs w:val="21"/>
              </w:rPr>
            </w:pPr>
          </w:p>
        </w:tc>
      </w:tr>
      <w:tr w14:paraId="213E6C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1D6A6B17">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455CF5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220BEA9">
            <w:pPr>
              <w:widowControl/>
              <w:snapToGrid w:val="0"/>
              <w:jc w:val="center"/>
              <w:rPr>
                <w:kern w:val="0"/>
                <w:sz w:val="24"/>
                <w:szCs w:val="21"/>
              </w:rPr>
            </w:pPr>
            <w:r>
              <w:rPr>
                <w:kern w:val="0"/>
                <w:sz w:val="24"/>
                <w:szCs w:val="21"/>
              </w:rPr>
              <w:t>序号</w:t>
            </w:r>
          </w:p>
        </w:tc>
        <w:tc>
          <w:tcPr>
            <w:tcW w:w="4394" w:type="dxa"/>
            <w:shd w:val="clear" w:color="auto" w:fill="auto"/>
            <w:vAlign w:val="center"/>
          </w:tcPr>
          <w:p w14:paraId="198FBF83">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48373A1F">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39D5710">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31086AA">
            <w:pPr>
              <w:widowControl/>
              <w:snapToGrid w:val="0"/>
              <w:jc w:val="center"/>
              <w:rPr>
                <w:kern w:val="0"/>
                <w:sz w:val="24"/>
                <w:szCs w:val="21"/>
              </w:rPr>
            </w:pPr>
            <w:r>
              <w:rPr>
                <w:kern w:val="0"/>
                <w:sz w:val="24"/>
                <w:szCs w:val="21"/>
              </w:rPr>
              <w:t>备注</w:t>
            </w:r>
          </w:p>
        </w:tc>
      </w:tr>
      <w:tr w14:paraId="2EED29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7B8522B">
            <w:pPr>
              <w:widowControl/>
              <w:snapToGrid w:val="0"/>
              <w:jc w:val="center"/>
              <w:rPr>
                <w:kern w:val="0"/>
                <w:sz w:val="24"/>
                <w:szCs w:val="21"/>
              </w:rPr>
            </w:pPr>
          </w:p>
        </w:tc>
        <w:tc>
          <w:tcPr>
            <w:tcW w:w="4394" w:type="dxa"/>
            <w:shd w:val="clear" w:color="auto" w:fill="auto"/>
            <w:vAlign w:val="center"/>
          </w:tcPr>
          <w:p w14:paraId="4DED53F8">
            <w:pPr>
              <w:widowControl/>
              <w:snapToGrid w:val="0"/>
              <w:jc w:val="center"/>
              <w:rPr>
                <w:kern w:val="0"/>
                <w:sz w:val="24"/>
                <w:szCs w:val="21"/>
              </w:rPr>
            </w:pPr>
          </w:p>
        </w:tc>
        <w:tc>
          <w:tcPr>
            <w:tcW w:w="2438" w:type="dxa"/>
            <w:shd w:val="clear" w:color="auto" w:fill="auto"/>
            <w:vAlign w:val="center"/>
          </w:tcPr>
          <w:p w14:paraId="354D8922">
            <w:pPr>
              <w:widowControl/>
              <w:snapToGrid w:val="0"/>
              <w:jc w:val="center"/>
              <w:rPr>
                <w:kern w:val="0"/>
                <w:sz w:val="24"/>
                <w:szCs w:val="21"/>
              </w:rPr>
            </w:pPr>
          </w:p>
        </w:tc>
        <w:tc>
          <w:tcPr>
            <w:tcW w:w="1289" w:type="dxa"/>
            <w:shd w:val="clear" w:color="auto" w:fill="auto"/>
            <w:vAlign w:val="center"/>
          </w:tcPr>
          <w:p w14:paraId="07063B0E">
            <w:pPr>
              <w:widowControl/>
              <w:snapToGrid w:val="0"/>
              <w:jc w:val="center"/>
              <w:rPr>
                <w:kern w:val="0"/>
                <w:sz w:val="24"/>
                <w:szCs w:val="21"/>
              </w:rPr>
            </w:pPr>
          </w:p>
        </w:tc>
        <w:tc>
          <w:tcPr>
            <w:tcW w:w="843" w:type="dxa"/>
            <w:shd w:val="clear" w:color="auto" w:fill="auto"/>
            <w:vAlign w:val="center"/>
          </w:tcPr>
          <w:p w14:paraId="331E19B6">
            <w:pPr>
              <w:widowControl/>
              <w:snapToGrid w:val="0"/>
              <w:jc w:val="center"/>
              <w:rPr>
                <w:kern w:val="0"/>
                <w:sz w:val="24"/>
                <w:szCs w:val="21"/>
              </w:rPr>
            </w:pPr>
          </w:p>
        </w:tc>
      </w:tr>
      <w:tr w14:paraId="34B278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657A0049">
            <w:pPr>
              <w:widowControl/>
              <w:snapToGrid w:val="0"/>
              <w:jc w:val="center"/>
              <w:rPr>
                <w:kern w:val="0"/>
                <w:sz w:val="24"/>
                <w:szCs w:val="21"/>
              </w:rPr>
            </w:pPr>
          </w:p>
        </w:tc>
        <w:tc>
          <w:tcPr>
            <w:tcW w:w="4394" w:type="dxa"/>
            <w:shd w:val="clear" w:color="auto" w:fill="auto"/>
            <w:vAlign w:val="center"/>
          </w:tcPr>
          <w:p w14:paraId="56CAFFBD">
            <w:pPr>
              <w:widowControl/>
              <w:snapToGrid w:val="0"/>
              <w:jc w:val="center"/>
              <w:rPr>
                <w:kern w:val="0"/>
                <w:sz w:val="24"/>
                <w:szCs w:val="21"/>
              </w:rPr>
            </w:pPr>
          </w:p>
        </w:tc>
        <w:tc>
          <w:tcPr>
            <w:tcW w:w="2438" w:type="dxa"/>
            <w:shd w:val="clear" w:color="auto" w:fill="auto"/>
            <w:vAlign w:val="center"/>
          </w:tcPr>
          <w:p w14:paraId="2D7ACB92">
            <w:pPr>
              <w:widowControl/>
              <w:snapToGrid w:val="0"/>
              <w:jc w:val="center"/>
              <w:rPr>
                <w:kern w:val="0"/>
                <w:sz w:val="24"/>
                <w:szCs w:val="21"/>
              </w:rPr>
            </w:pPr>
          </w:p>
        </w:tc>
        <w:tc>
          <w:tcPr>
            <w:tcW w:w="1289" w:type="dxa"/>
            <w:shd w:val="clear" w:color="auto" w:fill="auto"/>
            <w:vAlign w:val="center"/>
          </w:tcPr>
          <w:p w14:paraId="79616BDD">
            <w:pPr>
              <w:widowControl/>
              <w:snapToGrid w:val="0"/>
              <w:jc w:val="center"/>
              <w:rPr>
                <w:kern w:val="0"/>
                <w:sz w:val="24"/>
                <w:szCs w:val="21"/>
              </w:rPr>
            </w:pPr>
          </w:p>
        </w:tc>
        <w:tc>
          <w:tcPr>
            <w:tcW w:w="843" w:type="dxa"/>
            <w:shd w:val="clear" w:color="auto" w:fill="auto"/>
            <w:vAlign w:val="center"/>
          </w:tcPr>
          <w:p w14:paraId="661B0F4E">
            <w:pPr>
              <w:widowControl/>
              <w:snapToGrid w:val="0"/>
              <w:jc w:val="center"/>
              <w:rPr>
                <w:kern w:val="0"/>
                <w:sz w:val="24"/>
                <w:szCs w:val="21"/>
              </w:rPr>
            </w:pPr>
          </w:p>
        </w:tc>
      </w:tr>
      <w:tr w14:paraId="317CD1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2FE49FE">
            <w:pPr>
              <w:widowControl/>
              <w:snapToGrid w:val="0"/>
              <w:jc w:val="center"/>
              <w:rPr>
                <w:kern w:val="0"/>
                <w:sz w:val="24"/>
                <w:szCs w:val="21"/>
              </w:rPr>
            </w:pPr>
          </w:p>
        </w:tc>
        <w:tc>
          <w:tcPr>
            <w:tcW w:w="4394" w:type="dxa"/>
            <w:shd w:val="clear" w:color="auto" w:fill="auto"/>
            <w:vAlign w:val="center"/>
          </w:tcPr>
          <w:p w14:paraId="2152ED55">
            <w:pPr>
              <w:widowControl/>
              <w:snapToGrid w:val="0"/>
              <w:jc w:val="center"/>
              <w:rPr>
                <w:kern w:val="0"/>
                <w:sz w:val="24"/>
                <w:szCs w:val="21"/>
              </w:rPr>
            </w:pPr>
          </w:p>
        </w:tc>
        <w:tc>
          <w:tcPr>
            <w:tcW w:w="2438" w:type="dxa"/>
            <w:shd w:val="clear" w:color="auto" w:fill="auto"/>
            <w:vAlign w:val="center"/>
          </w:tcPr>
          <w:p w14:paraId="796B4421">
            <w:pPr>
              <w:widowControl/>
              <w:snapToGrid w:val="0"/>
              <w:jc w:val="center"/>
              <w:rPr>
                <w:kern w:val="0"/>
                <w:sz w:val="24"/>
                <w:szCs w:val="21"/>
              </w:rPr>
            </w:pPr>
          </w:p>
        </w:tc>
        <w:tc>
          <w:tcPr>
            <w:tcW w:w="1289" w:type="dxa"/>
            <w:shd w:val="clear" w:color="auto" w:fill="auto"/>
            <w:vAlign w:val="center"/>
          </w:tcPr>
          <w:p w14:paraId="5C50E5E8">
            <w:pPr>
              <w:widowControl/>
              <w:snapToGrid w:val="0"/>
              <w:jc w:val="center"/>
              <w:rPr>
                <w:kern w:val="0"/>
                <w:sz w:val="24"/>
                <w:szCs w:val="21"/>
              </w:rPr>
            </w:pPr>
          </w:p>
        </w:tc>
        <w:tc>
          <w:tcPr>
            <w:tcW w:w="843" w:type="dxa"/>
            <w:shd w:val="clear" w:color="auto" w:fill="auto"/>
            <w:vAlign w:val="center"/>
          </w:tcPr>
          <w:p w14:paraId="45EF78B6">
            <w:pPr>
              <w:widowControl/>
              <w:snapToGrid w:val="0"/>
              <w:jc w:val="center"/>
              <w:rPr>
                <w:kern w:val="0"/>
                <w:sz w:val="24"/>
                <w:szCs w:val="21"/>
              </w:rPr>
            </w:pPr>
          </w:p>
        </w:tc>
      </w:tr>
      <w:tr w14:paraId="39A25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485F5BF">
            <w:pPr>
              <w:widowControl/>
              <w:snapToGrid w:val="0"/>
              <w:jc w:val="center"/>
              <w:rPr>
                <w:kern w:val="0"/>
                <w:sz w:val="24"/>
                <w:szCs w:val="21"/>
              </w:rPr>
            </w:pPr>
          </w:p>
        </w:tc>
        <w:tc>
          <w:tcPr>
            <w:tcW w:w="4394" w:type="dxa"/>
            <w:shd w:val="clear" w:color="auto" w:fill="auto"/>
            <w:vAlign w:val="center"/>
          </w:tcPr>
          <w:p w14:paraId="2D6A3F52">
            <w:pPr>
              <w:widowControl/>
              <w:snapToGrid w:val="0"/>
              <w:jc w:val="center"/>
              <w:rPr>
                <w:kern w:val="0"/>
                <w:sz w:val="24"/>
                <w:szCs w:val="21"/>
              </w:rPr>
            </w:pPr>
          </w:p>
        </w:tc>
        <w:tc>
          <w:tcPr>
            <w:tcW w:w="2438" w:type="dxa"/>
            <w:shd w:val="clear" w:color="auto" w:fill="auto"/>
            <w:vAlign w:val="center"/>
          </w:tcPr>
          <w:p w14:paraId="40EBB361">
            <w:pPr>
              <w:widowControl/>
              <w:snapToGrid w:val="0"/>
              <w:jc w:val="center"/>
              <w:rPr>
                <w:kern w:val="0"/>
                <w:sz w:val="24"/>
                <w:szCs w:val="21"/>
              </w:rPr>
            </w:pPr>
          </w:p>
        </w:tc>
        <w:tc>
          <w:tcPr>
            <w:tcW w:w="1289" w:type="dxa"/>
            <w:shd w:val="clear" w:color="auto" w:fill="auto"/>
            <w:vAlign w:val="center"/>
          </w:tcPr>
          <w:p w14:paraId="74441479">
            <w:pPr>
              <w:widowControl/>
              <w:snapToGrid w:val="0"/>
              <w:jc w:val="center"/>
              <w:rPr>
                <w:kern w:val="0"/>
                <w:sz w:val="24"/>
                <w:szCs w:val="21"/>
              </w:rPr>
            </w:pPr>
          </w:p>
        </w:tc>
        <w:tc>
          <w:tcPr>
            <w:tcW w:w="843" w:type="dxa"/>
            <w:shd w:val="clear" w:color="auto" w:fill="auto"/>
            <w:vAlign w:val="center"/>
          </w:tcPr>
          <w:p w14:paraId="5719E111">
            <w:pPr>
              <w:widowControl/>
              <w:snapToGrid w:val="0"/>
              <w:jc w:val="center"/>
              <w:rPr>
                <w:kern w:val="0"/>
                <w:sz w:val="24"/>
                <w:szCs w:val="21"/>
              </w:rPr>
            </w:pPr>
          </w:p>
        </w:tc>
      </w:tr>
      <w:tr w14:paraId="216482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AA571A3">
            <w:pPr>
              <w:widowControl/>
              <w:snapToGrid w:val="0"/>
              <w:jc w:val="center"/>
              <w:rPr>
                <w:kern w:val="0"/>
                <w:sz w:val="24"/>
                <w:szCs w:val="21"/>
              </w:rPr>
            </w:pPr>
          </w:p>
        </w:tc>
        <w:tc>
          <w:tcPr>
            <w:tcW w:w="4394" w:type="dxa"/>
            <w:shd w:val="clear" w:color="auto" w:fill="auto"/>
            <w:vAlign w:val="center"/>
          </w:tcPr>
          <w:p w14:paraId="58AB41AE">
            <w:pPr>
              <w:widowControl/>
              <w:snapToGrid w:val="0"/>
              <w:jc w:val="center"/>
              <w:rPr>
                <w:kern w:val="0"/>
                <w:sz w:val="24"/>
                <w:szCs w:val="21"/>
              </w:rPr>
            </w:pPr>
          </w:p>
        </w:tc>
        <w:tc>
          <w:tcPr>
            <w:tcW w:w="2438" w:type="dxa"/>
            <w:shd w:val="clear" w:color="auto" w:fill="auto"/>
            <w:vAlign w:val="center"/>
          </w:tcPr>
          <w:p w14:paraId="5401F9E3">
            <w:pPr>
              <w:widowControl/>
              <w:snapToGrid w:val="0"/>
              <w:jc w:val="center"/>
              <w:rPr>
                <w:kern w:val="0"/>
                <w:sz w:val="24"/>
                <w:szCs w:val="21"/>
              </w:rPr>
            </w:pPr>
          </w:p>
        </w:tc>
        <w:tc>
          <w:tcPr>
            <w:tcW w:w="1289" w:type="dxa"/>
            <w:shd w:val="clear" w:color="auto" w:fill="auto"/>
            <w:vAlign w:val="center"/>
          </w:tcPr>
          <w:p w14:paraId="7309EBA2">
            <w:pPr>
              <w:widowControl/>
              <w:snapToGrid w:val="0"/>
              <w:jc w:val="center"/>
              <w:rPr>
                <w:kern w:val="0"/>
                <w:sz w:val="24"/>
                <w:szCs w:val="21"/>
              </w:rPr>
            </w:pPr>
          </w:p>
        </w:tc>
        <w:tc>
          <w:tcPr>
            <w:tcW w:w="843" w:type="dxa"/>
            <w:shd w:val="clear" w:color="auto" w:fill="auto"/>
            <w:vAlign w:val="center"/>
          </w:tcPr>
          <w:p w14:paraId="4E3831AE">
            <w:pPr>
              <w:widowControl/>
              <w:snapToGrid w:val="0"/>
              <w:jc w:val="center"/>
              <w:rPr>
                <w:kern w:val="0"/>
                <w:sz w:val="24"/>
                <w:szCs w:val="21"/>
              </w:rPr>
            </w:pPr>
          </w:p>
        </w:tc>
      </w:tr>
    </w:tbl>
    <w:p w14:paraId="2D81C61E">
      <w:pPr>
        <w:spacing w:line="620" w:lineRule="exact"/>
        <w:rPr>
          <w:sz w:val="24"/>
        </w:rPr>
      </w:pPr>
      <w:r>
        <w:rPr>
          <w:sz w:val="24"/>
        </w:rPr>
        <w:t>注：</w:t>
      </w:r>
    </w:p>
    <w:p w14:paraId="5A497561">
      <w:pPr>
        <w:spacing w:line="360" w:lineRule="auto"/>
        <w:rPr>
          <w:sz w:val="24"/>
        </w:rPr>
      </w:pPr>
      <w:r>
        <w:rPr>
          <w:sz w:val="24"/>
        </w:rPr>
        <w:t>1. 不如实填写偏离情况的响应文件将视为虚假材料。</w:t>
      </w:r>
    </w:p>
    <w:p w14:paraId="57D5186A">
      <w:pPr>
        <w:spacing w:line="360" w:lineRule="auto"/>
        <w:rPr>
          <w:sz w:val="24"/>
        </w:rPr>
      </w:pPr>
      <w:r>
        <w:rPr>
          <w:sz w:val="24"/>
        </w:rPr>
        <w:t>2. 磋商要求指磋商文件中规定的具体要求，投标应答指响应文件的具体内容。</w:t>
      </w:r>
    </w:p>
    <w:p w14:paraId="5F566CB1">
      <w:pPr>
        <w:spacing w:line="360" w:lineRule="auto"/>
        <w:rPr>
          <w:sz w:val="24"/>
        </w:rPr>
      </w:pPr>
      <w:r>
        <w:rPr>
          <w:sz w:val="24"/>
        </w:rPr>
        <w:t>3. 偏离说明指磋商要求与投标应答之间的不同之处。</w:t>
      </w:r>
    </w:p>
    <w:p w14:paraId="22B81E88">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28A3E2DE">
      <w:pPr>
        <w:spacing w:line="360" w:lineRule="auto"/>
        <w:ind w:firstLine="4080" w:firstLineChars="1700"/>
        <w:rPr>
          <w:sz w:val="24"/>
        </w:rPr>
      </w:pPr>
      <w:r>
        <w:rPr>
          <w:sz w:val="24"/>
        </w:rPr>
        <w:t>投标人名称：</w:t>
      </w:r>
    </w:p>
    <w:p w14:paraId="0ECA3D4C">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1E78FE71">
      <w:pPr>
        <w:spacing w:line="460" w:lineRule="exact"/>
        <w:rPr>
          <w:b/>
          <w:sz w:val="24"/>
        </w:rPr>
      </w:pPr>
      <w:r>
        <w:rPr>
          <w:rFonts w:hint="eastAsia"/>
          <w:b/>
          <w:sz w:val="24"/>
        </w:rPr>
        <w:t>附件4-3</w:t>
      </w:r>
    </w:p>
    <w:p w14:paraId="7E4E9730">
      <w:pPr>
        <w:spacing w:line="460" w:lineRule="exact"/>
        <w:ind w:left="192"/>
        <w:rPr>
          <w:b/>
          <w:sz w:val="24"/>
        </w:rPr>
      </w:pPr>
    </w:p>
    <w:p w14:paraId="7D84FFE2">
      <w:pPr>
        <w:widowControl/>
        <w:jc w:val="center"/>
        <w:rPr>
          <w:b/>
          <w:sz w:val="24"/>
        </w:rPr>
      </w:pPr>
      <w:r>
        <w:rPr>
          <w:rFonts w:hint="eastAsia"/>
          <w:b/>
          <w:sz w:val="24"/>
        </w:rPr>
        <w:t>项目人员及岗位安排</w:t>
      </w:r>
    </w:p>
    <w:p w14:paraId="07CFF39C">
      <w:pPr>
        <w:widowControl/>
        <w:jc w:val="left"/>
        <w:rPr>
          <w:sz w:val="24"/>
        </w:rPr>
      </w:pPr>
    </w:p>
    <w:p w14:paraId="0F157D19">
      <w:pPr>
        <w:spacing w:line="460" w:lineRule="exact"/>
        <w:rPr>
          <w:sz w:val="24"/>
        </w:rPr>
      </w:pPr>
      <w:r>
        <w:rPr>
          <w:sz w:val="24"/>
        </w:rPr>
        <w:t>项目名称：</w:t>
      </w:r>
      <w:r>
        <w:rPr>
          <w:sz w:val="24"/>
          <w:u w:val="single"/>
        </w:rPr>
        <w:t xml:space="preserve">                    </w:t>
      </w:r>
    </w:p>
    <w:p w14:paraId="1049D557">
      <w:pPr>
        <w:spacing w:line="460" w:lineRule="exact"/>
        <w:rPr>
          <w:sz w:val="24"/>
        </w:rPr>
      </w:pPr>
      <w:r>
        <w:rPr>
          <w:sz w:val="24"/>
        </w:rPr>
        <w:t>项目编号：</w:t>
      </w:r>
      <w:r>
        <w:rPr>
          <w:sz w:val="24"/>
          <w:u w:val="single"/>
        </w:rPr>
        <w:t xml:space="preserve">                    </w:t>
      </w:r>
    </w:p>
    <w:p w14:paraId="64DBA945">
      <w:pPr>
        <w:spacing w:line="460" w:lineRule="exact"/>
        <w:rPr>
          <w:sz w:val="24"/>
          <w:u w:val="single"/>
        </w:rPr>
      </w:pPr>
      <w:r>
        <w:rPr>
          <w:sz w:val="24"/>
        </w:rPr>
        <w:t>包号：</w:t>
      </w:r>
      <w:r>
        <w:rPr>
          <w:sz w:val="24"/>
          <w:u w:val="single"/>
        </w:rPr>
        <w:t xml:space="preserve">                        </w:t>
      </w:r>
    </w:p>
    <w:p w14:paraId="7C5D9592">
      <w:pPr>
        <w:widowControl/>
        <w:jc w:val="left"/>
        <w:rPr>
          <w:sz w:val="24"/>
        </w:rPr>
      </w:pPr>
    </w:p>
    <w:p w14:paraId="51A3C891">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5966B6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20B20914">
            <w:pPr>
              <w:spacing w:line="360" w:lineRule="auto"/>
              <w:jc w:val="center"/>
              <w:rPr>
                <w:b/>
                <w:szCs w:val="21"/>
              </w:rPr>
            </w:pPr>
            <w:r>
              <w:rPr>
                <w:b/>
                <w:szCs w:val="21"/>
              </w:rPr>
              <w:t>序号</w:t>
            </w:r>
          </w:p>
        </w:tc>
        <w:tc>
          <w:tcPr>
            <w:tcW w:w="680" w:type="pct"/>
            <w:vAlign w:val="center"/>
          </w:tcPr>
          <w:p w14:paraId="1BEF0786">
            <w:pPr>
              <w:spacing w:line="360" w:lineRule="auto"/>
              <w:jc w:val="center"/>
              <w:rPr>
                <w:b/>
                <w:szCs w:val="21"/>
              </w:rPr>
            </w:pPr>
            <w:r>
              <w:rPr>
                <w:b/>
                <w:szCs w:val="21"/>
              </w:rPr>
              <w:t>岗位名称</w:t>
            </w:r>
          </w:p>
        </w:tc>
        <w:tc>
          <w:tcPr>
            <w:tcW w:w="679" w:type="pct"/>
            <w:vAlign w:val="center"/>
          </w:tcPr>
          <w:p w14:paraId="7AC002AB">
            <w:pPr>
              <w:spacing w:line="360" w:lineRule="auto"/>
              <w:jc w:val="center"/>
              <w:rPr>
                <w:b/>
                <w:szCs w:val="21"/>
              </w:rPr>
            </w:pPr>
            <w:r>
              <w:rPr>
                <w:rFonts w:hint="eastAsia"/>
                <w:b/>
                <w:szCs w:val="21"/>
              </w:rPr>
              <w:t>投入</w:t>
            </w:r>
            <w:r>
              <w:rPr>
                <w:b/>
                <w:szCs w:val="21"/>
              </w:rPr>
              <w:t>人数</w:t>
            </w:r>
          </w:p>
        </w:tc>
        <w:tc>
          <w:tcPr>
            <w:tcW w:w="1107" w:type="pct"/>
            <w:vAlign w:val="center"/>
          </w:tcPr>
          <w:p w14:paraId="66F91899">
            <w:pPr>
              <w:spacing w:line="360" w:lineRule="auto"/>
              <w:jc w:val="center"/>
              <w:rPr>
                <w:b/>
                <w:szCs w:val="21"/>
              </w:rPr>
            </w:pPr>
            <w:r>
              <w:rPr>
                <w:rFonts w:hint="eastAsia"/>
                <w:b/>
                <w:szCs w:val="21"/>
              </w:rPr>
              <w:t>人员情况简介</w:t>
            </w:r>
          </w:p>
        </w:tc>
        <w:tc>
          <w:tcPr>
            <w:tcW w:w="671" w:type="pct"/>
            <w:vAlign w:val="center"/>
          </w:tcPr>
          <w:p w14:paraId="06ADED28">
            <w:pPr>
              <w:spacing w:line="360" w:lineRule="auto"/>
              <w:jc w:val="center"/>
              <w:rPr>
                <w:b/>
                <w:szCs w:val="21"/>
              </w:rPr>
            </w:pPr>
            <w:r>
              <w:rPr>
                <w:rFonts w:hint="eastAsia"/>
                <w:b/>
                <w:szCs w:val="21"/>
              </w:rPr>
              <w:t>是否退休</w:t>
            </w:r>
          </w:p>
        </w:tc>
        <w:tc>
          <w:tcPr>
            <w:tcW w:w="719" w:type="pct"/>
            <w:vAlign w:val="center"/>
          </w:tcPr>
          <w:p w14:paraId="072A90D8">
            <w:pPr>
              <w:spacing w:line="360" w:lineRule="auto"/>
              <w:jc w:val="center"/>
              <w:rPr>
                <w:b/>
                <w:szCs w:val="21"/>
              </w:rPr>
            </w:pPr>
            <w:r>
              <w:rPr>
                <w:b/>
                <w:szCs w:val="21"/>
              </w:rPr>
              <w:t>工作时间</w:t>
            </w:r>
          </w:p>
        </w:tc>
        <w:tc>
          <w:tcPr>
            <w:tcW w:w="721" w:type="pct"/>
          </w:tcPr>
          <w:p w14:paraId="37BE97BD">
            <w:pPr>
              <w:spacing w:line="360" w:lineRule="auto"/>
              <w:jc w:val="center"/>
              <w:rPr>
                <w:b/>
                <w:szCs w:val="21"/>
              </w:rPr>
            </w:pPr>
            <w:r>
              <w:rPr>
                <w:rFonts w:hint="eastAsia"/>
                <w:b/>
                <w:szCs w:val="21"/>
              </w:rPr>
              <w:t>备注</w:t>
            </w:r>
          </w:p>
        </w:tc>
      </w:tr>
      <w:tr w14:paraId="038098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E34BFD2">
            <w:pPr>
              <w:spacing w:line="360" w:lineRule="auto"/>
              <w:jc w:val="center"/>
              <w:rPr>
                <w:szCs w:val="21"/>
              </w:rPr>
            </w:pPr>
          </w:p>
        </w:tc>
        <w:tc>
          <w:tcPr>
            <w:tcW w:w="680" w:type="pct"/>
            <w:vAlign w:val="center"/>
          </w:tcPr>
          <w:p w14:paraId="663F6989">
            <w:pPr>
              <w:spacing w:line="360" w:lineRule="auto"/>
              <w:jc w:val="center"/>
              <w:rPr>
                <w:szCs w:val="21"/>
              </w:rPr>
            </w:pPr>
          </w:p>
        </w:tc>
        <w:tc>
          <w:tcPr>
            <w:tcW w:w="679" w:type="pct"/>
            <w:vAlign w:val="center"/>
          </w:tcPr>
          <w:p w14:paraId="0BA52BD6">
            <w:pPr>
              <w:spacing w:line="360" w:lineRule="auto"/>
              <w:jc w:val="center"/>
              <w:rPr>
                <w:szCs w:val="21"/>
              </w:rPr>
            </w:pPr>
          </w:p>
        </w:tc>
        <w:tc>
          <w:tcPr>
            <w:tcW w:w="1107" w:type="pct"/>
            <w:vAlign w:val="center"/>
          </w:tcPr>
          <w:p w14:paraId="7A9D655F">
            <w:pPr>
              <w:spacing w:line="360" w:lineRule="auto"/>
              <w:jc w:val="center"/>
              <w:rPr>
                <w:szCs w:val="21"/>
              </w:rPr>
            </w:pPr>
          </w:p>
        </w:tc>
        <w:tc>
          <w:tcPr>
            <w:tcW w:w="671" w:type="pct"/>
            <w:vAlign w:val="center"/>
          </w:tcPr>
          <w:p w14:paraId="1320B215">
            <w:pPr>
              <w:spacing w:line="360" w:lineRule="auto"/>
              <w:jc w:val="center"/>
              <w:rPr>
                <w:szCs w:val="21"/>
              </w:rPr>
            </w:pPr>
          </w:p>
        </w:tc>
        <w:tc>
          <w:tcPr>
            <w:tcW w:w="719" w:type="pct"/>
            <w:vAlign w:val="center"/>
          </w:tcPr>
          <w:p w14:paraId="5CFD8C35">
            <w:pPr>
              <w:spacing w:line="360" w:lineRule="auto"/>
              <w:jc w:val="center"/>
              <w:rPr>
                <w:szCs w:val="21"/>
              </w:rPr>
            </w:pPr>
          </w:p>
        </w:tc>
        <w:tc>
          <w:tcPr>
            <w:tcW w:w="721" w:type="pct"/>
          </w:tcPr>
          <w:p w14:paraId="04DD30B6">
            <w:pPr>
              <w:spacing w:line="360" w:lineRule="auto"/>
              <w:jc w:val="center"/>
              <w:rPr>
                <w:szCs w:val="21"/>
              </w:rPr>
            </w:pPr>
          </w:p>
        </w:tc>
      </w:tr>
      <w:tr w14:paraId="4F9CD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42FC815">
            <w:pPr>
              <w:spacing w:line="360" w:lineRule="auto"/>
              <w:jc w:val="center"/>
              <w:rPr>
                <w:szCs w:val="21"/>
              </w:rPr>
            </w:pPr>
          </w:p>
        </w:tc>
        <w:tc>
          <w:tcPr>
            <w:tcW w:w="680" w:type="pct"/>
            <w:vAlign w:val="center"/>
          </w:tcPr>
          <w:p w14:paraId="24CB129F">
            <w:pPr>
              <w:spacing w:line="360" w:lineRule="auto"/>
              <w:jc w:val="center"/>
              <w:rPr>
                <w:szCs w:val="21"/>
              </w:rPr>
            </w:pPr>
          </w:p>
        </w:tc>
        <w:tc>
          <w:tcPr>
            <w:tcW w:w="679" w:type="pct"/>
            <w:vAlign w:val="center"/>
          </w:tcPr>
          <w:p w14:paraId="7ABA8D69">
            <w:pPr>
              <w:spacing w:line="360" w:lineRule="auto"/>
              <w:jc w:val="center"/>
              <w:rPr>
                <w:szCs w:val="21"/>
              </w:rPr>
            </w:pPr>
          </w:p>
        </w:tc>
        <w:tc>
          <w:tcPr>
            <w:tcW w:w="1107" w:type="pct"/>
            <w:vAlign w:val="center"/>
          </w:tcPr>
          <w:p w14:paraId="506267FC">
            <w:pPr>
              <w:spacing w:line="360" w:lineRule="auto"/>
              <w:jc w:val="center"/>
              <w:rPr>
                <w:szCs w:val="21"/>
              </w:rPr>
            </w:pPr>
          </w:p>
        </w:tc>
        <w:tc>
          <w:tcPr>
            <w:tcW w:w="671" w:type="pct"/>
            <w:vAlign w:val="center"/>
          </w:tcPr>
          <w:p w14:paraId="621F726F">
            <w:pPr>
              <w:spacing w:line="360" w:lineRule="auto"/>
              <w:jc w:val="center"/>
              <w:rPr>
                <w:szCs w:val="21"/>
              </w:rPr>
            </w:pPr>
          </w:p>
        </w:tc>
        <w:tc>
          <w:tcPr>
            <w:tcW w:w="719" w:type="pct"/>
            <w:vAlign w:val="center"/>
          </w:tcPr>
          <w:p w14:paraId="36E6E052">
            <w:pPr>
              <w:spacing w:line="360" w:lineRule="auto"/>
              <w:jc w:val="center"/>
              <w:rPr>
                <w:szCs w:val="21"/>
              </w:rPr>
            </w:pPr>
          </w:p>
        </w:tc>
        <w:tc>
          <w:tcPr>
            <w:tcW w:w="721" w:type="pct"/>
          </w:tcPr>
          <w:p w14:paraId="1AE8F67F">
            <w:pPr>
              <w:spacing w:line="360" w:lineRule="auto"/>
              <w:jc w:val="center"/>
              <w:rPr>
                <w:szCs w:val="21"/>
              </w:rPr>
            </w:pPr>
          </w:p>
        </w:tc>
      </w:tr>
      <w:tr w14:paraId="55BD20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23" w:type="pct"/>
            <w:vAlign w:val="center"/>
          </w:tcPr>
          <w:p w14:paraId="75135088">
            <w:pPr>
              <w:spacing w:line="360" w:lineRule="auto"/>
              <w:jc w:val="center"/>
              <w:rPr>
                <w:szCs w:val="21"/>
              </w:rPr>
            </w:pPr>
          </w:p>
        </w:tc>
        <w:tc>
          <w:tcPr>
            <w:tcW w:w="680" w:type="pct"/>
            <w:vAlign w:val="center"/>
          </w:tcPr>
          <w:p w14:paraId="69D14F22">
            <w:pPr>
              <w:spacing w:line="360" w:lineRule="auto"/>
              <w:jc w:val="center"/>
              <w:rPr>
                <w:szCs w:val="21"/>
              </w:rPr>
            </w:pPr>
          </w:p>
        </w:tc>
        <w:tc>
          <w:tcPr>
            <w:tcW w:w="679" w:type="pct"/>
            <w:vAlign w:val="center"/>
          </w:tcPr>
          <w:p w14:paraId="51142884">
            <w:pPr>
              <w:spacing w:line="360" w:lineRule="auto"/>
              <w:jc w:val="center"/>
              <w:rPr>
                <w:szCs w:val="21"/>
              </w:rPr>
            </w:pPr>
          </w:p>
        </w:tc>
        <w:tc>
          <w:tcPr>
            <w:tcW w:w="1107" w:type="pct"/>
            <w:vAlign w:val="center"/>
          </w:tcPr>
          <w:p w14:paraId="2286F5EA">
            <w:pPr>
              <w:spacing w:line="360" w:lineRule="auto"/>
              <w:jc w:val="center"/>
              <w:rPr>
                <w:szCs w:val="21"/>
              </w:rPr>
            </w:pPr>
          </w:p>
        </w:tc>
        <w:tc>
          <w:tcPr>
            <w:tcW w:w="671" w:type="pct"/>
            <w:vAlign w:val="center"/>
          </w:tcPr>
          <w:p w14:paraId="4A7ED959">
            <w:pPr>
              <w:spacing w:line="360" w:lineRule="auto"/>
              <w:jc w:val="center"/>
              <w:rPr>
                <w:szCs w:val="21"/>
              </w:rPr>
            </w:pPr>
          </w:p>
        </w:tc>
        <w:tc>
          <w:tcPr>
            <w:tcW w:w="719" w:type="pct"/>
            <w:vAlign w:val="center"/>
          </w:tcPr>
          <w:p w14:paraId="6E4C5B8E">
            <w:pPr>
              <w:spacing w:line="360" w:lineRule="auto"/>
              <w:jc w:val="center"/>
              <w:rPr>
                <w:szCs w:val="21"/>
              </w:rPr>
            </w:pPr>
          </w:p>
        </w:tc>
        <w:tc>
          <w:tcPr>
            <w:tcW w:w="721" w:type="pct"/>
          </w:tcPr>
          <w:p w14:paraId="3AA64CD1">
            <w:pPr>
              <w:spacing w:line="360" w:lineRule="auto"/>
              <w:jc w:val="center"/>
              <w:rPr>
                <w:szCs w:val="21"/>
              </w:rPr>
            </w:pPr>
          </w:p>
        </w:tc>
      </w:tr>
      <w:tr w14:paraId="1F81C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49D2DF7C">
            <w:pPr>
              <w:spacing w:line="360" w:lineRule="auto"/>
              <w:jc w:val="center"/>
              <w:rPr>
                <w:szCs w:val="21"/>
              </w:rPr>
            </w:pPr>
          </w:p>
        </w:tc>
        <w:tc>
          <w:tcPr>
            <w:tcW w:w="680" w:type="pct"/>
            <w:vAlign w:val="center"/>
          </w:tcPr>
          <w:p w14:paraId="2DFFCE4E">
            <w:pPr>
              <w:spacing w:line="360" w:lineRule="auto"/>
              <w:jc w:val="center"/>
              <w:rPr>
                <w:szCs w:val="21"/>
              </w:rPr>
            </w:pPr>
          </w:p>
        </w:tc>
        <w:tc>
          <w:tcPr>
            <w:tcW w:w="679" w:type="pct"/>
            <w:vAlign w:val="center"/>
          </w:tcPr>
          <w:p w14:paraId="78A11A04">
            <w:pPr>
              <w:spacing w:line="360" w:lineRule="auto"/>
              <w:jc w:val="center"/>
              <w:rPr>
                <w:szCs w:val="21"/>
              </w:rPr>
            </w:pPr>
          </w:p>
        </w:tc>
        <w:tc>
          <w:tcPr>
            <w:tcW w:w="1107" w:type="pct"/>
            <w:vAlign w:val="center"/>
          </w:tcPr>
          <w:p w14:paraId="659D2910">
            <w:pPr>
              <w:spacing w:line="360" w:lineRule="auto"/>
              <w:jc w:val="center"/>
              <w:rPr>
                <w:szCs w:val="21"/>
              </w:rPr>
            </w:pPr>
          </w:p>
        </w:tc>
        <w:tc>
          <w:tcPr>
            <w:tcW w:w="671" w:type="pct"/>
            <w:vAlign w:val="center"/>
          </w:tcPr>
          <w:p w14:paraId="7454BD5D">
            <w:pPr>
              <w:spacing w:line="360" w:lineRule="auto"/>
              <w:jc w:val="center"/>
              <w:rPr>
                <w:szCs w:val="21"/>
              </w:rPr>
            </w:pPr>
          </w:p>
        </w:tc>
        <w:tc>
          <w:tcPr>
            <w:tcW w:w="719" w:type="pct"/>
            <w:vAlign w:val="center"/>
          </w:tcPr>
          <w:p w14:paraId="1AA3BB4F">
            <w:pPr>
              <w:spacing w:line="360" w:lineRule="auto"/>
              <w:jc w:val="center"/>
              <w:rPr>
                <w:szCs w:val="21"/>
              </w:rPr>
            </w:pPr>
          </w:p>
        </w:tc>
        <w:tc>
          <w:tcPr>
            <w:tcW w:w="721" w:type="pct"/>
          </w:tcPr>
          <w:p w14:paraId="107F7DEE">
            <w:pPr>
              <w:spacing w:line="360" w:lineRule="auto"/>
              <w:jc w:val="center"/>
              <w:rPr>
                <w:szCs w:val="21"/>
              </w:rPr>
            </w:pPr>
          </w:p>
        </w:tc>
      </w:tr>
      <w:tr w14:paraId="514E0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95B5887">
            <w:pPr>
              <w:spacing w:line="360" w:lineRule="auto"/>
              <w:jc w:val="center"/>
              <w:rPr>
                <w:szCs w:val="21"/>
              </w:rPr>
            </w:pPr>
          </w:p>
        </w:tc>
        <w:tc>
          <w:tcPr>
            <w:tcW w:w="680" w:type="pct"/>
            <w:vAlign w:val="center"/>
          </w:tcPr>
          <w:p w14:paraId="4AA0C71D">
            <w:pPr>
              <w:spacing w:line="360" w:lineRule="auto"/>
              <w:jc w:val="center"/>
              <w:rPr>
                <w:szCs w:val="21"/>
              </w:rPr>
            </w:pPr>
          </w:p>
        </w:tc>
        <w:tc>
          <w:tcPr>
            <w:tcW w:w="679" w:type="pct"/>
            <w:vAlign w:val="center"/>
          </w:tcPr>
          <w:p w14:paraId="53C9F805">
            <w:pPr>
              <w:spacing w:line="360" w:lineRule="auto"/>
              <w:jc w:val="center"/>
              <w:rPr>
                <w:szCs w:val="21"/>
              </w:rPr>
            </w:pPr>
          </w:p>
        </w:tc>
        <w:tc>
          <w:tcPr>
            <w:tcW w:w="1107" w:type="pct"/>
            <w:vAlign w:val="center"/>
          </w:tcPr>
          <w:p w14:paraId="09E084A5">
            <w:pPr>
              <w:spacing w:line="360" w:lineRule="auto"/>
              <w:jc w:val="center"/>
              <w:rPr>
                <w:szCs w:val="21"/>
              </w:rPr>
            </w:pPr>
          </w:p>
        </w:tc>
        <w:tc>
          <w:tcPr>
            <w:tcW w:w="671" w:type="pct"/>
            <w:vAlign w:val="center"/>
          </w:tcPr>
          <w:p w14:paraId="1A96EBA5">
            <w:pPr>
              <w:spacing w:line="360" w:lineRule="auto"/>
              <w:jc w:val="center"/>
              <w:rPr>
                <w:szCs w:val="21"/>
              </w:rPr>
            </w:pPr>
          </w:p>
        </w:tc>
        <w:tc>
          <w:tcPr>
            <w:tcW w:w="719" w:type="pct"/>
            <w:vAlign w:val="center"/>
          </w:tcPr>
          <w:p w14:paraId="11ED4092">
            <w:pPr>
              <w:spacing w:line="360" w:lineRule="auto"/>
              <w:jc w:val="center"/>
              <w:rPr>
                <w:szCs w:val="21"/>
              </w:rPr>
            </w:pPr>
          </w:p>
        </w:tc>
        <w:tc>
          <w:tcPr>
            <w:tcW w:w="721" w:type="pct"/>
          </w:tcPr>
          <w:p w14:paraId="6D026EB7">
            <w:pPr>
              <w:spacing w:line="360" w:lineRule="auto"/>
              <w:jc w:val="center"/>
              <w:rPr>
                <w:szCs w:val="21"/>
              </w:rPr>
            </w:pPr>
          </w:p>
        </w:tc>
      </w:tr>
      <w:tr w14:paraId="292389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47D10A2C">
            <w:pPr>
              <w:spacing w:line="360" w:lineRule="auto"/>
              <w:jc w:val="center"/>
              <w:rPr>
                <w:szCs w:val="21"/>
              </w:rPr>
            </w:pPr>
          </w:p>
        </w:tc>
        <w:tc>
          <w:tcPr>
            <w:tcW w:w="680" w:type="pct"/>
            <w:vAlign w:val="center"/>
          </w:tcPr>
          <w:p w14:paraId="52D23286">
            <w:pPr>
              <w:spacing w:line="360" w:lineRule="auto"/>
              <w:jc w:val="center"/>
              <w:rPr>
                <w:szCs w:val="21"/>
              </w:rPr>
            </w:pPr>
          </w:p>
        </w:tc>
        <w:tc>
          <w:tcPr>
            <w:tcW w:w="679" w:type="pct"/>
            <w:vAlign w:val="center"/>
          </w:tcPr>
          <w:p w14:paraId="39372FB4">
            <w:pPr>
              <w:spacing w:line="360" w:lineRule="auto"/>
              <w:jc w:val="center"/>
              <w:rPr>
                <w:szCs w:val="21"/>
              </w:rPr>
            </w:pPr>
          </w:p>
        </w:tc>
        <w:tc>
          <w:tcPr>
            <w:tcW w:w="1107" w:type="pct"/>
            <w:vAlign w:val="center"/>
          </w:tcPr>
          <w:p w14:paraId="4822098D">
            <w:pPr>
              <w:spacing w:line="360" w:lineRule="auto"/>
              <w:jc w:val="center"/>
              <w:rPr>
                <w:szCs w:val="21"/>
              </w:rPr>
            </w:pPr>
          </w:p>
        </w:tc>
        <w:tc>
          <w:tcPr>
            <w:tcW w:w="671" w:type="pct"/>
            <w:vAlign w:val="center"/>
          </w:tcPr>
          <w:p w14:paraId="213C2548">
            <w:pPr>
              <w:spacing w:line="360" w:lineRule="auto"/>
              <w:jc w:val="center"/>
              <w:rPr>
                <w:szCs w:val="21"/>
              </w:rPr>
            </w:pPr>
          </w:p>
        </w:tc>
        <w:tc>
          <w:tcPr>
            <w:tcW w:w="719" w:type="pct"/>
            <w:vAlign w:val="center"/>
          </w:tcPr>
          <w:p w14:paraId="18CBF18E">
            <w:pPr>
              <w:spacing w:line="360" w:lineRule="auto"/>
              <w:jc w:val="center"/>
              <w:rPr>
                <w:szCs w:val="21"/>
              </w:rPr>
            </w:pPr>
          </w:p>
        </w:tc>
        <w:tc>
          <w:tcPr>
            <w:tcW w:w="721" w:type="pct"/>
          </w:tcPr>
          <w:p w14:paraId="26DEC63E">
            <w:pPr>
              <w:spacing w:line="360" w:lineRule="auto"/>
              <w:jc w:val="center"/>
              <w:rPr>
                <w:szCs w:val="21"/>
              </w:rPr>
            </w:pPr>
          </w:p>
        </w:tc>
      </w:tr>
      <w:tr w14:paraId="312A3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103" w:type="pct"/>
            <w:gridSpan w:val="2"/>
            <w:vAlign w:val="center"/>
          </w:tcPr>
          <w:p w14:paraId="2F37EF51">
            <w:pPr>
              <w:spacing w:line="360" w:lineRule="auto"/>
              <w:jc w:val="center"/>
              <w:rPr>
                <w:szCs w:val="21"/>
              </w:rPr>
            </w:pPr>
            <w:r>
              <w:rPr>
                <w:rFonts w:hint="eastAsia"/>
                <w:szCs w:val="21"/>
              </w:rPr>
              <w:t>合计人数</w:t>
            </w:r>
          </w:p>
        </w:tc>
        <w:tc>
          <w:tcPr>
            <w:tcW w:w="3897" w:type="pct"/>
            <w:gridSpan w:val="5"/>
            <w:vAlign w:val="center"/>
          </w:tcPr>
          <w:p w14:paraId="454B0418">
            <w:pPr>
              <w:spacing w:line="360" w:lineRule="auto"/>
              <w:jc w:val="center"/>
              <w:rPr>
                <w:szCs w:val="21"/>
              </w:rPr>
            </w:pPr>
          </w:p>
        </w:tc>
      </w:tr>
    </w:tbl>
    <w:p w14:paraId="24BD136B">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03225E95">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4FE965E1">
      <w:pPr>
        <w:widowControl/>
        <w:jc w:val="left"/>
        <w:rPr>
          <w:sz w:val="24"/>
        </w:rPr>
      </w:pPr>
    </w:p>
    <w:p w14:paraId="1392FBD3">
      <w:pPr>
        <w:widowControl/>
        <w:jc w:val="left"/>
        <w:rPr>
          <w:sz w:val="24"/>
        </w:rPr>
      </w:pPr>
    </w:p>
    <w:p w14:paraId="3A2F063D">
      <w:pPr>
        <w:widowControl/>
        <w:jc w:val="left"/>
        <w:rPr>
          <w:sz w:val="24"/>
        </w:rPr>
      </w:pPr>
    </w:p>
    <w:p w14:paraId="08A6E8FD">
      <w:pPr>
        <w:widowControl/>
        <w:jc w:val="left"/>
        <w:rPr>
          <w:sz w:val="24"/>
        </w:rPr>
      </w:pPr>
    </w:p>
    <w:p w14:paraId="733427B3">
      <w:pPr>
        <w:spacing w:line="360" w:lineRule="auto"/>
        <w:ind w:right="84" w:firstLine="240" w:firstLineChars="100"/>
        <w:rPr>
          <w:sz w:val="24"/>
        </w:rPr>
      </w:pPr>
      <w:r>
        <w:rPr>
          <w:sz w:val="24"/>
        </w:rPr>
        <w:t>投标人名称：</w:t>
      </w:r>
    </w:p>
    <w:p w14:paraId="48FF9C9F">
      <w:pPr>
        <w:spacing w:line="360" w:lineRule="auto"/>
        <w:ind w:right="84" w:firstLine="240" w:firstLineChars="100"/>
        <w:rPr>
          <w:sz w:val="24"/>
        </w:rPr>
      </w:pPr>
    </w:p>
    <w:p w14:paraId="15F82209">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18E2A03">
      <w:pPr>
        <w:spacing w:line="460" w:lineRule="exact"/>
        <w:ind w:left="192"/>
        <w:rPr>
          <w:b/>
          <w:sz w:val="24"/>
        </w:rPr>
      </w:pPr>
    </w:p>
    <w:p w14:paraId="0B9F2216">
      <w:pPr>
        <w:spacing w:line="460" w:lineRule="exact"/>
        <w:ind w:left="192"/>
        <w:rPr>
          <w:b/>
          <w:sz w:val="24"/>
        </w:rPr>
      </w:pPr>
    </w:p>
    <w:p w14:paraId="15C29934">
      <w:pPr>
        <w:widowControl/>
        <w:jc w:val="left"/>
        <w:rPr>
          <w:b/>
          <w:sz w:val="24"/>
        </w:rPr>
      </w:pPr>
      <w:r>
        <w:rPr>
          <w:b/>
          <w:sz w:val="24"/>
        </w:rPr>
        <w:br w:type="page"/>
      </w:r>
    </w:p>
    <w:p w14:paraId="14651157">
      <w:pPr>
        <w:spacing w:line="460" w:lineRule="exact"/>
        <w:rPr>
          <w:b/>
          <w:sz w:val="24"/>
        </w:rPr>
      </w:pPr>
      <w:r>
        <w:rPr>
          <w:b/>
          <w:sz w:val="24"/>
        </w:rPr>
        <w:t>附件5：评分因素中要求的各项方案、证明材料等</w:t>
      </w:r>
    </w:p>
    <w:p w14:paraId="6AE5282C">
      <w:pPr>
        <w:spacing w:line="360" w:lineRule="auto"/>
        <w:ind w:firstLine="480" w:firstLineChars="200"/>
        <w:rPr>
          <w:bCs/>
          <w:sz w:val="24"/>
        </w:rPr>
      </w:pPr>
    </w:p>
    <w:p w14:paraId="2D39A0A8">
      <w:pPr>
        <w:spacing w:line="360" w:lineRule="auto"/>
        <w:ind w:firstLine="480" w:firstLineChars="200"/>
        <w:rPr>
          <w:sz w:val="24"/>
        </w:rPr>
      </w:pPr>
      <w:r>
        <w:rPr>
          <w:bCs/>
          <w:sz w:val="24"/>
        </w:rPr>
        <w:t>请投标人根据磋商文件“评分因素及评审标准”中的</w:t>
      </w:r>
      <w:r>
        <w:rPr>
          <w:sz w:val="24"/>
        </w:rPr>
        <w:t>要求，按顺序提供详细的方案、证明材料等。</w:t>
      </w:r>
    </w:p>
    <w:p w14:paraId="5E4B5850">
      <w:pPr>
        <w:spacing w:line="360" w:lineRule="auto"/>
        <w:ind w:firstLine="480" w:firstLineChars="200"/>
        <w:rPr>
          <w:sz w:val="24"/>
        </w:rPr>
      </w:pPr>
      <w:r>
        <w:rPr>
          <w:sz w:val="24"/>
        </w:rPr>
        <w:t>投标人将专项服务委托专业公司承担的，应当进行说明。</w:t>
      </w:r>
    </w:p>
    <w:p w14:paraId="41F45F91">
      <w:pPr>
        <w:spacing w:line="460" w:lineRule="exact"/>
        <w:ind w:left="192"/>
        <w:jc w:val="left"/>
        <w:rPr>
          <w:sz w:val="24"/>
        </w:rPr>
      </w:pPr>
    </w:p>
    <w:p w14:paraId="6B4E48B1">
      <w:pPr>
        <w:spacing w:line="460" w:lineRule="exact"/>
        <w:ind w:left="192"/>
        <w:jc w:val="left"/>
        <w:rPr>
          <w:sz w:val="24"/>
        </w:rPr>
      </w:pPr>
    </w:p>
    <w:p w14:paraId="27A401DF">
      <w:pPr>
        <w:spacing w:line="460" w:lineRule="exact"/>
        <w:ind w:left="192"/>
        <w:jc w:val="left"/>
        <w:rPr>
          <w:sz w:val="24"/>
        </w:rPr>
      </w:pPr>
    </w:p>
    <w:p w14:paraId="053359A0">
      <w:pPr>
        <w:spacing w:line="460" w:lineRule="exact"/>
        <w:ind w:left="192"/>
        <w:jc w:val="left"/>
        <w:rPr>
          <w:sz w:val="24"/>
        </w:rPr>
      </w:pPr>
    </w:p>
    <w:p w14:paraId="48F36C02">
      <w:pPr>
        <w:spacing w:line="460" w:lineRule="exact"/>
        <w:ind w:left="192"/>
        <w:jc w:val="left"/>
        <w:rPr>
          <w:sz w:val="24"/>
        </w:rPr>
      </w:pPr>
    </w:p>
    <w:p w14:paraId="49539678">
      <w:pPr>
        <w:spacing w:line="460" w:lineRule="exact"/>
        <w:ind w:left="192"/>
        <w:jc w:val="left"/>
        <w:rPr>
          <w:sz w:val="24"/>
        </w:rPr>
      </w:pPr>
    </w:p>
    <w:p w14:paraId="0F470F90">
      <w:pPr>
        <w:spacing w:line="460" w:lineRule="exact"/>
        <w:ind w:left="192"/>
        <w:jc w:val="left"/>
        <w:rPr>
          <w:sz w:val="24"/>
        </w:rPr>
      </w:pPr>
    </w:p>
    <w:p w14:paraId="113E4EAA">
      <w:pPr>
        <w:spacing w:line="460" w:lineRule="exact"/>
        <w:ind w:left="192"/>
        <w:jc w:val="left"/>
        <w:rPr>
          <w:sz w:val="24"/>
        </w:rPr>
      </w:pPr>
    </w:p>
    <w:p w14:paraId="33DB81FF">
      <w:pPr>
        <w:spacing w:line="460" w:lineRule="exact"/>
        <w:ind w:left="192"/>
        <w:jc w:val="left"/>
        <w:rPr>
          <w:sz w:val="24"/>
        </w:rPr>
      </w:pPr>
    </w:p>
    <w:p w14:paraId="426CC02E">
      <w:pPr>
        <w:spacing w:line="460" w:lineRule="exact"/>
        <w:ind w:left="192"/>
        <w:jc w:val="left"/>
        <w:rPr>
          <w:sz w:val="24"/>
        </w:rPr>
      </w:pPr>
    </w:p>
    <w:p w14:paraId="3B1C94DF">
      <w:pPr>
        <w:spacing w:line="460" w:lineRule="exact"/>
        <w:ind w:left="192"/>
        <w:jc w:val="left"/>
        <w:rPr>
          <w:sz w:val="24"/>
        </w:rPr>
      </w:pPr>
    </w:p>
    <w:p w14:paraId="0FD7FAC9">
      <w:pPr>
        <w:spacing w:line="460" w:lineRule="exact"/>
        <w:ind w:left="192"/>
        <w:jc w:val="left"/>
        <w:rPr>
          <w:sz w:val="24"/>
        </w:rPr>
      </w:pPr>
    </w:p>
    <w:p w14:paraId="67593335">
      <w:pPr>
        <w:spacing w:line="460" w:lineRule="exact"/>
        <w:ind w:left="192"/>
        <w:jc w:val="left"/>
        <w:rPr>
          <w:sz w:val="24"/>
        </w:rPr>
      </w:pPr>
    </w:p>
    <w:p w14:paraId="46329B40">
      <w:pPr>
        <w:spacing w:line="460" w:lineRule="exact"/>
        <w:ind w:left="192"/>
        <w:jc w:val="left"/>
        <w:rPr>
          <w:sz w:val="24"/>
        </w:rPr>
      </w:pPr>
    </w:p>
    <w:p w14:paraId="6E979CBE">
      <w:pPr>
        <w:spacing w:line="460" w:lineRule="exact"/>
        <w:ind w:left="192"/>
        <w:jc w:val="left"/>
        <w:rPr>
          <w:sz w:val="24"/>
        </w:rPr>
      </w:pPr>
    </w:p>
    <w:p w14:paraId="0EFA9AAF">
      <w:pPr>
        <w:spacing w:line="460" w:lineRule="exact"/>
        <w:ind w:left="192"/>
        <w:jc w:val="left"/>
        <w:rPr>
          <w:sz w:val="24"/>
        </w:rPr>
      </w:pPr>
    </w:p>
    <w:p w14:paraId="5587A684">
      <w:pPr>
        <w:spacing w:line="460" w:lineRule="exact"/>
        <w:ind w:left="192"/>
        <w:jc w:val="left"/>
        <w:rPr>
          <w:sz w:val="24"/>
        </w:rPr>
      </w:pPr>
    </w:p>
    <w:p w14:paraId="14EAA991">
      <w:pPr>
        <w:spacing w:line="360" w:lineRule="auto"/>
        <w:ind w:firstLine="4080" w:firstLineChars="1700"/>
        <w:rPr>
          <w:sz w:val="24"/>
        </w:rPr>
      </w:pPr>
      <w:r>
        <w:rPr>
          <w:sz w:val="24"/>
        </w:rPr>
        <w:t>投标人名称：</w:t>
      </w:r>
    </w:p>
    <w:p w14:paraId="4D01F3CD">
      <w:pPr>
        <w:spacing w:line="360" w:lineRule="auto"/>
        <w:ind w:firstLine="4080" w:firstLineChars="1700"/>
        <w:rPr>
          <w:sz w:val="24"/>
        </w:rPr>
      </w:pPr>
    </w:p>
    <w:p w14:paraId="1C6817E2">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79C5172">
      <w:pPr>
        <w:spacing w:line="460" w:lineRule="exact"/>
        <w:ind w:left="192"/>
        <w:jc w:val="left"/>
        <w:rPr>
          <w:sz w:val="24"/>
        </w:rPr>
      </w:pPr>
    </w:p>
    <w:p w14:paraId="51C91F24">
      <w:pPr>
        <w:spacing w:line="480" w:lineRule="auto"/>
      </w:pPr>
      <w:r>
        <w:rPr>
          <w:b/>
          <w:sz w:val="24"/>
        </w:rPr>
        <w:br w:type="page"/>
      </w:r>
      <w:r>
        <w:rPr>
          <w:b/>
          <w:sz w:val="24"/>
        </w:rPr>
        <w:t>附件6</w:t>
      </w:r>
    </w:p>
    <w:p w14:paraId="736F00AC">
      <w:pPr>
        <w:spacing w:line="560" w:lineRule="exact"/>
        <w:jc w:val="center"/>
        <w:rPr>
          <w:b/>
          <w:sz w:val="24"/>
        </w:rPr>
      </w:pPr>
      <w:r>
        <w:rPr>
          <w:b/>
          <w:sz w:val="24"/>
        </w:rPr>
        <w:t>投标人</w:t>
      </w:r>
      <w:r>
        <w:rPr>
          <w:rFonts w:hint="eastAsia"/>
          <w:b/>
          <w:sz w:val="24"/>
        </w:rPr>
        <w:t>业绩</w:t>
      </w:r>
    </w:p>
    <w:p w14:paraId="0B3BB07A">
      <w:pPr>
        <w:spacing w:line="460" w:lineRule="exact"/>
        <w:ind w:left="192"/>
        <w:rPr>
          <w:sz w:val="24"/>
        </w:rPr>
      </w:pPr>
      <w:r>
        <w:rPr>
          <w:sz w:val="24"/>
        </w:rPr>
        <w:t>项目名称：</w:t>
      </w:r>
      <w:r>
        <w:rPr>
          <w:sz w:val="24"/>
          <w:u w:val="single"/>
        </w:rPr>
        <w:t xml:space="preserve">                    </w:t>
      </w:r>
      <w:r>
        <w:rPr>
          <w:sz w:val="24"/>
        </w:rPr>
        <w:t xml:space="preserve">                  </w:t>
      </w:r>
    </w:p>
    <w:p w14:paraId="4C3FC4D1">
      <w:pPr>
        <w:spacing w:line="460" w:lineRule="exact"/>
        <w:ind w:left="192"/>
        <w:rPr>
          <w:sz w:val="24"/>
        </w:rPr>
      </w:pPr>
      <w:r>
        <w:rPr>
          <w:sz w:val="24"/>
        </w:rPr>
        <w:t>项目编号：</w:t>
      </w:r>
      <w:r>
        <w:rPr>
          <w:sz w:val="24"/>
          <w:u w:val="single"/>
        </w:rPr>
        <w:t xml:space="preserve">                    </w:t>
      </w:r>
      <w:r>
        <w:rPr>
          <w:sz w:val="24"/>
        </w:rPr>
        <w:t xml:space="preserve">                 </w:t>
      </w:r>
    </w:p>
    <w:p w14:paraId="03C964C8">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5C0719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D0C90D2">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50D39B60">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5F8D1C9D">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2C884C47">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513C80AC">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50EB2A83">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552466DD">
            <w:pPr>
              <w:jc w:val="center"/>
              <w:rPr>
                <w:sz w:val="24"/>
              </w:rPr>
            </w:pPr>
            <w:r>
              <w:rPr>
                <w:sz w:val="24"/>
              </w:rPr>
              <w:t>合同金额</w:t>
            </w:r>
          </w:p>
        </w:tc>
      </w:tr>
      <w:tr w14:paraId="16E5E9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61024B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59CD06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402D8E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72CE19F">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007D66E">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4FB930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DED2101">
            <w:pPr>
              <w:jc w:val="center"/>
              <w:rPr>
                <w:b/>
                <w:sz w:val="24"/>
              </w:rPr>
            </w:pPr>
          </w:p>
        </w:tc>
      </w:tr>
      <w:tr w14:paraId="3F530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7AC0B6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7B787DC">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DFE530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D80CEF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89FBD1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6703FB6">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17E00CF">
            <w:pPr>
              <w:jc w:val="center"/>
              <w:rPr>
                <w:b/>
                <w:sz w:val="24"/>
              </w:rPr>
            </w:pPr>
          </w:p>
        </w:tc>
      </w:tr>
      <w:tr w14:paraId="6D3FFC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31" w:type="pct"/>
            <w:tcBorders>
              <w:top w:val="single" w:color="auto" w:sz="4" w:space="0"/>
              <w:left w:val="single" w:color="auto" w:sz="4" w:space="0"/>
              <w:bottom w:val="single" w:color="auto" w:sz="4" w:space="0"/>
              <w:right w:val="single" w:color="auto" w:sz="4" w:space="0"/>
            </w:tcBorders>
            <w:vAlign w:val="center"/>
          </w:tcPr>
          <w:p w14:paraId="1FBD04D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DB37E50">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895ECD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FC8DAC9">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923446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D24973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2CA0E5B">
            <w:pPr>
              <w:jc w:val="center"/>
              <w:rPr>
                <w:b/>
                <w:sz w:val="24"/>
              </w:rPr>
            </w:pPr>
          </w:p>
        </w:tc>
      </w:tr>
      <w:tr w14:paraId="372C9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F910CC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D84C8C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6E575D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FA8FA90">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F281105">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1AEA462">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8144F16">
            <w:pPr>
              <w:jc w:val="center"/>
              <w:rPr>
                <w:b/>
                <w:sz w:val="24"/>
              </w:rPr>
            </w:pPr>
          </w:p>
        </w:tc>
      </w:tr>
      <w:tr w14:paraId="6888B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31BDD6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E0EBC73">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561CCB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48A116C">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B2E0FE0">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2CBF835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E96E2D6">
            <w:pPr>
              <w:jc w:val="center"/>
              <w:rPr>
                <w:b/>
                <w:sz w:val="24"/>
              </w:rPr>
            </w:pPr>
          </w:p>
        </w:tc>
      </w:tr>
      <w:tr w14:paraId="456191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5F7340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FE4C6C8">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C01777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BCFB29C">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DBB708E">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4757E1D">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C228AEF">
            <w:pPr>
              <w:jc w:val="center"/>
              <w:rPr>
                <w:b/>
                <w:sz w:val="24"/>
              </w:rPr>
            </w:pPr>
          </w:p>
        </w:tc>
      </w:tr>
      <w:tr w14:paraId="7DF23A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31" w:type="pct"/>
            <w:tcBorders>
              <w:top w:val="single" w:color="auto" w:sz="4" w:space="0"/>
              <w:left w:val="single" w:color="auto" w:sz="4" w:space="0"/>
              <w:bottom w:val="single" w:color="auto" w:sz="4" w:space="0"/>
              <w:right w:val="single" w:color="auto" w:sz="4" w:space="0"/>
            </w:tcBorders>
            <w:vAlign w:val="center"/>
          </w:tcPr>
          <w:p w14:paraId="2711F16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E3B8734">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E57F7D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DF1DE2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F2743AA">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2F8B2624">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4E6F29A">
            <w:pPr>
              <w:jc w:val="center"/>
              <w:rPr>
                <w:b/>
                <w:sz w:val="24"/>
              </w:rPr>
            </w:pPr>
          </w:p>
        </w:tc>
      </w:tr>
      <w:tr w14:paraId="07580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93643A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9DE4CE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44CD14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6188D1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4EF4E8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ADC688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ED5A1F1">
            <w:pPr>
              <w:jc w:val="center"/>
              <w:rPr>
                <w:b/>
                <w:sz w:val="24"/>
              </w:rPr>
            </w:pPr>
          </w:p>
        </w:tc>
      </w:tr>
      <w:tr w14:paraId="2B3ED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2B800D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CC76900">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E96098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683FA0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EE9909A">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9A0E6C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B1FADEC">
            <w:pPr>
              <w:jc w:val="center"/>
              <w:rPr>
                <w:b/>
                <w:sz w:val="24"/>
              </w:rPr>
            </w:pPr>
          </w:p>
        </w:tc>
      </w:tr>
      <w:tr w14:paraId="5A7D43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B36637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6E9095C">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D41528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4ED9590">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B5B1AF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7EAD08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2F02C79A">
            <w:pPr>
              <w:jc w:val="center"/>
              <w:rPr>
                <w:b/>
                <w:sz w:val="24"/>
              </w:rPr>
            </w:pPr>
          </w:p>
        </w:tc>
      </w:tr>
      <w:tr w14:paraId="7FF31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31" w:type="pct"/>
            <w:tcBorders>
              <w:top w:val="single" w:color="auto" w:sz="4" w:space="0"/>
              <w:left w:val="single" w:color="auto" w:sz="4" w:space="0"/>
              <w:bottom w:val="single" w:color="auto" w:sz="4" w:space="0"/>
              <w:right w:val="single" w:color="auto" w:sz="4" w:space="0"/>
            </w:tcBorders>
            <w:vAlign w:val="center"/>
          </w:tcPr>
          <w:p w14:paraId="48D8CB9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B47837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1FF737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A2FC369">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684429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5E3F751">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C33ECC8">
            <w:pPr>
              <w:jc w:val="center"/>
              <w:rPr>
                <w:b/>
                <w:sz w:val="24"/>
              </w:rPr>
            </w:pPr>
          </w:p>
        </w:tc>
      </w:tr>
    </w:tbl>
    <w:p w14:paraId="63B1930F">
      <w:pPr>
        <w:spacing w:line="460" w:lineRule="exact"/>
        <w:ind w:left="192"/>
        <w:rPr>
          <w:sz w:val="24"/>
        </w:rPr>
      </w:pPr>
    </w:p>
    <w:p w14:paraId="4537988C">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22B962F0">
      <w:pPr>
        <w:spacing w:line="560" w:lineRule="exact"/>
        <w:rPr>
          <w:b/>
          <w:sz w:val="24"/>
        </w:rPr>
      </w:pPr>
    </w:p>
    <w:p w14:paraId="79C91FC1">
      <w:pPr>
        <w:spacing w:line="560" w:lineRule="exact"/>
        <w:rPr>
          <w:b/>
          <w:sz w:val="24"/>
        </w:rPr>
      </w:pPr>
    </w:p>
    <w:p w14:paraId="70F67255">
      <w:pPr>
        <w:spacing w:line="360" w:lineRule="auto"/>
        <w:ind w:firstLine="4080" w:firstLineChars="1700"/>
        <w:rPr>
          <w:sz w:val="24"/>
        </w:rPr>
      </w:pPr>
      <w:r>
        <w:rPr>
          <w:sz w:val="24"/>
        </w:rPr>
        <w:t>投标人名称：</w:t>
      </w:r>
    </w:p>
    <w:p w14:paraId="00E43F35">
      <w:pPr>
        <w:spacing w:line="360" w:lineRule="auto"/>
        <w:ind w:firstLine="4080" w:firstLineChars="1700"/>
        <w:rPr>
          <w:sz w:val="24"/>
        </w:rPr>
      </w:pPr>
    </w:p>
    <w:p w14:paraId="28DE23C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5D85FE5">
      <w:pPr>
        <w:widowControl/>
        <w:jc w:val="left"/>
        <w:rPr>
          <w:b/>
          <w:sz w:val="24"/>
        </w:rPr>
      </w:pPr>
      <w:r>
        <w:rPr>
          <w:b/>
          <w:sz w:val="24"/>
        </w:rPr>
        <w:br w:type="page"/>
      </w:r>
    </w:p>
    <w:p w14:paraId="019C4ABF">
      <w:pPr>
        <w:spacing w:line="480" w:lineRule="auto"/>
        <w:rPr>
          <w:b/>
          <w:sz w:val="24"/>
        </w:rPr>
      </w:pPr>
      <w:r>
        <w:rPr>
          <w:b/>
          <w:sz w:val="24"/>
        </w:rPr>
        <w:t>附件7-1</w:t>
      </w:r>
    </w:p>
    <w:p w14:paraId="2FFF6C40">
      <w:pPr>
        <w:spacing w:line="480" w:lineRule="auto"/>
        <w:jc w:val="center"/>
        <w:rPr>
          <w:b/>
          <w:sz w:val="30"/>
        </w:rPr>
      </w:pPr>
      <w:r>
        <w:rPr>
          <w:b/>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38C54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4F90DD5">
            <w:pPr>
              <w:spacing w:line="360" w:lineRule="auto"/>
              <w:ind w:right="84"/>
              <w:jc w:val="center"/>
              <w:rPr>
                <w:position w:val="-36"/>
                <w:sz w:val="24"/>
              </w:rPr>
            </w:pPr>
            <w:r>
              <w:rPr>
                <w:position w:val="-36"/>
                <w:sz w:val="24"/>
              </w:rPr>
              <w:t>姓  名</w:t>
            </w:r>
          </w:p>
        </w:tc>
        <w:tc>
          <w:tcPr>
            <w:tcW w:w="1396" w:type="dxa"/>
            <w:gridSpan w:val="2"/>
          </w:tcPr>
          <w:p w14:paraId="10934C20">
            <w:pPr>
              <w:spacing w:line="360" w:lineRule="auto"/>
              <w:ind w:right="84"/>
              <w:jc w:val="center"/>
              <w:rPr>
                <w:position w:val="-36"/>
                <w:sz w:val="24"/>
              </w:rPr>
            </w:pPr>
          </w:p>
        </w:tc>
        <w:tc>
          <w:tcPr>
            <w:tcW w:w="1449" w:type="dxa"/>
            <w:gridSpan w:val="2"/>
          </w:tcPr>
          <w:p w14:paraId="6C4AF5A5">
            <w:pPr>
              <w:spacing w:line="360" w:lineRule="auto"/>
              <w:ind w:right="84"/>
              <w:jc w:val="center"/>
              <w:rPr>
                <w:position w:val="-36"/>
                <w:sz w:val="24"/>
              </w:rPr>
            </w:pPr>
            <w:r>
              <w:rPr>
                <w:position w:val="-36"/>
                <w:sz w:val="24"/>
              </w:rPr>
              <w:t>性  别</w:t>
            </w:r>
          </w:p>
        </w:tc>
        <w:tc>
          <w:tcPr>
            <w:tcW w:w="1894" w:type="dxa"/>
            <w:gridSpan w:val="3"/>
          </w:tcPr>
          <w:p w14:paraId="11218C74">
            <w:pPr>
              <w:spacing w:line="360" w:lineRule="auto"/>
              <w:ind w:right="84"/>
              <w:jc w:val="center"/>
              <w:rPr>
                <w:position w:val="-36"/>
                <w:sz w:val="24"/>
              </w:rPr>
            </w:pPr>
          </w:p>
        </w:tc>
        <w:tc>
          <w:tcPr>
            <w:tcW w:w="1426" w:type="dxa"/>
            <w:gridSpan w:val="2"/>
          </w:tcPr>
          <w:p w14:paraId="79E58CA6">
            <w:pPr>
              <w:spacing w:line="360" w:lineRule="auto"/>
              <w:ind w:right="84"/>
              <w:jc w:val="center"/>
              <w:rPr>
                <w:position w:val="-36"/>
                <w:sz w:val="24"/>
              </w:rPr>
            </w:pPr>
            <w:r>
              <w:rPr>
                <w:position w:val="-36"/>
                <w:sz w:val="24"/>
              </w:rPr>
              <w:t>年  龄</w:t>
            </w:r>
          </w:p>
        </w:tc>
        <w:tc>
          <w:tcPr>
            <w:tcW w:w="1290" w:type="dxa"/>
          </w:tcPr>
          <w:p w14:paraId="6294C052">
            <w:pPr>
              <w:spacing w:line="360" w:lineRule="auto"/>
              <w:ind w:right="84"/>
              <w:jc w:val="center"/>
              <w:rPr>
                <w:position w:val="-36"/>
                <w:sz w:val="24"/>
              </w:rPr>
            </w:pPr>
          </w:p>
        </w:tc>
      </w:tr>
      <w:tr w14:paraId="3A6E2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A0E7F86">
            <w:pPr>
              <w:spacing w:line="360" w:lineRule="auto"/>
              <w:ind w:right="84"/>
              <w:jc w:val="center"/>
              <w:rPr>
                <w:position w:val="-36"/>
                <w:sz w:val="24"/>
              </w:rPr>
            </w:pPr>
            <w:r>
              <w:rPr>
                <w:position w:val="-36"/>
                <w:sz w:val="24"/>
              </w:rPr>
              <w:t>职  称</w:t>
            </w:r>
          </w:p>
        </w:tc>
        <w:tc>
          <w:tcPr>
            <w:tcW w:w="1396" w:type="dxa"/>
            <w:gridSpan w:val="2"/>
          </w:tcPr>
          <w:p w14:paraId="3FF13C97">
            <w:pPr>
              <w:spacing w:line="360" w:lineRule="auto"/>
              <w:ind w:right="84"/>
              <w:jc w:val="center"/>
              <w:rPr>
                <w:position w:val="-36"/>
                <w:sz w:val="24"/>
              </w:rPr>
            </w:pPr>
          </w:p>
        </w:tc>
        <w:tc>
          <w:tcPr>
            <w:tcW w:w="1449" w:type="dxa"/>
            <w:gridSpan w:val="2"/>
          </w:tcPr>
          <w:p w14:paraId="01AB501F">
            <w:pPr>
              <w:spacing w:line="360" w:lineRule="auto"/>
              <w:ind w:right="84"/>
              <w:jc w:val="center"/>
              <w:rPr>
                <w:position w:val="-36"/>
                <w:sz w:val="24"/>
              </w:rPr>
            </w:pPr>
            <w:r>
              <w:rPr>
                <w:position w:val="-36"/>
                <w:sz w:val="24"/>
              </w:rPr>
              <w:t>毕业学校</w:t>
            </w:r>
          </w:p>
        </w:tc>
        <w:tc>
          <w:tcPr>
            <w:tcW w:w="1894" w:type="dxa"/>
            <w:gridSpan w:val="3"/>
          </w:tcPr>
          <w:p w14:paraId="02BD61CE">
            <w:pPr>
              <w:spacing w:line="360" w:lineRule="auto"/>
              <w:ind w:right="84"/>
              <w:jc w:val="center"/>
              <w:rPr>
                <w:position w:val="-36"/>
                <w:sz w:val="24"/>
              </w:rPr>
            </w:pPr>
          </w:p>
        </w:tc>
        <w:tc>
          <w:tcPr>
            <w:tcW w:w="1426" w:type="dxa"/>
            <w:gridSpan w:val="2"/>
          </w:tcPr>
          <w:p w14:paraId="1747B8AF">
            <w:pPr>
              <w:spacing w:line="360" w:lineRule="auto"/>
              <w:ind w:right="84"/>
              <w:jc w:val="center"/>
              <w:rPr>
                <w:position w:val="-36"/>
                <w:sz w:val="24"/>
              </w:rPr>
            </w:pPr>
            <w:r>
              <w:rPr>
                <w:position w:val="-36"/>
                <w:sz w:val="24"/>
              </w:rPr>
              <w:t>毕业时间</w:t>
            </w:r>
          </w:p>
        </w:tc>
        <w:tc>
          <w:tcPr>
            <w:tcW w:w="1290" w:type="dxa"/>
          </w:tcPr>
          <w:p w14:paraId="28164DAF">
            <w:pPr>
              <w:spacing w:line="360" w:lineRule="auto"/>
              <w:ind w:right="84"/>
              <w:jc w:val="center"/>
              <w:rPr>
                <w:position w:val="-36"/>
                <w:sz w:val="24"/>
              </w:rPr>
            </w:pPr>
          </w:p>
        </w:tc>
      </w:tr>
      <w:tr w14:paraId="01601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B7EB685">
            <w:pPr>
              <w:spacing w:line="360" w:lineRule="auto"/>
              <w:ind w:right="84"/>
              <w:jc w:val="center"/>
              <w:rPr>
                <w:position w:val="-36"/>
                <w:sz w:val="24"/>
              </w:rPr>
            </w:pPr>
            <w:r>
              <w:rPr>
                <w:position w:val="-36"/>
                <w:sz w:val="24"/>
              </w:rPr>
              <w:t>所学专业</w:t>
            </w:r>
          </w:p>
        </w:tc>
        <w:tc>
          <w:tcPr>
            <w:tcW w:w="1396" w:type="dxa"/>
            <w:gridSpan w:val="2"/>
          </w:tcPr>
          <w:p w14:paraId="428F1E3D">
            <w:pPr>
              <w:spacing w:line="360" w:lineRule="auto"/>
              <w:ind w:right="84"/>
              <w:jc w:val="center"/>
              <w:rPr>
                <w:position w:val="-36"/>
                <w:sz w:val="24"/>
              </w:rPr>
            </w:pPr>
          </w:p>
        </w:tc>
        <w:tc>
          <w:tcPr>
            <w:tcW w:w="1449" w:type="dxa"/>
            <w:gridSpan w:val="2"/>
          </w:tcPr>
          <w:p w14:paraId="538AD84B">
            <w:pPr>
              <w:spacing w:line="360" w:lineRule="auto"/>
              <w:ind w:right="84"/>
              <w:jc w:val="center"/>
              <w:rPr>
                <w:position w:val="-36"/>
                <w:sz w:val="24"/>
              </w:rPr>
            </w:pPr>
            <w:r>
              <w:rPr>
                <w:position w:val="-36"/>
                <w:sz w:val="24"/>
              </w:rPr>
              <w:t>最高学历</w:t>
            </w:r>
          </w:p>
        </w:tc>
        <w:tc>
          <w:tcPr>
            <w:tcW w:w="1894" w:type="dxa"/>
            <w:gridSpan w:val="3"/>
          </w:tcPr>
          <w:p w14:paraId="1BE6A6DA">
            <w:pPr>
              <w:spacing w:line="360" w:lineRule="auto"/>
              <w:ind w:right="84"/>
              <w:jc w:val="center"/>
              <w:rPr>
                <w:position w:val="-36"/>
                <w:sz w:val="24"/>
              </w:rPr>
            </w:pPr>
          </w:p>
        </w:tc>
        <w:tc>
          <w:tcPr>
            <w:tcW w:w="1426" w:type="dxa"/>
            <w:gridSpan w:val="2"/>
          </w:tcPr>
          <w:p w14:paraId="59DFB0AE">
            <w:pPr>
              <w:spacing w:line="360" w:lineRule="auto"/>
              <w:ind w:right="84"/>
              <w:jc w:val="center"/>
              <w:rPr>
                <w:position w:val="-36"/>
                <w:sz w:val="24"/>
              </w:rPr>
            </w:pPr>
            <w:r>
              <w:rPr>
                <w:spacing w:val="-12"/>
                <w:position w:val="-36"/>
                <w:sz w:val="24"/>
              </w:rPr>
              <w:t xml:space="preserve">联系电话 </w:t>
            </w:r>
          </w:p>
        </w:tc>
        <w:tc>
          <w:tcPr>
            <w:tcW w:w="1290" w:type="dxa"/>
          </w:tcPr>
          <w:p w14:paraId="50B90CF2">
            <w:pPr>
              <w:spacing w:line="360" w:lineRule="auto"/>
              <w:ind w:right="84"/>
              <w:jc w:val="center"/>
              <w:rPr>
                <w:position w:val="-36"/>
                <w:sz w:val="24"/>
              </w:rPr>
            </w:pPr>
          </w:p>
        </w:tc>
      </w:tr>
      <w:tr w14:paraId="3AD75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2346" w:type="dxa"/>
            <w:gridSpan w:val="3"/>
            <w:vAlign w:val="center"/>
          </w:tcPr>
          <w:p w14:paraId="1CD79E57">
            <w:pPr>
              <w:spacing w:line="360" w:lineRule="auto"/>
              <w:ind w:right="84"/>
              <w:jc w:val="center"/>
              <w:rPr>
                <w:spacing w:val="-28"/>
                <w:position w:val="-36"/>
                <w:sz w:val="24"/>
              </w:rPr>
            </w:pPr>
            <w:r>
              <w:rPr>
                <w:position w:val="-36"/>
                <w:sz w:val="24"/>
              </w:rPr>
              <w:t>所获证书及编号</w:t>
            </w:r>
          </w:p>
        </w:tc>
        <w:tc>
          <w:tcPr>
            <w:tcW w:w="1951" w:type="dxa"/>
            <w:gridSpan w:val="3"/>
          </w:tcPr>
          <w:p w14:paraId="44C95A39">
            <w:pPr>
              <w:spacing w:line="360" w:lineRule="auto"/>
              <w:ind w:right="84"/>
              <w:jc w:val="center"/>
              <w:rPr>
                <w:position w:val="-36"/>
                <w:sz w:val="24"/>
              </w:rPr>
            </w:pPr>
          </w:p>
        </w:tc>
        <w:tc>
          <w:tcPr>
            <w:tcW w:w="3138" w:type="dxa"/>
            <w:gridSpan w:val="4"/>
          </w:tcPr>
          <w:p w14:paraId="1F679F30">
            <w:pPr>
              <w:spacing w:line="560" w:lineRule="exact"/>
              <w:jc w:val="center"/>
              <w:rPr>
                <w:sz w:val="24"/>
              </w:rPr>
            </w:pPr>
            <w:r>
              <w:rPr>
                <w:sz w:val="24"/>
              </w:rPr>
              <w:t>从事物业管理</w:t>
            </w:r>
          </w:p>
          <w:p w14:paraId="1672FC46">
            <w:pPr>
              <w:spacing w:line="360" w:lineRule="auto"/>
              <w:ind w:right="84"/>
              <w:jc w:val="center"/>
              <w:rPr>
                <w:position w:val="-36"/>
                <w:sz w:val="24"/>
              </w:rPr>
            </w:pPr>
            <w:r>
              <w:rPr>
                <w:sz w:val="24"/>
              </w:rPr>
              <w:t>工作年限</w:t>
            </w:r>
          </w:p>
        </w:tc>
        <w:tc>
          <w:tcPr>
            <w:tcW w:w="1472" w:type="dxa"/>
            <w:gridSpan w:val="2"/>
          </w:tcPr>
          <w:p w14:paraId="5C978ACB">
            <w:pPr>
              <w:spacing w:line="360" w:lineRule="auto"/>
              <w:ind w:right="84"/>
              <w:jc w:val="center"/>
              <w:rPr>
                <w:position w:val="-36"/>
                <w:sz w:val="24"/>
              </w:rPr>
            </w:pPr>
          </w:p>
        </w:tc>
      </w:tr>
      <w:tr w14:paraId="2A24B0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1896C9AA">
            <w:pPr>
              <w:spacing w:line="360" w:lineRule="auto"/>
              <w:ind w:right="84"/>
              <w:jc w:val="center"/>
              <w:rPr>
                <w:position w:val="-36"/>
                <w:sz w:val="24"/>
              </w:rPr>
            </w:pPr>
            <w:r>
              <w:rPr>
                <w:position w:val="-36"/>
                <w:sz w:val="24"/>
              </w:rPr>
              <w:t>近三年来的主要工作业绩及担任的主要工作经历</w:t>
            </w:r>
          </w:p>
        </w:tc>
      </w:tr>
      <w:tr w14:paraId="1B9F9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EAABB7B">
            <w:pPr>
              <w:spacing w:line="360" w:lineRule="auto"/>
              <w:ind w:right="84"/>
              <w:rPr>
                <w:position w:val="-36"/>
                <w:sz w:val="24"/>
              </w:rPr>
            </w:pPr>
            <w:r>
              <w:rPr>
                <w:position w:val="-36"/>
                <w:sz w:val="24"/>
              </w:rPr>
              <w:t>时 间</w:t>
            </w:r>
          </w:p>
        </w:tc>
        <w:tc>
          <w:tcPr>
            <w:tcW w:w="1394" w:type="dxa"/>
            <w:gridSpan w:val="2"/>
          </w:tcPr>
          <w:p w14:paraId="0EB8795F">
            <w:pPr>
              <w:spacing w:line="360" w:lineRule="auto"/>
              <w:ind w:right="84"/>
              <w:jc w:val="center"/>
              <w:rPr>
                <w:position w:val="-36"/>
                <w:sz w:val="24"/>
              </w:rPr>
            </w:pPr>
            <w:r>
              <w:rPr>
                <w:position w:val="-36"/>
                <w:sz w:val="24"/>
              </w:rPr>
              <w:t>地  点</w:t>
            </w:r>
          </w:p>
        </w:tc>
        <w:tc>
          <w:tcPr>
            <w:tcW w:w="1445" w:type="dxa"/>
            <w:gridSpan w:val="2"/>
          </w:tcPr>
          <w:p w14:paraId="157A55F9">
            <w:pPr>
              <w:spacing w:line="360" w:lineRule="auto"/>
              <w:ind w:right="84"/>
              <w:jc w:val="center"/>
              <w:rPr>
                <w:position w:val="-36"/>
                <w:sz w:val="24"/>
              </w:rPr>
            </w:pPr>
            <w:r>
              <w:rPr>
                <w:position w:val="-36"/>
                <w:sz w:val="24"/>
              </w:rPr>
              <w:t>单  位</w:t>
            </w:r>
          </w:p>
        </w:tc>
        <w:tc>
          <w:tcPr>
            <w:tcW w:w="944" w:type="dxa"/>
            <w:gridSpan w:val="2"/>
          </w:tcPr>
          <w:p w14:paraId="3714D54D">
            <w:pPr>
              <w:spacing w:line="360" w:lineRule="auto"/>
              <w:ind w:right="84"/>
              <w:jc w:val="center"/>
              <w:rPr>
                <w:position w:val="-36"/>
                <w:sz w:val="24"/>
              </w:rPr>
            </w:pPr>
            <w:r>
              <w:rPr>
                <w:position w:val="-36"/>
                <w:sz w:val="24"/>
              </w:rPr>
              <w:t>职 务</w:t>
            </w:r>
          </w:p>
        </w:tc>
        <w:tc>
          <w:tcPr>
            <w:tcW w:w="4172" w:type="dxa"/>
            <w:gridSpan w:val="5"/>
          </w:tcPr>
          <w:p w14:paraId="2165F9D8">
            <w:pPr>
              <w:spacing w:line="360" w:lineRule="auto"/>
              <w:ind w:right="84"/>
              <w:jc w:val="center"/>
              <w:rPr>
                <w:position w:val="-36"/>
                <w:sz w:val="24"/>
              </w:rPr>
            </w:pPr>
            <w:r>
              <w:rPr>
                <w:position w:val="-36"/>
                <w:sz w:val="24"/>
              </w:rPr>
              <w:t>主 要 工 作</w:t>
            </w:r>
          </w:p>
        </w:tc>
      </w:tr>
      <w:tr w14:paraId="0E0241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32765A2">
            <w:pPr>
              <w:spacing w:line="360" w:lineRule="auto"/>
              <w:ind w:right="84"/>
              <w:rPr>
                <w:position w:val="-36"/>
                <w:sz w:val="24"/>
              </w:rPr>
            </w:pPr>
          </w:p>
          <w:p w14:paraId="5C74C479">
            <w:pPr>
              <w:spacing w:line="360" w:lineRule="auto"/>
              <w:ind w:right="84"/>
              <w:rPr>
                <w:position w:val="-36"/>
                <w:sz w:val="24"/>
              </w:rPr>
            </w:pPr>
          </w:p>
          <w:p w14:paraId="597F1C45">
            <w:pPr>
              <w:spacing w:line="360" w:lineRule="auto"/>
              <w:ind w:right="84"/>
              <w:rPr>
                <w:position w:val="-36"/>
                <w:sz w:val="24"/>
              </w:rPr>
            </w:pPr>
          </w:p>
          <w:p w14:paraId="70CDE347">
            <w:pPr>
              <w:spacing w:line="360" w:lineRule="auto"/>
              <w:ind w:right="84"/>
              <w:rPr>
                <w:position w:val="-36"/>
                <w:sz w:val="24"/>
              </w:rPr>
            </w:pPr>
          </w:p>
          <w:p w14:paraId="24E54A60">
            <w:pPr>
              <w:spacing w:line="360" w:lineRule="auto"/>
              <w:ind w:right="84"/>
              <w:rPr>
                <w:position w:val="-36"/>
                <w:sz w:val="24"/>
              </w:rPr>
            </w:pPr>
          </w:p>
        </w:tc>
        <w:tc>
          <w:tcPr>
            <w:tcW w:w="1394" w:type="dxa"/>
            <w:gridSpan w:val="2"/>
          </w:tcPr>
          <w:p w14:paraId="1C80296B">
            <w:pPr>
              <w:spacing w:line="360" w:lineRule="auto"/>
              <w:ind w:right="84"/>
              <w:rPr>
                <w:position w:val="-36"/>
                <w:sz w:val="24"/>
              </w:rPr>
            </w:pPr>
          </w:p>
        </w:tc>
        <w:tc>
          <w:tcPr>
            <w:tcW w:w="1445" w:type="dxa"/>
            <w:gridSpan w:val="2"/>
          </w:tcPr>
          <w:p w14:paraId="0ED4567D">
            <w:pPr>
              <w:spacing w:line="360" w:lineRule="auto"/>
              <w:ind w:right="84"/>
              <w:rPr>
                <w:position w:val="-36"/>
                <w:sz w:val="24"/>
              </w:rPr>
            </w:pPr>
          </w:p>
        </w:tc>
        <w:tc>
          <w:tcPr>
            <w:tcW w:w="944" w:type="dxa"/>
            <w:gridSpan w:val="2"/>
          </w:tcPr>
          <w:p w14:paraId="73E4A396">
            <w:pPr>
              <w:spacing w:line="360" w:lineRule="auto"/>
              <w:ind w:right="84"/>
              <w:rPr>
                <w:position w:val="-36"/>
                <w:sz w:val="24"/>
              </w:rPr>
            </w:pPr>
          </w:p>
        </w:tc>
        <w:tc>
          <w:tcPr>
            <w:tcW w:w="4172" w:type="dxa"/>
            <w:gridSpan w:val="5"/>
          </w:tcPr>
          <w:p w14:paraId="1E2FDD26">
            <w:pPr>
              <w:spacing w:line="360" w:lineRule="auto"/>
              <w:ind w:right="84"/>
              <w:rPr>
                <w:position w:val="-36"/>
                <w:sz w:val="24"/>
              </w:rPr>
            </w:pPr>
          </w:p>
        </w:tc>
      </w:tr>
      <w:tr w14:paraId="6A165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8907" w:type="dxa"/>
            <w:gridSpan w:val="12"/>
          </w:tcPr>
          <w:p w14:paraId="2124352E">
            <w:pPr>
              <w:spacing w:line="360" w:lineRule="auto"/>
              <w:ind w:right="84"/>
              <w:jc w:val="center"/>
              <w:rPr>
                <w:position w:val="-36"/>
                <w:sz w:val="24"/>
              </w:rPr>
            </w:pPr>
            <w:r>
              <w:rPr>
                <w:position w:val="-36"/>
                <w:sz w:val="24"/>
              </w:rPr>
              <w:t>曾担任负责人的项目</w:t>
            </w:r>
          </w:p>
        </w:tc>
      </w:tr>
      <w:tr w14:paraId="36D4FB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8598B07">
            <w:pPr>
              <w:spacing w:line="360" w:lineRule="auto"/>
              <w:ind w:right="84"/>
              <w:rPr>
                <w:position w:val="-36"/>
                <w:sz w:val="24"/>
              </w:rPr>
            </w:pPr>
            <w:r>
              <w:rPr>
                <w:position w:val="-36"/>
                <w:sz w:val="24"/>
              </w:rPr>
              <w:t>时 间</w:t>
            </w:r>
          </w:p>
        </w:tc>
        <w:tc>
          <w:tcPr>
            <w:tcW w:w="1394" w:type="dxa"/>
            <w:gridSpan w:val="2"/>
          </w:tcPr>
          <w:p w14:paraId="315F28AF">
            <w:pPr>
              <w:spacing w:line="360" w:lineRule="auto"/>
              <w:ind w:right="84"/>
              <w:jc w:val="center"/>
              <w:rPr>
                <w:position w:val="-36"/>
                <w:sz w:val="24"/>
              </w:rPr>
            </w:pPr>
            <w:r>
              <w:rPr>
                <w:position w:val="-36"/>
                <w:sz w:val="24"/>
              </w:rPr>
              <w:t>委托单位</w:t>
            </w:r>
          </w:p>
        </w:tc>
        <w:tc>
          <w:tcPr>
            <w:tcW w:w="2389" w:type="dxa"/>
            <w:gridSpan w:val="4"/>
          </w:tcPr>
          <w:p w14:paraId="03E1345D">
            <w:pPr>
              <w:spacing w:line="360" w:lineRule="auto"/>
              <w:ind w:right="84"/>
              <w:jc w:val="center"/>
              <w:rPr>
                <w:position w:val="-36"/>
                <w:sz w:val="24"/>
              </w:rPr>
            </w:pPr>
            <w:r>
              <w:rPr>
                <w:position w:val="-36"/>
                <w:sz w:val="24"/>
              </w:rPr>
              <w:t>项目名称</w:t>
            </w:r>
          </w:p>
        </w:tc>
        <w:tc>
          <w:tcPr>
            <w:tcW w:w="1351" w:type="dxa"/>
          </w:tcPr>
          <w:p w14:paraId="1A7CF54F">
            <w:pPr>
              <w:spacing w:line="360" w:lineRule="auto"/>
              <w:ind w:right="84"/>
              <w:jc w:val="center"/>
              <w:rPr>
                <w:position w:val="-36"/>
                <w:sz w:val="24"/>
              </w:rPr>
            </w:pPr>
            <w:r>
              <w:rPr>
                <w:position w:val="-36"/>
                <w:sz w:val="24"/>
              </w:rPr>
              <w:t>项目规模</w:t>
            </w:r>
          </w:p>
        </w:tc>
        <w:tc>
          <w:tcPr>
            <w:tcW w:w="1349" w:type="dxa"/>
            <w:gridSpan w:val="2"/>
          </w:tcPr>
          <w:p w14:paraId="4355394C">
            <w:pPr>
              <w:spacing w:line="360" w:lineRule="auto"/>
              <w:ind w:right="84"/>
              <w:jc w:val="center"/>
              <w:rPr>
                <w:position w:val="-36"/>
                <w:sz w:val="24"/>
              </w:rPr>
            </w:pPr>
            <w:r>
              <w:rPr>
                <w:position w:val="-36"/>
                <w:sz w:val="24"/>
              </w:rPr>
              <w:t>项目类型</w:t>
            </w:r>
          </w:p>
        </w:tc>
        <w:tc>
          <w:tcPr>
            <w:tcW w:w="1472" w:type="dxa"/>
            <w:gridSpan w:val="2"/>
          </w:tcPr>
          <w:p w14:paraId="1546ED50">
            <w:pPr>
              <w:spacing w:line="360" w:lineRule="auto"/>
              <w:ind w:right="84"/>
              <w:jc w:val="center"/>
              <w:rPr>
                <w:position w:val="-36"/>
                <w:sz w:val="24"/>
              </w:rPr>
            </w:pPr>
            <w:r>
              <w:rPr>
                <w:position w:val="-36"/>
                <w:sz w:val="24"/>
              </w:rPr>
              <w:t>备注</w:t>
            </w:r>
          </w:p>
        </w:tc>
      </w:tr>
      <w:tr w14:paraId="59CBF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08B4B659">
            <w:pPr>
              <w:spacing w:line="360" w:lineRule="auto"/>
              <w:ind w:right="84"/>
              <w:rPr>
                <w:position w:val="-36"/>
                <w:sz w:val="24"/>
              </w:rPr>
            </w:pPr>
          </w:p>
          <w:p w14:paraId="62D25794">
            <w:pPr>
              <w:spacing w:line="360" w:lineRule="auto"/>
              <w:ind w:right="84"/>
              <w:rPr>
                <w:position w:val="-36"/>
                <w:sz w:val="24"/>
              </w:rPr>
            </w:pPr>
          </w:p>
          <w:p w14:paraId="53936370">
            <w:pPr>
              <w:spacing w:line="360" w:lineRule="auto"/>
              <w:ind w:right="84"/>
              <w:rPr>
                <w:position w:val="-36"/>
                <w:sz w:val="24"/>
              </w:rPr>
            </w:pPr>
          </w:p>
        </w:tc>
        <w:tc>
          <w:tcPr>
            <w:tcW w:w="1394" w:type="dxa"/>
            <w:gridSpan w:val="2"/>
            <w:tcBorders>
              <w:bottom w:val="single" w:color="auto" w:sz="4" w:space="0"/>
            </w:tcBorders>
          </w:tcPr>
          <w:p w14:paraId="592A1D37">
            <w:pPr>
              <w:spacing w:line="360" w:lineRule="auto"/>
              <w:ind w:right="84"/>
              <w:rPr>
                <w:position w:val="-36"/>
                <w:sz w:val="24"/>
              </w:rPr>
            </w:pPr>
          </w:p>
        </w:tc>
        <w:tc>
          <w:tcPr>
            <w:tcW w:w="2389" w:type="dxa"/>
            <w:gridSpan w:val="4"/>
            <w:tcBorders>
              <w:bottom w:val="single" w:color="auto" w:sz="4" w:space="0"/>
            </w:tcBorders>
          </w:tcPr>
          <w:p w14:paraId="43F356E5">
            <w:pPr>
              <w:spacing w:line="360" w:lineRule="auto"/>
              <w:ind w:right="84"/>
              <w:rPr>
                <w:position w:val="-36"/>
                <w:sz w:val="24"/>
              </w:rPr>
            </w:pPr>
          </w:p>
        </w:tc>
        <w:tc>
          <w:tcPr>
            <w:tcW w:w="1351" w:type="dxa"/>
            <w:tcBorders>
              <w:bottom w:val="single" w:color="auto" w:sz="4" w:space="0"/>
            </w:tcBorders>
          </w:tcPr>
          <w:p w14:paraId="3F85C44D">
            <w:pPr>
              <w:spacing w:line="360" w:lineRule="auto"/>
              <w:ind w:right="84"/>
              <w:rPr>
                <w:position w:val="-36"/>
                <w:sz w:val="24"/>
              </w:rPr>
            </w:pPr>
          </w:p>
        </w:tc>
        <w:tc>
          <w:tcPr>
            <w:tcW w:w="1349" w:type="dxa"/>
            <w:gridSpan w:val="2"/>
            <w:tcBorders>
              <w:bottom w:val="single" w:color="auto" w:sz="4" w:space="0"/>
            </w:tcBorders>
          </w:tcPr>
          <w:p w14:paraId="63B0634F">
            <w:pPr>
              <w:spacing w:line="360" w:lineRule="auto"/>
              <w:ind w:right="84"/>
              <w:rPr>
                <w:position w:val="-36"/>
                <w:sz w:val="24"/>
              </w:rPr>
            </w:pPr>
          </w:p>
        </w:tc>
        <w:tc>
          <w:tcPr>
            <w:tcW w:w="1472" w:type="dxa"/>
            <w:gridSpan w:val="2"/>
            <w:tcBorders>
              <w:bottom w:val="single" w:color="auto" w:sz="4" w:space="0"/>
            </w:tcBorders>
          </w:tcPr>
          <w:p w14:paraId="1878EA8D">
            <w:pPr>
              <w:spacing w:line="360" w:lineRule="auto"/>
              <w:ind w:right="84"/>
              <w:rPr>
                <w:position w:val="-36"/>
                <w:sz w:val="24"/>
              </w:rPr>
            </w:pPr>
          </w:p>
        </w:tc>
      </w:tr>
    </w:tbl>
    <w:p w14:paraId="6023DAE6">
      <w:pPr>
        <w:spacing w:line="460" w:lineRule="exact"/>
        <w:ind w:left="192"/>
        <w:rPr>
          <w:sz w:val="24"/>
        </w:rPr>
      </w:pPr>
    </w:p>
    <w:p w14:paraId="683CDD6E">
      <w:pPr>
        <w:spacing w:line="360" w:lineRule="auto"/>
        <w:ind w:firstLine="4080" w:firstLineChars="1700"/>
        <w:rPr>
          <w:sz w:val="24"/>
        </w:rPr>
      </w:pPr>
      <w:r>
        <w:rPr>
          <w:sz w:val="24"/>
        </w:rPr>
        <w:t>投标人名称：</w:t>
      </w:r>
    </w:p>
    <w:p w14:paraId="66CAE81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A42BAE9">
      <w:pPr>
        <w:tabs>
          <w:tab w:val="left" w:pos="240"/>
          <w:tab w:val="left" w:pos="7665"/>
        </w:tabs>
        <w:rPr>
          <w:b/>
          <w:sz w:val="24"/>
          <w:szCs w:val="24"/>
        </w:rPr>
      </w:pPr>
    </w:p>
    <w:p w14:paraId="19A3728A">
      <w:pPr>
        <w:widowControl/>
        <w:jc w:val="left"/>
        <w:rPr>
          <w:b/>
          <w:sz w:val="24"/>
          <w:szCs w:val="24"/>
        </w:rPr>
      </w:pPr>
      <w:r>
        <w:rPr>
          <w:b/>
          <w:sz w:val="24"/>
          <w:szCs w:val="24"/>
        </w:rPr>
        <w:br w:type="page"/>
      </w:r>
    </w:p>
    <w:p w14:paraId="77528099">
      <w:pPr>
        <w:tabs>
          <w:tab w:val="left" w:pos="240"/>
          <w:tab w:val="left" w:pos="7665"/>
        </w:tabs>
        <w:rPr>
          <w:b/>
          <w:sz w:val="24"/>
          <w:szCs w:val="24"/>
        </w:rPr>
      </w:pPr>
      <w:r>
        <w:rPr>
          <w:b/>
          <w:sz w:val="24"/>
          <w:szCs w:val="24"/>
        </w:rPr>
        <w:t>附件7-2</w:t>
      </w:r>
    </w:p>
    <w:p w14:paraId="71D0991D">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19DE9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1795B61D">
            <w:pPr>
              <w:spacing w:line="360" w:lineRule="auto"/>
              <w:ind w:right="84"/>
              <w:jc w:val="center"/>
              <w:rPr>
                <w:position w:val="-32"/>
                <w:sz w:val="24"/>
              </w:rPr>
            </w:pPr>
            <w:r>
              <w:rPr>
                <w:position w:val="-32"/>
                <w:sz w:val="24"/>
              </w:rPr>
              <w:t>序 号</w:t>
            </w:r>
          </w:p>
        </w:tc>
        <w:tc>
          <w:tcPr>
            <w:tcW w:w="2520" w:type="dxa"/>
            <w:vAlign w:val="center"/>
          </w:tcPr>
          <w:p w14:paraId="56480DBD">
            <w:pPr>
              <w:spacing w:line="360" w:lineRule="auto"/>
              <w:ind w:right="84"/>
              <w:jc w:val="center"/>
              <w:rPr>
                <w:position w:val="-32"/>
                <w:sz w:val="24"/>
              </w:rPr>
            </w:pPr>
            <w:r>
              <w:rPr>
                <w:position w:val="-32"/>
                <w:sz w:val="24"/>
              </w:rPr>
              <w:t>主要设备名称</w:t>
            </w:r>
          </w:p>
        </w:tc>
        <w:tc>
          <w:tcPr>
            <w:tcW w:w="1441" w:type="dxa"/>
            <w:vAlign w:val="center"/>
          </w:tcPr>
          <w:p w14:paraId="20FBFF47">
            <w:pPr>
              <w:spacing w:line="360" w:lineRule="auto"/>
              <w:ind w:right="84"/>
              <w:jc w:val="center"/>
              <w:rPr>
                <w:position w:val="-32"/>
                <w:sz w:val="24"/>
              </w:rPr>
            </w:pPr>
            <w:r>
              <w:rPr>
                <w:position w:val="-32"/>
                <w:sz w:val="24"/>
              </w:rPr>
              <w:t>规格型号</w:t>
            </w:r>
          </w:p>
        </w:tc>
        <w:tc>
          <w:tcPr>
            <w:tcW w:w="1439" w:type="dxa"/>
            <w:vAlign w:val="center"/>
          </w:tcPr>
          <w:p w14:paraId="1DB75B1D">
            <w:pPr>
              <w:spacing w:line="360" w:lineRule="auto"/>
              <w:ind w:right="84"/>
              <w:jc w:val="center"/>
              <w:rPr>
                <w:position w:val="-32"/>
                <w:sz w:val="24"/>
              </w:rPr>
            </w:pPr>
            <w:r>
              <w:rPr>
                <w:position w:val="-32"/>
                <w:sz w:val="24"/>
              </w:rPr>
              <w:t>购入时间</w:t>
            </w:r>
          </w:p>
        </w:tc>
        <w:tc>
          <w:tcPr>
            <w:tcW w:w="900" w:type="dxa"/>
            <w:vAlign w:val="center"/>
          </w:tcPr>
          <w:p w14:paraId="4E705B97">
            <w:pPr>
              <w:spacing w:line="360" w:lineRule="auto"/>
              <w:ind w:right="84"/>
              <w:jc w:val="center"/>
              <w:rPr>
                <w:position w:val="-32"/>
                <w:sz w:val="24"/>
              </w:rPr>
            </w:pPr>
            <w:r>
              <w:rPr>
                <w:position w:val="-32"/>
                <w:sz w:val="24"/>
              </w:rPr>
              <w:t>数 量</w:t>
            </w:r>
          </w:p>
        </w:tc>
        <w:tc>
          <w:tcPr>
            <w:tcW w:w="1404" w:type="dxa"/>
            <w:vAlign w:val="center"/>
          </w:tcPr>
          <w:p w14:paraId="714C8E1B">
            <w:pPr>
              <w:spacing w:line="360" w:lineRule="auto"/>
              <w:ind w:right="84"/>
              <w:jc w:val="center"/>
              <w:rPr>
                <w:position w:val="-32"/>
                <w:sz w:val="24"/>
              </w:rPr>
            </w:pPr>
            <w:r>
              <w:rPr>
                <w:position w:val="-32"/>
                <w:sz w:val="24"/>
              </w:rPr>
              <w:t>备  注</w:t>
            </w:r>
          </w:p>
        </w:tc>
      </w:tr>
      <w:tr w14:paraId="7C8EA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0B8D754">
            <w:pPr>
              <w:spacing w:line="360" w:lineRule="auto"/>
              <w:ind w:right="84"/>
              <w:rPr>
                <w:position w:val="-40"/>
                <w:u w:val="single"/>
              </w:rPr>
            </w:pPr>
          </w:p>
        </w:tc>
        <w:tc>
          <w:tcPr>
            <w:tcW w:w="2520" w:type="dxa"/>
          </w:tcPr>
          <w:p w14:paraId="185663E9">
            <w:pPr>
              <w:spacing w:line="360" w:lineRule="auto"/>
              <w:ind w:right="84"/>
              <w:rPr>
                <w:position w:val="-40"/>
                <w:u w:val="single"/>
              </w:rPr>
            </w:pPr>
          </w:p>
        </w:tc>
        <w:tc>
          <w:tcPr>
            <w:tcW w:w="1441" w:type="dxa"/>
          </w:tcPr>
          <w:p w14:paraId="0C9E97D8">
            <w:pPr>
              <w:spacing w:line="360" w:lineRule="auto"/>
              <w:ind w:right="84"/>
              <w:rPr>
                <w:position w:val="-40"/>
                <w:u w:val="single"/>
              </w:rPr>
            </w:pPr>
          </w:p>
        </w:tc>
        <w:tc>
          <w:tcPr>
            <w:tcW w:w="1439" w:type="dxa"/>
          </w:tcPr>
          <w:p w14:paraId="0DBBEB63">
            <w:pPr>
              <w:spacing w:line="360" w:lineRule="auto"/>
              <w:ind w:right="84"/>
              <w:rPr>
                <w:position w:val="-40"/>
                <w:u w:val="single"/>
              </w:rPr>
            </w:pPr>
          </w:p>
        </w:tc>
        <w:tc>
          <w:tcPr>
            <w:tcW w:w="900" w:type="dxa"/>
          </w:tcPr>
          <w:p w14:paraId="2036C0A1">
            <w:pPr>
              <w:spacing w:line="360" w:lineRule="auto"/>
              <w:ind w:right="84"/>
              <w:rPr>
                <w:position w:val="-40"/>
                <w:u w:val="single"/>
              </w:rPr>
            </w:pPr>
          </w:p>
        </w:tc>
        <w:tc>
          <w:tcPr>
            <w:tcW w:w="1404" w:type="dxa"/>
          </w:tcPr>
          <w:p w14:paraId="7087E55E">
            <w:pPr>
              <w:spacing w:line="360" w:lineRule="auto"/>
              <w:ind w:right="84"/>
              <w:rPr>
                <w:position w:val="-40"/>
                <w:u w:val="single"/>
              </w:rPr>
            </w:pPr>
          </w:p>
        </w:tc>
      </w:tr>
      <w:tr w14:paraId="3FA98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BF384B9">
            <w:pPr>
              <w:spacing w:line="360" w:lineRule="auto"/>
              <w:ind w:right="84"/>
              <w:rPr>
                <w:position w:val="-40"/>
                <w:u w:val="single"/>
              </w:rPr>
            </w:pPr>
          </w:p>
        </w:tc>
        <w:tc>
          <w:tcPr>
            <w:tcW w:w="2520" w:type="dxa"/>
          </w:tcPr>
          <w:p w14:paraId="1523CB24">
            <w:pPr>
              <w:spacing w:line="360" w:lineRule="auto"/>
              <w:ind w:right="84"/>
              <w:rPr>
                <w:position w:val="-40"/>
                <w:u w:val="single"/>
              </w:rPr>
            </w:pPr>
          </w:p>
        </w:tc>
        <w:tc>
          <w:tcPr>
            <w:tcW w:w="1441" w:type="dxa"/>
          </w:tcPr>
          <w:p w14:paraId="1B0979C3">
            <w:pPr>
              <w:spacing w:line="360" w:lineRule="auto"/>
              <w:ind w:right="84"/>
              <w:rPr>
                <w:position w:val="-40"/>
                <w:u w:val="single"/>
              </w:rPr>
            </w:pPr>
          </w:p>
        </w:tc>
        <w:tc>
          <w:tcPr>
            <w:tcW w:w="1439" w:type="dxa"/>
          </w:tcPr>
          <w:p w14:paraId="701A5635">
            <w:pPr>
              <w:spacing w:line="360" w:lineRule="auto"/>
              <w:ind w:right="84"/>
              <w:rPr>
                <w:position w:val="-40"/>
                <w:u w:val="single"/>
              </w:rPr>
            </w:pPr>
          </w:p>
        </w:tc>
        <w:tc>
          <w:tcPr>
            <w:tcW w:w="900" w:type="dxa"/>
          </w:tcPr>
          <w:p w14:paraId="248E862B">
            <w:pPr>
              <w:spacing w:line="360" w:lineRule="auto"/>
              <w:ind w:right="84"/>
              <w:rPr>
                <w:position w:val="-40"/>
                <w:u w:val="single"/>
              </w:rPr>
            </w:pPr>
          </w:p>
        </w:tc>
        <w:tc>
          <w:tcPr>
            <w:tcW w:w="1404" w:type="dxa"/>
          </w:tcPr>
          <w:p w14:paraId="7E034864">
            <w:pPr>
              <w:spacing w:line="360" w:lineRule="auto"/>
              <w:ind w:right="84"/>
              <w:rPr>
                <w:position w:val="-40"/>
                <w:u w:val="single"/>
              </w:rPr>
            </w:pPr>
          </w:p>
        </w:tc>
      </w:tr>
      <w:tr w14:paraId="2F844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25D10409">
            <w:pPr>
              <w:spacing w:line="360" w:lineRule="auto"/>
              <w:ind w:right="84"/>
              <w:rPr>
                <w:position w:val="-40"/>
                <w:u w:val="single"/>
              </w:rPr>
            </w:pPr>
          </w:p>
        </w:tc>
        <w:tc>
          <w:tcPr>
            <w:tcW w:w="2520" w:type="dxa"/>
          </w:tcPr>
          <w:p w14:paraId="3D49B9FC">
            <w:pPr>
              <w:spacing w:line="360" w:lineRule="auto"/>
              <w:ind w:right="84"/>
              <w:rPr>
                <w:position w:val="-40"/>
                <w:u w:val="single"/>
              </w:rPr>
            </w:pPr>
          </w:p>
        </w:tc>
        <w:tc>
          <w:tcPr>
            <w:tcW w:w="1441" w:type="dxa"/>
          </w:tcPr>
          <w:p w14:paraId="539E8D27">
            <w:pPr>
              <w:spacing w:line="360" w:lineRule="auto"/>
              <w:ind w:right="84"/>
              <w:rPr>
                <w:position w:val="-40"/>
                <w:u w:val="single"/>
              </w:rPr>
            </w:pPr>
          </w:p>
        </w:tc>
        <w:tc>
          <w:tcPr>
            <w:tcW w:w="1439" w:type="dxa"/>
          </w:tcPr>
          <w:p w14:paraId="4C8295A1">
            <w:pPr>
              <w:spacing w:line="360" w:lineRule="auto"/>
              <w:ind w:right="84"/>
              <w:rPr>
                <w:position w:val="-40"/>
                <w:u w:val="single"/>
              </w:rPr>
            </w:pPr>
          </w:p>
        </w:tc>
        <w:tc>
          <w:tcPr>
            <w:tcW w:w="900" w:type="dxa"/>
          </w:tcPr>
          <w:p w14:paraId="57729F3B">
            <w:pPr>
              <w:spacing w:line="360" w:lineRule="auto"/>
              <w:ind w:right="84"/>
              <w:rPr>
                <w:position w:val="-40"/>
                <w:u w:val="single"/>
              </w:rPr>
            </w:pPr>
          </w:p>
        </w:tc>
        <w:tc>
          <w:tcPr>
            <w:tcW w:w="1404" w:type="dxa"/>
          </w:tcPr>
          <w:p w14:paraId="6B79BBB9">
            <w:pPr>
              <w:spacing w:line="360" w:lineRule="auto"/>
              <w:ind w:right="84"/>
              <w:rPr>
                <w:position w:val="-40"/>
                <w:u w:val="single"/>
              </w:rPr>
            </w:pPr>
          </w:p>
        </w:tc>
      </w:tr>
      <w:tr w14:paraId="46A688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A2D25CA">
            <w:pPr>
              <w:spacing w:line="360" w:lineRule="auto"/>
              <w:ind w:right="84"/>
              <w:rPr>
                <w:position w:val="-40"/>
                <w:u w:val="single"/>
              </w:rPr>
            </w:pPr>
          </w:p>
        </w:tc>
        <w:tc>
          <w:tcPr>
            <w:tcW w:w="2520" w:type="dxa"/>
          </w:tcPr>
          <w:p w14:paraId="70634DCC">
            <w:pPr>
              <w:spacing w:line="360" w:lineRule="auto"/>
              <w:ind w:right="84"/>
              <w:rPr>
                <w:position w:val="-40"/>
                <w:u w:val="single"/>
              </w:rPr>
            </w:pPr>
          </w:p>
        </w:tc>
        <w:tc>
          <w:tcPr>
            <w:tcW w:w="1441" w:type="dxa"/>
          </w:tcPr>
          <w:p w14:paraId="04200E24">
            <w:pPr>
              <w:spacing w:line="360" w:lineRule="auto"/>
              <w:ind w:right="84"/>
              <w:rPr>
                <w:position w:val="-40"/>
                <w:u w:val="single"/>
              </w:rPr>
            </w:pPr>
          </w:p>
        </w:tc>
        <w:tc>
          <w:tcPr>
            <w:tcW w:w="1439" w:type="dxa"/>
          </w:tcPr>
          <w:p w14:paraId="10DF1C8E">
            <w:pPr>
              <w:spacing w:line="360" w:lineRule="auto"/>
              <w:ind w:right="84"/>
              <w:rPr>
                <w:position w:val="-40"/>
                <w:u w:val="single"/>
              </w:rPr>
            </w:pPr>
          </w:p>
        </w:tc>
        <w:tc>
          <w:tcPr>
            <w:tcW w:w="900" w:type="dxa"/>
          </w:tcPr>
          <w:p w14:paraId="2CBB1847">
            <w:pPr>
              <w:spacing w:line="360" w:lineRule="auto"/>
              <w:ind w:right="84"/>
              <w:rPr>
                <w:position w:val="-40"/>
                <w:u w:val="single"/>
              </w:rPr>
            </w:pPr>
          </w:p>
        </w:tc>
        <w:tc>
          <w:tcPr>
            <w:tcW w:w="1404" w:type="dxa"/>
          </w:tcPr>
          <w:p w14:paraId="370D794F">
            <w:pPr>
              <w:spacing w:line="360" w:lineRule="auto"/>
              <w:ind w:right="84"/>
              <w:rPr>
                <w:position w:val="-40"/>
                <w:u w:val="single"/>
              </w:rPr>
            </w:pPr>
          </w:p>
        </w:tc>
      </w:tr>
      <w:tr w14:paraId="75914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68E8558">
            <w:pPr>
              <w:spacing w:line="360" w:lineRule="auto"/>
              <w:ind w:right="84"/>
              <w:rPr>
                <w:position w:val="-40"/>
                <w:u w:val="single"/>
              </w:rPr>
            </w:pPr>
          </w:p>
        </w:tc>
        <w:tc>
          <w:tcPr>
            <w:tcW w:w="2520" w:type="dxa"/>
          </w:tcPr>
          <w:p w14:paraId="476CA917">
            <w:pPr>
              <w:spacing w:line="360" w:lineRule="auto"/>
              <w:ind w:right="84"/>
              <w:rPr>
                <w:position w:val="-40"/>
                <w:u w:val="single"/>
              </w:rPr>
            </w:pPr>
          </w:p>
        </w:tc>
        <w:tc>
          <w:tcPr>
            <w:tcW w:w="1441" w:type="dxa"/>
          </w:tcPr>
          <w:p w14:paraId="621DA676">
            <w:pPr>
              <w:spacing w:line="360" w:lineRule="auto"/>
              <w:ind w:right="84"/>
              <w:rPr>
                <w:position w:val="-40"/>
                <w:u w:val="single"/>
              </w:rPr>
            </w:pPr>
          </w:p>
        </w:tc>
        <w:tc>
          <w:tcPr>
            <w:tcW w:w="1439" w:type="dxa"/>
          </w:tcPr>
          <w:p w14:paraId="7C60CBBF">
            <w:pPr>
              <w:spacing w:line="360" w:lineRule="auto"/>
              <w:ind w:right="84"/>
              <w:rPr>
                <w:position w:val="-40"/>
                <w:u w:val="single"/>
              </w:rPr>
            </w:pPr>
          </w:p>
        </w:tc>
        <w:tc>
          <w:tcPr>
            <w:tcW w:w="900" w:type="dxa"/>
          </w:tcPr>
          <w:p w14:paraId="4AF9CCC9">
            <w:pPr>
              <w:spacing w:line="360" w:lineRule="auto"/>
              <w:ind w:right="84"/>
              <w:rPr>
                <w:position w:val="-40"/>
                <w:u w:val="single"/>
              </w:rPr>
            </w:pPr>
          </w:p>
        </w:tc>
        <w:tc>
          <w:tcPr>
            <w:tcW w:w="1404" w:type="dxa"/>
          </w:tcPr>
          <w:p w14:paraId="69E4ECFB">
            <w:pPr>
              <w:spacing w:line="360" w:lineRule="auto"/>
              <w:ind w:right="84"/>
              <w:rPr>
                <w:position w:val="-40"/>
                <w:u w:val="single"/>
              </w:rPr>
            </w:pPr>
          </w:p>
        </w:tc>
      </w:tr>
      <w:tr w14:paraId="3A7F2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645535B">
            <w:pPr>
              <w:spacing w:line="360" w:lineRule="auto"/>
              <w:ind w:right="84"/>
              <w:rPr>
                <w:position w:val="-40"/>
                <w:u w:val="single"/>
              </w:rPr>
            </w:pPr>
          </w:p>
        </w:tc>
        <w:tc>
          <w:tcPr>
            <w:tcW w:w="2520" w:type="dxa"/>
          </w:tcPr>
          <w:p w14:paraId="16C009D4">
            <w:pPr>
              <w:spacing w:line="360" w:lineRule="auto"/>
              <w:ind w:right="84"/>
              <w:rPr>
                <w:position w:val="-40"/>
                <w:u w:val="single"/>
              </w:rPr>
            </w:pPr>
          </w:p>
        </w:tc>
        <w:tc>
          <w:tcPr>
            <w:tcW w:w="1441" w:type="dxa"/>
          </w:tcPr>
          <w:p w14:paraId="15A9A7C3">
            <w:pPr>
              <w:spacing w:line="360" w:lineRule="auto"/>
              <w:ind w:right="84"/>
              <w:rPr>
                <w:position w:val="-40"/>
                <w:u w:val="single"/>
              </w:rPr>
            </w:pPr>
          </w:p>
        </w:tc>
        <w:tc>
          <w:tcPr>
            <w:tcW w:w="1439" w:type="dxa"/>
          </w:tcPr>
          <w:p w14:paraId="239C2ED5">
            <w:pPr>
              <w:spacing w:line="360" w:lineRule="auto"/>
              <w:ind w:right="84"/>
              <w:rPr>
                <w:position w:val="-40"/>
                <w:u w:val="single"/>
              </w:rPr>
            </w:pPr>
          </w:p>
        </w:tc>
        <w:tc>
          <w:tcPr>
            <w:tcW w:w="900" w:type="dxa"/>
          </w:tcPr>
          <w:p w14:paraId="22745A6E">
            <w:pPr>
              <w:spacing w:line="360" w:lineRule="auto"/>
              <w:ind w:right="84"/>
              <w:rPr>
                <w:position w:val="-40"/>
                <w:u w:val="single"/>
              </w:rPr>
            </w:pPr>
          </w:p>
        </w:tc>
        <w:tc>
          <w:tcPr>
            <w:tcW w:w="1404" w:type="dxa"/>
          </w:tcPr>
          <w:p w14:paraId="0BE54946">
            <w:pPr>
              <w:spacing w:line="360" w:lineRule="auto"/>
              <w:ind w:right="84"/>
              <w:rPr>
                <w:position w:val="-40"/>
                <w:u w:val="single"/>
              </w:rPr>
            </w:pPr>
          </w:p>
        </w:tc>
      </w:tr>
      <w:tr w14:paraId="1A361C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430A25FF">
            <w:pPr>
              <w:spacing w:line="360" w:lineRule="auto"/>
              <w:ind w:right="84"/>
              <w:rPr>
                <w:position w:val="-40"/>
                <w:u w:val="single"/>
              </w:rPr>
            </w:pPr>
          </w:p>
        </w:tc>
        <w:tc>
          <w:tcPr>
            <w:tcW w:w="2520" w:type="dxa"/>
          </w:tcPr>
          <w:p w14:paraId="7FE3F37B">
            <w:pPr>
              <w:spacing w:line="360" w:lineRule="auto"/>
              <w:ind w:right="84"/>
              <w:rPr>
                <w:position w:val="-40"/>
                <w:u w:val="single"/>
              </w:rPr>
            </w:pPr>
          </w:p>
        </w:tc>
        <w:tc>
          <w:tcPr>
            <w:tcW w:w="1441" w:type="dxa"/>
          </w:tcPr>
          <w:p w14:paraId="7E1973E1">
            <w:pPr>
              <w:spacing w:line="360" w:lineRule="auto"/>
              <w:ind w:right="84"/>
              <w:rPr>
                <w:position w:val="-40"/>
                <w:u w:val="single"/>
              </w:rPr>
            </w:pPr>
          </w:p>
        </w:tc>
        <w:tc>
          <w:tcPr>
            <w:tcW w:w="1439" w:type="dxa"/>
          </w:tcPr>
          <w:p w14:paraId="4129EEE0">
            <w:pPr>
              <w:spacing w:line="360" w:lineRule="auto"/>
              <w:ind w:right="84"/>
              <w:rPr>
                <w:position w:val="-40"/>
                <w:u w:val="single"/>
              </w:rPr>
            </w:pPr>
          </w:p>
        </w:tc>
        <w:tc>
          <w:tcPr>
            <w:tcW w:w="900" w:type="dxa"/>
          </w:tcPr>
          <w:p w14:paraId="524EECFF">
            <w:pPr>
              <w:spacing w:line="360" w:lineRule="auto"/>
              <w:ind w:right="84"/>
              <w:rPr>
                <w:position w:val="-40"/>
                <w:u w:val="single"/>
              </w:rPr>
            </w:pPr>
          </w:p>
        </w:tc>
        <w:tc>
          <w:tcPr>
            <w:tcW w:w="1404" w:type="dxa"/>
          </w:tcPr>
          <w:p w14:paraId="57673CD5">
            <w:pPr>
              <w:spacing w:line="360" w:lineRule="auto"/>
              <w:ind w:right="84"/>
              <w:rPr>
                <w:position w:val="-40"/>
                <w:u w:val="single"/>
              </w:rPr>
            </w:pPr>
          </w:p>
        </w:tc>
      </w:tr>
      <w:tr w14:paraId="7C958F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F2AA438">
            <w:pPr>
              <w:spacing w:line="360" w:lineRule="auto"/>
              <w:ind w:right="84"/>
              <w:rPr>
                <w:position w:val="-40"/>
                <w:u w:val="single"/>
              </w:rPr>
            </w:pPr>
          </w:p>
        </w:tc>
        <w:tc>
          <w:tcPr>
            <w:tcW w:w="2520" w:type="dxa"/>
          </w:tcPr>
          <w:p w14:paraId="4891C01A">
            <w:pPr>
              <w:spacing w:line="360" w:lineRule="auto"/>
              <w:ind w:right="84"/>
              <w:rPr>
                <w:position w:val="-40"/>
                <w:u w:val="single"/>
              </w:rPr>
            </w:pPr>
          </w:p>
        </w:tc>
        <w:tc>
          <w:tcPr>
            <w:tcW w:w="1441" w:type="dxa"/>
          </w:tcPr>
          <w:p w14:paraId="64E7286C">
            <w:pPr>
              <w:spacing w:line="360" w:lineRule="auto"/>
              <w:ind w:right="84"/>
              <w:rPr>
                <w:position w:val="-40"/>
                <w:u w:val="single"/>
              </w:rPr>
            </w:pPr>
          </w:p>
        </w:tc>
        <w:tc>
          <w:tcPr>
            <w:tcW w:w="1439" w:type="dxa"/>
          </w:tcPr>
          <w:p w14:paraId="682042C3">
            <w:pPr>
              <w:spacing w:line="360" w:lineRule="auto"/>
              <w:ind w:right="84"/>
              <w:rPr>
                <w:position w:val="-40"/>
                <w:u w:val="single"/>
              </w:rPr>
            </w:pPr>
          </w:p>
        </w:tc>
        <w:tc>
          <w:tcPr>
            <w:tcW w:w="900" w:type="dxa"/>
          </w:tcPr>
          <w:p w14:paraId="0AD27022">
            <w:pPr>
              <w:spacing w:line="360" w:lineRule="auto"/>
              <w:ind w:right="84"/>
              <w:rPr>
                <w:position w:val="-40"/>
                <w:u w:val="single"/>
              </w:rPr>
            </w:pPr>
          </w:p>
        </w:tc>
        <w:tc>
          <w:tcPr>
            <w:tcW w:w="1404" w:type="dxa"/>
          </w:tcPr>
          <w:p w14:paraId="1021A9F8">
            <w:pPr>
              <w:spacing w:line="360" w:lineRule="auto"/>
              <w:ind w:right="84"/>
              <w:rPr>
                <w:position w:val="-40"/>
                <w:u w:val="single"/>
              </w:rPr>
            </w:pPr>
          </w:p>
        </w:tc>
      </w:tr>
      <w:tr w14:paraId="5CADF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E0EDF3B">
            <w:pPr>
              <w:spacing w:line="360" w:lineRule="auto"/>
              <w:ind w:right="84"/>
              <w:rPr>
                <w:position w:val="-40"/>
                <w:u w:val="single"/>
              </w:rPr>
            </w:pPr>
          </w:p>
        </w:tc>
        <w:tc>
          <w:tcPr>
            <w:tcW w:w="2520" w:type="dxa"/>
          </w:tcPr>
          <w:p w14:paraId="7B9A7460">
            <w:pPr>
              <w:spacing w:line="360" w:lineRule="auto"/>
              <w:ind w:right="84"/>
              <w:rPr>
                <w:position w:val="-40"/>
                <w:u w:val="single"/>
              </w:rPr>
            </w:pPr>
          </w:p>
        </w:tc>
        <w:tc>
          <w:tcPr>
            <w:tcW w:w="1441" w:type="dxa"/>
          </w:tcPr>
          <w:p w14:paraId="4DD60AB9">
            <w:pPr>
              <w:spacing w:line="360" w:lineRule="auto"/>
              <w:ind w:right="84"/>
              <w:rPr>
                <w:position w:val="-40"/>
                <w:u w:val="single"/>
              </w:rPr>
            </w:pPr>
          </w:p>
        </w:tc>
        <w:tc>
          <w:tcPr>
            <w:tcW w:w="1439" w:type="dxa"/>
          </w:tcPr>
          <w:p w14:paraId="396E0DF2">
            <w:pPr>
              <w:spacing w:line="360" w:lineRule="auto"/>
              <w:ind w:right="84"/>
              <w:rPr>
                <w:position w:val="-40"/>
                <w:u w:val="single"/>
              </w:rPr>
            </w:pPr>
          </w:p>
        </w:tc>
        <w:tc>
          <w:tcPr>
            <w:tcW w:w="900" w:type="dxa"/>
          </w:tcPr>
          <w:p w14:paraId="6B922E66">
            <w:pPr>
              <w:spacing w:line="360" w:lineRule="auto"/>
              <w:ind w:right="84"/>
              <w:rPr>
                <w:position w:val="-40"/>
                <w:u w:val="single"/>
              </w:rPr>
            </w:pPr>
          </w:p>
        </w:tc>
        <w:tc>
          <w:tcPr>
            <w:tcW w:w="1404" w:type="dxa"/>
          </w:tcPr>
          <w:p w14:paraId="782EB57D">
            <w:pPr>
              <w:spacing w:line="360" w:lineRule="auto"/>
              <w:ind w:right="84"/>
              <w:rPr>
                <w:position w:val="-40"/>
                <w:u w:val="single"/>
              </w:rPr>
            </w:pPr>
          </w:p>
        </w:tc>
      </w:tr>
      <w:tr w14:paraId="01DB0D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572270">
            <w:pPr>
              <w:spacing w:line="360" w:lineRule="auto"/>
              <w:ind w:right="84"/>
              <w:rPr>
                <w:position w:val="-40"/>
                <w:u w:val="single"/>
              </w:rPr>
            </w:pPr>
          </w:p>
        </w:tc>
        <w:tc>
          <w:tcPr>
            <w:tcW w:w="2520" w:type="dxa"/>
          </w:tcPr>
          <w:p w14:paraId="7FBE3698">
            <w:pPr>
              <w:spacing w:line="360" w:lineRule="auto"/>
              <w:ind w:right="84"/>
              <w:rPr>
                <w:position w:val="-40"/>
                <w:u w:val="single"/>
              </w:rPr>
            </w:pPr>
          </w:p>
        </w:tc>
        <w:tc>
          <w:tcPr>
            <w:tcW w:w="1441" w:type="dxa"/>
          </w:tcPr>
          <w:p w14:paraId="1204A2C8">
            <w:pPr>
              <w:spacing w:line="360" w:lineRule="auto"/>
              <w:ind w:right="84"/>
              <w:rPr>
                <w:position w:val="-40"/>
                <w:u w:val="single"/>
              </w:rPr>
            </w:pPr>
          </w:p>
        </w:tc>
        <w:tc>
          <w:tcPr>
            <w:tcW w:w="1439" w:type="dxa"/>
          </w:tcPr>
          <w:p w14:paraId="5E3E019F">
            <w:pPr>
              <w:spacing w:line="360" w:lineRule="auto"/>
              <w:ind w:right="84"/>
              <w:rPr>
                <w:position w:val="-40"/>
                <w:u w:val="single"/>
              </w:rPr>
            </w:pPr>
          </w:p>
        </w:tc>
        <w:tc>
          <w:tcPr>
            <w:tcW w:w="900" w:type="dxa"/>
          </w:tcPr>
          <w:p w14:paraId="7A35A052">
            <w:pPr>
              <w:spacing w:line="360" w:lineRule="auto"/>
              <w:ind w:right="84"/>
              <w:rPr>
                <w:position w:val="-40"/>
                <w:u w:val="single"/>
              </w:rPr>
            </w:pPr>
          </w:p>
        </w:tc>
        <w:tc>
          <w:tcPr>
            <w:tcW w:w="1404" w:type="dxa"/>
          </w:tcPr>
          <w:p w14:paraId="64C78D93">
            <w:pPr>
              <w:spacing w:line="360" w:lineRule="auto"/>
              <w:ind w:right="84"/>
              <w:rPr>
                <w:position w:val="-40"/>
                <w:u w:val="single"/>
              </w:rPr>
            </w:pPr>
          </w:p>
        </w:tc>
      </w:tr>
      <w:tr w14:paraId="1493E5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17E838CD">
            <w:pPr>
              <w:spacing w:line="360" w:lineRule="auto"/>
              <w:ind w:right="84"/>
              <w:rPr>
                <w:position w:val="-40"/>
                <w:u w:val="single"/>
              </w:rPr>
            </w:pPr>
          </w:p>
        </w:tc>
        <w:tc>
          <w:tcPr>
            <w:tcW w:w="2520" w:type="dxa"/>
          </w:tcPr>
          <w:p w14:paraId="2072FCE9">
            <w:pPr>
              <w:spacing w:line="360" w:lineRule="auto"/>
              <w:ind w:right="84"/>
              <w:rPr>
                <w:position w:val="-40"/>
                <w:u w:val="single"/>
              </w:rPr>
            </w:pPr>
          </w:p>
        </w:tc>
        <w:tc>
          <w:tcPr>
            <w:tcW w:w="1441" w:type="dxa"/>
          </w:tcPr>
          <w:p w14:paraId="3639D16C">
            <w:pPr>
              <w:spacing w:line="360" w:lineRule="auto"/>
              <w:ind w:right="84"/>
              <w:rPr>
                <w:position w:val="-40"/>
                <w:u w:val="single"/>
              </w:rPr>
            </w:pPr>
          </w:p>
        </w:tc>
        <w:tc>
          <w:tcPr>
            <w:tcW w:w="1439" w:type="dxa"/>
          </w:tcPr>
          <w:p w14:paraId="62B02308">
            <w:pPr>
              <w:spacing w:line="360" w:lineRule="auto"/>
              <w:ind w:right="84"/>
              <w:rPr>
                <w:position w:val="-40"/>
                <w:u w:val="single"/>
              </w:rPr>
            </w:pPr>
          </w:p>
        </w:tc>
        <w:tc>
          <w:tcPr>
            <w:tcW w:w="900" w:type="dxa"/>
          </w:tcPr>
          <w:p w14:paraId="079AE440">
            <w:pPr>
              <w:spacing w:line="360" w:lineRule="auto"/>
              <w:ind w:right="84"/>
              <w:rPr>
                <w:position w:val="-40"/>
                <w:u w:val="single"/>
              </w:rPr>
            </w:pPr>
          </w:p>
        </w:tc>
        <w:tc>
          <w:tcPr>
            <w:tcW w:w="1404" w:type="dxa"/>
          </w:tcPr>
          <w:p w14:paraId="682EBC78">
            <w:pPr>
              <w:spacing w:line="360" w:lineRule="auto"/>
              <w:ind w:right="84"/>
              <w:rPr>
                <w:position w:val="-40"/>
                <w:u w:val="single"/>
              </w:rPr>
            </w:pPr>
          </w:p>
        </w:tc>
      </w:tr>
      <w:tr w14:paraId="5C835E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8A8584F">
            <w:pPr>
              <w:spacing w:line="360" w:lineRule="auto"/>
              <w:ind w:right="84"/>
              <w:rPr>
                <w:position w:val="-40"/>
                <w:u w:val="single"/>
              </w:rPr>
            </w:pPr>
          </w:p>
        </w:tc>
        <w:tc>
          <w:tcPr>
            <w:tcW w:w="2520" w:type="dxa"/>
          </w:tcPr>
          <w:p w14:paraId="51988320">
            <w:pPr>
              <w:spacing w:line="360" w:lineRule="auto"/>
              <w:ind w:right="84"/>
              <w:rPr>
                <w:position w:val="-40"/>
                <w:u w:val="single"/>
              </w:rPr>
            </w:pPr>
          </w:p>
        </w:tc>
        <w:tc>
          <w:tcPr>
            <w:tcW w:w="1441" w:type="dxa"/>
          </w:tcPr>
          <w:p w14:paraId="05B5957C">
            <w:pPr>
              <w:spacing w:line="360" w:lineRule="auto"/>
              <w:ind w:right="84"/>
              <w:rPr>
                <w:position w:val="-40"/>
                <w:u w:val="single"/>
              </w:rPr>
            </w:pPr>
          </w:p>
        </w:tc>
        <w:tc>
          <w:tcPr>
            <w:tcW w:w="1439" w:type="dxa"/>
          </w:tcPr>
          <w:p w14:paraId="43FF2B51">
            <w:pPr>
              <w:spacing w:line="360" w:lineRule="auto"/>
              <w:ind w:right="84"/>
              <w:rPr>
                <w:position w:val="-40"/>
                <w:u w:val="single"/>
              </w:rPr>
            </w:pPr>
          </w:p>
        </w:tc>
        <w:tc>
          <w:tcPr>
            <w:tcW w:w="900" w:type="dxa"/>
          </w:tcPr>
          <w:p w14:paraId="10A33232">
            <w:pPr>
              <w:spacing w:line="360" w:lineRule="auto"/>
              <w:ind w:right="84"/>
              <w:rPr>
                <w:position w:val="-40"/>
                <w:u w:val="single"/>
              </w:rPr>
            </w:pPr>
          </w:p>
        </w:tc>
        <w:tc>
          <w:tcPr>
            <w:tcW w:w="1404" w:type="dxa"/>
          </w:tcPr>
          <w:p w14:paraId="5BA6E082">
            <w:pPr>
              <w:spacing w:line="360" w:lineRule="auto"/>
              <w:ind w:right="84"/>
              <w:rPr>
                <w:position w:val="-40"/>
                <w:u w:val="single"/>
              </w:rPr>
            </w:pPr>
          </w:p>
        </w:tc>
      </w:tr>
      <w:tr w14:paraId="4848B9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8905AE4">
            <w:pPr>
              <w:spacing w:line="360" w:lineRule="auto"/>
              <w:ind w:right="84"/>
              <w:rPr>
                <w:position w:val="-40"/>
                <w:u w:val="single"/>
              </w:rPr>
            </w:pPr>
          </w:p>
        </w:tc>
        <w:tc>
          <w:tcPr>
            <w:tcW w:w="2520" w:type="dxa"/>
          </w:tcPr>
          <w:p w14:paraId="5764ACBF">
            <w:pPr>
              <w:spacing w:line="360" w:lineRule="auto"/>
              <w:ind w:right="84"/>
              <w:rPr>
                <w:position w:val="-40"/>
                <w:u w:val="single"/>
              </w:rPr>
            </w:pPr>
          </w:p>
        </w:tc>
        <w:tc>
          <w:tcPr>
            <w:tcW w:w="1441" w:type="dxa"/>
          </w:tcPr>
          <w:p w14:paraId="3088257F">
            <w:pPr>
              <w:spacing w:line="360" w:lineRule="auto"/>
              <w:ind w:right="84"/>
              <w:rPr>
                <w:position w:val="-40"/>
                <w:u w:val="single"/>
              </w:rPr>
            </w:pPr>
          </w:p>
        </w:tc>
        <w:tc>
          <w:tcPr>
            <w:tcW w:w="1439" w:type="dxa"/>
          </w:tcPr>
          <w:p w14:paraId="2F7D0057">
            <w:pPr>
              <w:spacing w:line="360" w:lineRule="auto"/>
              <w:ind w:right="84"/>
              <w:rPr>
                <w:position w:val="-40"/>
                <w:u w:val="single"/>
              </w:rPr>
            </w:pPr>
          </w:p>
        </w:tc>
        <w:tc>
          <w:tcPr>
            <w:tcW w:w="900" w:type="dxa"/>
          </w:tcPr>
          <w:p w14:paraId="01503BF7">
            <w:pPr>
              <w:spacing w:line="360" w:lineRule="auto"/>
              <w:ind w:right="84"/>
              <w:rPr>
                <w:position w:val="-40"/>
                <w:u w:val="single"/>
              </w:rPr>
            </w:pPr>
          </w:p>
        </w:tc>
        <w:tc>
          <w:tcPr>
            <w:tcW w:w="1404" w:type="dxa"/>
          </w:tcPr>
          <w:p w14:paraId="053238E8">
            <w:pPr>
              <w:spacing w:line="360" w:lineRule="auto"/>
              <w:ind w:right="84"/>
              <w:rPr>
                <w:position w:val="-40"/>
                <w:u w:val="single"/>
              </w:rPr>
            </w:pPr>
          </w:p>
        </w:tc>
      </w:tr>
      <w:tr w14:paraId="680BA7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AB03BBA">
            <w:pPr>
              <w:spacing w:line="360" w:lineRule="auto"/>
              <w:ind w:right="84"/>
              <w:rPr>
                <w:position w:val="-40"/>
                <w:u w:val="single"/>
              </w:rPr>
            </w:pPr>
          </w:p>
        </w:tc>
        <w:tc>
          <w:tcPr>
            <w:tcW w:w="2520" w:type="dxa"/>
          </w:tcPr>
          <w:p w14:paraId="44B8E902">
            <w:pPr>
              <w:spacing w:line="360" w:lineRule="auto"/>
              <w:ind w:right="84"/>
              <w:rPr>
                <w:position w:val="-40"/>
                <w:u w:val="single"/>
              </w:rPr>
            </w:pPr>
          </w:p>
        </w:tc>
        <w:tc>
          <w:tcPr>
            <w:tcW w:w="1441" w:type="dxa"/>
          </w:tcPr>
          <w:p w14:paraId="5189717A">
            <w:pPr>
              <w:spacing w:line="360" w:lineRule="auto"/>
              <w:ind w:right="84"/>
              <w:rPr>
                <w:position w:val="-40"/>
                <w:u w:val="single"/>
              </w:rPr>
            </w:pPr>
          </w:p>
        </w:tc>
        <w:tc>
          <w:tcPr>
            <w:tcW w:w="1439" w:type="dxa"/>
          </w:tcPr>
          <w:p w14:paraId="7B78A19F">
            <w:pPr>
              <w:spacing w:line="360" w:lineRule="auto"/>
              <w:ind w:right="84"/>
              <w:rPr>
                <w:position w:val="-40"/>
                <w:u w:val="single"/>
              </w:rPr>
            </w:pPr>
          </w:p>
        </w:tc>
        <w:tc>
          <w:tcPr>
            <w:tcW w:w="900" w:type="dxa"/>
          </w:tcPr>
          <w:p w14:paraId="6500D658">
            <w:pPr>
              <w:spacing w:line="360" w:lineRule="auto"/>
              <w:ind w:right="84"/>
              <w:rPr>
                <w:position w:val="-40"/>
                <w:u w:val="single"/>
              </w:rPr>
            </w:pPr>
          </w:p>
        </w:tc>
        <w:tc>
          <w:tcPr>
            <w:tcW w:w="1404" w:type="dxa"/>
          </w:tcPr>
          <w:p w14:paraId="6A48C061">
            <w:pPr>
              <w:spacing w:line="360" w:lineRule="auto"/>
              <w:ind w:right="84"/>
              <w:rPr>
                <w:position w:val="-40"/>
                <w:u w:val="single"/>
              </w:rPr>
            </w:pPr>
          </w:p>
        </w:tc>
      </w:tr>
    </w:tbl>
    <w:p w14:paraId="7810A5C5">
      <w:pPr>
        <w:spacing w:line="360" w:lineRule="auto"/>
        <w:ind w:firstLine="4080" w:firstLineChars="1700"/>
        <w:rPr>
          <w:sz w:val="24"/>
        </w:rPr>
      </w:pPr>
    </w:p>
    <w:p w14:paraId="4141E340">
      <w:pPr>
        <w:spacing w:line="360" w:lineRule="auto"/>
        <w:ind w:firstLine="4080" w:firstLineChars="1700"/>
        <w:rPr>
          <w:sz w:val="24"/>
        </w:rPr>
      </w:pPr>
      <w:r>
        <w:rPr>
          <w:sz w:val="24"/>
        </w:rPr>
        <w:t>投标人名称：</w:t>
      </w:r>
    </w:p>
    <w:p w14:paraId="2B76415F">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40D45D7">
      <w:pPr>
        <w:spacing w:line="360" w:lineRule="auto"/>
        <w:ind w:left="192" w:right="84"/>
        <w:rPr>
          <w:sz w:val="24"/>
        </w:rPr>
      </w:pPr>
    </w:p>
    <w:p w14:paraId="7293A7CC">
      <w:pPr>
        <w:tabs>
          <w:tab w:val="left" w:pos="240"/>
          <w:tab w:val="left" w:pos="7665"/>
        </w:tabs>
        <w:rPr>
          <w:b/>
          <w:sz w:val="24"/>
          <w:szCs w:val="24"/>
        </w:rPr>
      </w:pPr>
    </w:p>
    <w:p w14:paraId="2C0ACCD3">
      <w:pPr>
        <w:widowControl/>
        <w:jc w:val="left"/>
        <w:rPr>
          <w:b/>
          <w:sz w:val="24"/>
          <w:szCs w:val="24"/>
        </w:rPr>
      </w:pPr>
      <w:r>
        <w:rPr>
          <w:b/>
          <w:sz w:val="24"/>
          <w:szCs w:val="24"/>
        </w:rPr>
        <w:br w:type="page"/>
      </w:r>
    </w:p>
    <w:p w14:paraId="48C4CAB2">
      <w:pPr>
        <w:tabs>
          <w:tab w:val="left" w:pos="240"/>
          <w:tab w:val="left" w:pos="7665"/>
        </w:tabs>
        <w:rPr>
          <w:b/>
          <w:sz w:val="24"/>
          <w:szCs w:val="24"/>
        </w:rPr>
      </w:pPr>
      <w:r>
        <w:rPr>
          <w:b/>
          <w:sz w:val="24"/>
          <w:szCs w:val="24"/>
        </w:rPr>
        <w:t>附件7-3</w:t>
      </w:r>
    </w:p>
    <w:p w14:paraId="7CF9C238">
      <w:pPr>
        <w:tabs>
          <w:tab w:val="left" w:pos="240"/>
        </w:tabs>
        <w:jc w:val="center"/>
        <w:rPr>
          <w:b/>
          <w:sz w:val="24"/>
          <w:szCs w:val="24"/>
        </w:rPr>
      </w:pPr>
      <w:r>
        <w:rPr>
          <w:b/>
          <w:sz w:val="24"/>
          <w:szCs w:val="24"/>
        </w:rPr>
        <w:t>采购人须向供应商提供的条件</w:t>
      </w:r>
    </w:p>
    <w:p w14:paraId="32D58C53">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24454D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115ECE41">
            <w:pPr>
              <w:tabs>
                <w:tab w:val="left" w:pos="240"/>
              </w:tabs>
              <w:jc w:val="center"/>
              <w:rPr>
                <w:position w:val="-50"/>
                <w:sz w:val="24"/>
              </w:rPr>
            </w:pPr>
            <w:r>
              <w:rPr>
                <w:position w:val="-50"/>
                <w:sz w:val="24"/>
              </w:rPr>
              <w:t>序 号</w:t>
            </w:r>
          </w:p>
        </w:tc>
        <w:tc>
          <w:tcPr>
            <w:tcW w:w="1890" w:type="dxa"/>
            <w:tcBorders>
              <w:bottom w:val="single" w:color="auto" w:sz="4" w:space="0"/>
            </w:tcBorders>
          </w:tcPr>
          <w:p w14:paraId="1C9AB340">
            <w:pPr>
              <w:tabs>
                <w:tab w:val="left" w:pos="240"/>
              </w:tabs>
              <w:jc w:val="center"/>
              <w:rPr>
                <w:position w:val="-32"/>
                <w:sz w:val="24"/>
              </w:rPr>
            </w:pPr>
            <w:r>
              <w:rPr>
                <w:position w:val="-32"/>
                <w:sz w:val="24"/>
              </w:rPr>
              <w:t>设施或设备</w:t>
            </w:r>
          </w:p>
          <w:p w14:paraId="4476D040">
            <w:pPr>
              <w:tabs>
                <w:tab w:val="left" w:pos="240"/>
              </w:tabs>
              <w:jc w:val="center"/>
              <w:rPr>
                <w:sz w:val="24"/>
              </w:rPr>
            </w:pPr>
            <w:r>
              <w:rPr>
                <w:position w:val="-32"/>
                <w:sz w:val="24"/>
              </w:rPr>
              <w:t>名  称</w:t>
            </w:r>
          </w:p>
        </w:tc>
        <w:tc>
          <w:tcPr>
            <w:tcW w:w="975" w:type="dxa"/>
            <w:tcBorders>
              <w:bottom w:val="single" w:color="auto" w:sz="4" w:space="0"/>
            </w:tcBorders>
          </w:tcPr>
          <w:p w14:paraId="16D33730">
            <w:pPr>
              <w:tabs>
                <w:tab w:val="left" w:pos="240"/>
              </w:tabs>
              <w:jc w:val="center"/>
              <w:rPr>
                <w:position w:val="-50"/>
                <w:sz w:val="24"/>
              </w:rPr>
            </w:pPr>
            <w:r>
              <w:rPr>
                <w:position w:val="-50"/>
                <w:sz w:val="24"/>
              </w:rPr>
              <w:t>单 位</w:t>
            </w:r>
          </w:p>
        </w:tc>
        <w:tc>
          <w:tcPr>
            <w:tcW w:w="996" w:type="dxa"/>
            <w:tcBorders>
              <w:bottom w:val="single" w:color="auto" w:sz="4" w:space="0"/>
            </w:tcBorders>
          </w:tcPr>
          <w:p w14:paraId="0B75787A">
            <w:pPr>
              <w:tabs>
                <w:tab w:val="left" w:pos="240"/>
              </w:tabs>
              <w:jc w:val="center"/>
              <w:rPr>
                <w:position w:val="-50"/>
                <w:sz w:val="24"/>
              </w:rPr>
            </w:pPr>
            <w:r>
              <w:rPr>
                <w:position w:val="-50"/>
                <w:sz w:val="24"/>
              </w:rPr>
              <w:t>数 量</w:t>
            </w:r>
          </w:p>
        </w:tc>
        <w:tc>
          <w:tcPr>
            <w:tcW w:w="1494" w:type="dxa"/>
            <w:tcBorders>
              <w:bottom w:val="single" w:color="auto" w:sz="4" w:space="0"/>
            </w:tcBorders>
          </w:tcPr>
          <w:p w14:paraId="7CE5E5B7">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5E2C5AEF">
            <w:pPr>
              <w:tabs>
                <w:tab w:val="left" w:pos="240"/>
              </w:tabs>
              <w:jc w:val="center"/>
              <w:rPr>
                <w:position w:val="-50"/>
                <w:sz w:val="24"/>
              </w:rPr>
            </w:pPr>
            <w:r>
              <w:rPr>
                <w:position w:val="-50"/>
                <w:sz w:val="24"/>
              </w:rPr>
              <w:t xml:space="preserve">如有偿提供的说明 </w:t>
            </w:r>
          </w:p>
        </w:tc>
      </w:tr>
      <w:tr w14:paraId="5BEA0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412600F4">
            <w:pPr>
              <w:tabs>
                <w:tab w:val="left" w:pos="240"/>
              </w:tabs>
            </w:pPr>
          </w:p>
          <w:p w14:paraId="73ABCEB9">
            <w:pPr>
              <w:tabs>
                <w:tab w:val="left" w:pos="240"/>
              </w:tabs>
            </w:pPr>
          </w:p>
          <w:p w14:paraId="1A96CAE3">
            <w:pPr>
              <w:tabs>
                <w:tab w:val="left" w:pos="240"/>
              </w:tabs>
            </w:pPr>
          </w:p>
          <w:p w14:paraId="7CE98202">
            <w:pPr>
              <w:tabs>
                <w:tab w:val="left" w:pos="240"/>
              </w:tabs>
            </w:pPr>
          </w:p>
          <w:p w14:paraId="3FDDC925">
            <w:pPr>
              <w:tabs>
                <w:tab w:val="left" w:pos="240"/>
              </w:tabs>
            </w:pPr>
          </w:p>
          <w:p w14:paraId="33819351">
            <w:pPr>
              <w:tabs>
                <w:tab w:val="left" w:pos="240"/>
              </w:tabs>
            </w:pPr>
          </w:p>
          <w:p w14:paraId="282E42E7">
            <w:pPr>
              <w:tabs>
                <w:tab w:val="left" w:pos="240"/>
              </w:tabs>
            </w:pPr>
          </w:p>
          <w:p w14:paraId="0042D6FE">
            <w:pPr>
              <w:tabs>
                <w:tab w:val="left" w:pos="240"/>
              </w:tabs>
            </w:pPr>
          </w:p>
          <w:p w14:paraId="42A4F060">
            <w:pPr>
              <w:tabs>
                <w:tab w:val="left" w:pos="240"/>
              </w:tabs>
            </w:pPr>
          </w:p>
          <w:p w14:paraId="7197F6F5">
            <w:pPr>
              <w:tabs>
                <w:tab w:val="left" w:pos="240"/>
              </w:tabs>
            </w:pPr>
          </w:p>
          <w:p w14:paraId="6A3F20E2">
            <w:pPr>
              <w:tabs>
                <w:tab w:val="left" w:pos="240"/>
              </w:tabs>
            </w:pPr>
          </w:p>
          <w:p w14:paraId="79359D0F">
            <w:pPr>
              <w:tabs>
                <w:tab w:val="left" w:pos="240"/>
              </w:tabs>
            </w:pPr>
          </w:p>
          <w:p w14:paraId="61D1C9C6">
            <w:pPr>
              <w:tabs>
                <w:tab w:val="left" w:pos="240"/>
              </w:tabs>
            </w:pPr>
          </w:p>
          <w:p w14:paraId="0B9BF6D8">
            <w:pPr>
              <w:tabs>
                <w:tab w:val="left" w:pos="240"/>
              </w:tabs>
            </w:pPr>
          </w:p>
          <w:p w14:paraId="638757D7">
            <w:pPr>
              <w:tabs>
                <w:tab w:val="left" w:pos="240"/>
              </w:tabs>
            </w:pPr>
          </w:p>
          <w:p w14:paraId="3C3C451D">
            <w:pPr>
              <w:tabs>
                <w:tab w:val="left" w:pos="240"/>
              </w:tabs>
            </w:pPr>
          </w:p>
          <w:p w14:paraId="1AD0613E">
            <w:pPr>
              <w:tabs>
                <w:tab w:val="left" w:pos="240"/>
              </w:tabs>
            </w:pPr>
          </w:p>
          <w:p w14:paraId="622C750B">
            <w:pPr>
              <w:tabs>
                <w:tab w:val="left" w:pos="240"/>
              </w:tabs>
            </w:pPr>
          </w:p>
          <w:p w14:paraId="217BBB26">
            <w:pPr>
              <w:tabs>
                <w:tab w:val="left" w:pos="240"/>
              </w:tabs>
            </w:pPr>
          </w:p>
          <w:p w14:paraId="6E3C0E7B">
            <w:pPr>
              <w:tabs>
                <w:tab w:val="left" w:pos="240"/>
              </w:tabs>
            </w:pPr>
          </w:p>
        </w:tc>
        <w:tc>
          <w:tcPr>
            <w:tcW w:w="1890" w:type="dxa"/>
          </w:tcPr>
          <w:p w14:paraId="741F2A7B">
            <w:pPr>
              <w:tabs>
                <w:tab w:val="left" w:pos="240"/>
              </w:tabs>
            </w:pPr>
          </w:p>
        </w:tc>
        <w:tc>
          <w:tcPr>
            <w:tcW w:w="975" w:type="dxa"/>
          </w:tcPr>
          <w:p w14:paraId="456D7A48">
            <w:pPr>
              <w:tabs>
                <w:tab w:val="left" w:pos="240"/>
              </w:tabs>
            </w:pPr>
          </w:p>
        </w:tc>
        <w:tc>
          <w:tcPr>
            <w:tcW w:w="996" w:type="dxa"/>
          </w:tcPr>
          <w:p w14:paraId="210C85A2">
            <w:pPr>
              <w:tabs>
                <w:tab w:val="left" w:pos="240"/>
              </w:tabs>
            </w:pPr>
          </w:p>
        </w:tc>
        <w:tc>
          <w:tcPr>
            <w:tcW w:w="1494" w:type="dxa"/>
          </w:tcPr>
          <w:p w14:paraId="0F1D014A">
            <w:pPr>
              <w:tabs>
                <w:tab w:val="left" w:pos="240"/>
              </w:tabs>
            </w:pPr>
          </w:p>
        </w:tc>
        <w:tc>
          <w:tcPr>
            <w:tcW w:w="2409" w:type="dxa"/>
          </w:tcPr>
          <w:p w14:paraId="3D53E040">
            <w:pPr>
              <w:tabs>
                <w:tab w:val="left" w:pos="240"/>
              </w:tabs>
            </w:pPr>
          </w:p>
        </w:tc>
      </w:tr>
      <w:tr w14:paraId="4C5599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29130928">
            <w:pPr>
              <w:pStyle w:val="13"/>
            </w:pPr>
            <w:r>
              <w:t>备注：凡需采购人提供的设备、房屋、通讯及其他办公设施，应注明免费提供或不免费提供，如有偿提供，采购人承担多少，供应商承担多少，本表应详细列清。</w:t>
            </w:r>
          </w:p>
          <w:p w14:paraId="427E2A35">
            <w:pPr>
              <w:tabs>
                <w:tab w:val="left" w:pos="240"/>
              </w:tabs>
            </w:pPr>
          </w:p>
        </w:tc>
      </w:tr>
    </w:tbl>
    <w:p w14:paraId="2B9939B8">
      <w:pPr>
        <w:tabs>
          <w:tab w:val="left" w:pos="240"/>
          <w:tab w:val="left" w:pos="7665"/>
        </w:tabs>
      </w:pPr>
    </w:p>
    <w:p w14:paraId="25F3D3E0">
      <w:pPr>
        <w:spacing w:line="360" w:lineRule="auto"/>
        <w:ind w:firstLine="4080" w:firstLineChars="1700"/>
        <w:rPr>
          <w:sz w:val="24"/>
        </w:rPr>
      </w:pPr>
      <w:r>
        <w:rPr>
          <w:sz w:val="24"/>
        </w:rPr>
        <w:t>投标人名称：</w:t>
      </w:r>
    </w:p>
    <w:p w14:paraId="4D64D5D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E68368D">
      <w:pPr>
        <w:spacing w:line="360" w:lineRule="auto"/>
        <w:ind w:left="192" w:right="84"/>
        <w:rPr>
          <w:position w:val="-40"/>
        </w:rPr>
      </w:pPr>
      <w:r>
        <w:rPr>
          <w:sz w:val="24"/>
        </w:rPr>
        <w:t xml:space="preserve">  </w:t>
      </w:r>
    </w:p>
    <w:p w14:paraId="2A9DB3A8">
      <w:pPr>
        <w:spacing w:line="480" w:lineRule="auto"/>
        <w:rPr>
          <w:b/>
          <w:sz w:val="24"/>
        </w:rPr>
      </w:pPr>
    </w:p>
    <w:p w14:paraId="2B5F1C87">
      <w:pPr>
        <w:spacing w:line="480" w:lineRule="auto"/>
        <w:rPr>
          <w:b/>
          <w:sz w:val="24"/>
        </w:rPr>
      </w:pPr>
    </w:p>
    <w:p w14:paraId="3C2DD301">
      <w:pPr>
        <w:widowControl/>
        <w:jc w:val="left"/>
        <w:rPr>
          <w:b/>
          <w:sz w:val="24"/>
        </w:rPr>
      </w:pPr>
      <w:r>
        <w:rPr>
          <w:b/>
          <w:sz w:val="24"/>
        </w:rPr>
        <w:br w:type="page"/>
      </w:r>
    </w:p>
    <w:p w14:paraId="6F08EDEB">
      <w:pPr>
        <w:spacing w:line="620" w:lineRule="exact"/>
        <w:rPr>
          <w:b/>
          <w:sz w:val="24"/>
        </w:rPr>
      </w:pPr>
      <w:r>
        <w:rPr>
          <w:b/>
          <w:sz w:val="24"/>
        </w:rPr>
        <w:t>附件8</w:t>
      </w:r>
      <w:r>
        <w:rPr>
          <w:rFonts w:hint="eastAsia"/>
          <w:b/>
          <w:sz w:val="24"/>
        </w:rPr>
        <w:t>-1</w:t>
      </w:r>
    </w:p>
    <w:p w14:paraId="105E3D31">
      <w:pPr>
        <w:autoSpaceDN w:val="0"/>
        <w:spacing w:line="360" w:lineRule="auto"/>
        <w:jc w:val="center"/>
        <w:rPr>
          <w:b/>
          <w:bCs/>
          <w:sz w:val="24"/>
          <w:szCs w:val="24"/>
        </w:rPr>
      </w:pPr>
    </w:p>
    <w:p w14:paraId="3DC5F61B">
      <w:pPr>
        <w:autoSpaceDE w:val="0"/>
        <w:autoSpaceDN w:val="0"/>
        <w:spacing w:line="480" w:lineRule="auto"/>
        <w:jc w:val="center"/>
        <w:rPr>
          <w:sz w:val="24"/>
          <w:szCs w:val="24"/>
        </w:rPr>
      </w:pPr>
      <w:r>
        <w:rPr>
          <w:b/>
          <w:sz w:val="24"/>
          <w:szCs w:val="24"/>
        </w:rPr>
        <w:t>中小企业声明函（服务）</w:t>
      </w:r>
    </w:p>
    <w:p w14:paraId="119ACAC8">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0B709A2A">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A35BD3E">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0415299">
      <w:pPr>
        <w:autoSpaceDE w:val="0"/>
        <w:autoSpaceDN w:val="0"/>
        <w:spacing w:line="500" w:lineRule="exact"/>
        <w:ind w:left="641"/>
        <w:jc w:val="left"/>
        <w:rPr>
          <w:sz w:val="24"/>
          <w:szCs w:val="24"/>
        </w:rPr>
      </w:pPr>
      <w:r>
        <w:rPr>
          <w:sz w:val="24"/>
          <w:szCs w:val="24"/>
        </w:rPr>
        <w:t>……</w:t>
      </w:r>
    </w:p>
    <w:p w14:paraId="3EFA07EC">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5CC89459">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44BAA9CB">
      <w:pPr>
        <w:autoSpaceDE w:val="0"/>
        <w:autoSpaceDN w:val="0"/>
        <w:spacing w:line="500" w:lineRule="exact"/>
        <w:ind w:left="3840"/>
        <w:jc w:val="left"/>
        <w:rPr>
          <w:sz w:val="24"/>
          <w:szCs w:val="24"/>
        </w:rPr>
      </w:pPr>
      <w:r>
        <w:rPr>
          <w:sz w:val="24"/>
          <w:szCs w:val="24"/>
        </w:rPr>
        <w:t>投标人名称：</w:t>
      </w:r>
    </w:p>
    <w:p w14:paraId="4D322745">
      <w:pPr>
        <w:autoSpaceDE w:val="0"/>
        <w:autoSpaceDN w:val="0"/>
        <w:spacing w:line="500" w:lineRule="exact"/>
        <w:ind w:left="3840"/>
        <w:jc w:val="left"/>
        <w:rPr>
          <w:sz w:val="32"/>
        </w:rPr>
      </w:pPr>
      <w:r>
        <w:rPr>
          <w:sz w:val="24"/>
          <w:szCs w:val="24"/>
        </w:rPr>
        <w:t>日期：</w:t>
      </w:r>
    </w:p>
    <w:p w14:paraId="7D207573">
      <w:pPr>
        <w:spacing w:line="360" w:lineRule="auto"/>
        <w:ind w:right="84" w:firstLine="240" w:firstLineChars="100"/>
        <w:rPr>
          <w:b/>
          <w:sz w:val="24"/>
          <w:szCs w:val="24"/>
        </w:rPr>
      </w:pPr>
      <w:r>
        <w:rPr>
          <w:b/>
          <w:sz w:val="24"/>
          <w:szCs w:val="24"/>
        </w:rPr>
        <w:t>注：</w:t>
      </w:r>
    </w:p>
    <w:p w14:paraId="069CFC8D">
      <w:pPr>
        <w:spacing w:line="360" w:lineRule="auto"/>
        <w:ind w:right="84" w:firstLine="240"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72CF13B5">
      <w:pPr>
        <w:spacing w:line="360" w:lineRule="auto"/>
        <w:ind w:right="84" w:firstLine="240"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0B564ECB">
      <w:pPr>
        <w:spacing w:line="360" w:lineRule="auto"/>
        <w:ind w:right="84" w:firstLine="240" w:firstLineChars="100"/>
        <w:rPr>
          <w:b/>
          <w:sz w:val="24"/>
          <w:szCs w:val="24"/>
        </w:rPr>
      </w:pPr>
      <w:r>
        <w:rPr>
          <w:b/>
          <w:sz w:val="24"/>
          <w:szCs w:val="24"/>
        </w:rPr>
        <w:t>3.中标（成交）供应商享受中小企业扶持政策的，将随中标（成交）结果同时公告其《中小企业声明函》，接受社会监督。</w:t>
      </w:r>
    </w:p>
    <w:p w14:paraId="75F80B9C">
      <w:pPr>
        <w:widowControl/>
        <w:jc w:val="left"/>
        <w:rPr>
          <w:sz w:val="24"/>
        </w:rPr>
      </w:pPr>
      <w:r>
        <w:rPr>
          <w:sz w:val="24"/>
        </w:rPr>
        <w:br w:type="page"/>
      </w:r>
    </w:p>
    <w:p w14:paraId="6A78BAA0">
      <w:pPr>
        <w:autoSpaceDN w:val="0"/>
        <w:spacing w:line="360" w:lineRule="auto"/>
        <w:rPr>
          <w:b/>
          <w:bCs/>
          <w:sz w:val="24"/>
        </w:rPr>
      </w:pPr>
      <w:r>
        <w:rPr>
          <w:rFonts w:hint="eastAsia"/>
          <w:b/>
          <w:bCs/>
          <w:sz w:val="24"/>
        </w:rPr>
        <w:t>附件8-2</w:t>
      </w:r>
    </w:p>
    <w:p w14:paraId="22EE284E">
      <w:pPr>
        <w:autoSpaceDN w:val="0"/>
        <w:spacing w:line="360" w:lineRule="auto"/>
        <w:jc w:val="left"/>
        <w:rPr>
          <w:b/>
          <w:bCs/>
          <w:sz w:val="24"/>
        </w:rPr>
      </w:pPr>
      <w:r>
        <w:rPr>
          <w:rFonts w:hint="eastAsia"/>
          <w:b/>
          <w:kern w:val="0"/>
          <w:sz w:val="24"/>
          <w:szCs w:val="21"/>
        </w:rPr>
        <w:t>若不是残疾人福利性单位，响应文件中可不提供此声明函</w:t>
      </w:r>
    </w:p>
    <w:p w14:paraId="59C7F336">
      <w:pPr>
        <w:autoSpaceDN w:val="0"/>
        <w:spacing w:line="360" w:lineRule="auto"/>
        <w:jc w:val="center"/>
        <w:rPr>
          <w:b/>
          <w:bCs/>
          <w:sz w:val="24"/>
        </w:rPr>
      </w:pPr>
    </w:p>
    <w:p w14:paraId="19B3C85D">
      <w:pPr>
        <w:snapToGrid w:val="0"/>
        <w:spacing w:line="360" w:lineRule="auto"/>
        <w:jc w:val="center"/>
        <w:rPr>
          <w:b/>
          <w:bCs/>
          <w:sz w:val="24"/>
        </w:rPr>
      </w:pPr>
      <w:r>
        <w:rPr>
          <w:rFonts w:hint="eastAsia"/>
          <w:b/>
          <w:bCs/>
          <w:sz w:val="24"/>
        </w:rPr>
        <w:t>残疾人福利性单位声明函</w:t>
      </w:r>
    </w:p>
    <w:p w14:paraId="7F7733EA">
      <w:pPr>
        <w:snapToGrid w:val="0"/>
        <w:spacing w:line="360" w:lineRule="auto"/>
        <w:ind w:firstLine="480" w:firstLineChars="200"/>
        <w:jc w:val="left"/>
        <w:rPr>
          <w:b/>
          <w:bCs/>
          <w:sz w:val="24"/>
        </w:rPr>
      </w:pPr>
    </w:p>
    <w:p w14:paraId="1787BC72">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4B559B7">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6B5A7935">
      <w:pPr>
        <w:snapToGrid w:val="0"/>
        <w:spacing w:line="360" w:lineRule="auto"/>
        <w:ind w:firstLine="480" w:firstLineChars="200"/>
        <w:jc w:val="left"/>
        <w:rPr>
          <w:bCs/>
          <w:sz w:val="24"/>
        </w:rPr>
      </w:pPr>
    </w:p>
    <w:p w14:paraId="0CCFAC24">
      <w:pPr>
        <w:snapToGrid w:val="0"/>
        <w:spacing w:line="360" w:lineRule="auto"/>
        <w:ind w:firstLine="480" w:firstLineChars="200"/>
        <w:jc w:val="left"/>
        <w:rPr>
          <w:bCs/>
          <w:sz w:val="24"/>
        </w:rPr>
      </w:pPr>
    </w:p>
    <w:p w14:paraId="7195CBB8">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4BA454D4">
      <w:pPr>
        <w:snapToGrid w:val="0"/>
        <w:spacing w:line="360" w:lineRule="auto"/>
        <w:ind w:firstLine="480" w:firstLineChars="200"/>
        <w:jc w:val="left"/>
        <w:rPr>
          <w:bCs/>
          <w:sz w:val="24"/>
        </w:rPr>
      </w:pPr>
    </w:p>
    <w:p w14:paraId="793DB771">
      <w:pPr>
        <w:snapToGrid w:val="0"/>
        <w:spacing w:line="360" w:lineRule="auto"/>
        <w:ind w:firstLine="480" w:firstLineChars="200"/>
        <w:jc w:val="left"/>
        <w:rPr>
          <w:sz w:val="24"/>
          <w:szCs w:val="21"/>
        </w:rPr>
      </w:pPr>
      <w:r>
        <w:rPr>
          <w:rFonts w:hint="eastAsia"/>
          <w:bCs/>
          <w:sz w:val="24"/>
        </w:rPr>
        <w:t xml:space="preserve">               日  期：</w:t>
      </w:r>
    </w:p>
    <w:p w14:paraId="40BB6E47">
      <w:pPr>
        <w:snapToGrid w:val="0"/>
        <w:spacing w:line="360" w:lineRule="auto"/>
        <w:ind w:firstLine="480" w:firstLineChars="200"/>
        <w:jc w:val="left"/>
        <w:rPr>
          <w:sz w:val="24"/>
          <w:szCs w:val="21"/>
        </w:rPr>
      </w:pPr>
    </w:p>
    <w:p w14:paraId="01267835">
      <w:pPr>
        <w:snapToGrid w:val="0"/>
        <w:spacing w:line="360" w:lineRule="auto"/>
        <w:ind w:firstLine="480" w:firstLineChars="200"/>
        <w:rPr>
          <w:sz w:val="24"/>
          <w:szCs w:val="21"/>
        </w:rPr>
      </w:pPr>
      <w:r>
        <w:rPr>
          <w:sz w:val="24"/>
          <w:szCs w:val="21"/>
        </w:rPr>
        <w:t>注：</w:t>
      </w:r>
    </w:p>
    <w:p w14:paraId="7B6BADF8">
      <w:pPr>
        <w:snapToGrid w:val="0"/>
        <w:spacing w:line="360" w:lineRule="auto"/>
        <w:ind w:firstLine="480" w:firstLineChars="200"/>
        <w:rPr>
          <w:b/>
          <w:sz w:val="24"/>
          <w:szCs w:val="21"/>
        </w:rPr>
      </w:pPr>
      <w:r>
        <w:rPr>
          <w:b/>
          <w:sz w:val="24"/>
          <w:szCs w:val="21"/>
        </w:rPr>
        <w:t>中标（成交）供应商为残疾人福利性单位的，将随中标（成交）结果同时公告其《残疾人福利性单位声明函》，接受社会监督。</w:t>
      </w:r>
    </w:p>
    <w:p w14:paraId="2512217B">
      <w:pPr>
        <w:snapToGrid w:val="0"/>
        <w:spacing w:line="360" w:lineRule="auto"/>
        <w:ind w:firstLine="480" w:firstLineChars="200"/>
        <w:rPr>
          <w:b/>
          <w:sz w:val="24"/>
          <w:szCs w:val="21"/>
        </w:rPr>
      </w:pPr>
      <w:r>
        <w:rPr>
          <w:b/>
          <w:kern w:val="0"/>
          <w:sz w:val="24"/>
          <w:szCs w:val="21"/>
        </w:rPr>
        <w:t>若不是残疾人福利性单位，响应文件中可不提供此声明函。</w:t>
      </w:r>
    </w:p>
    <w:p w14:paraId="14DD7D16">
      <w:pPr>
        <w:spacing w:line="360" w:lineRule="auto"/>
        <w:ind w:firstLine="4080" w:firstLineChars="1700"/>
        <w:rPr>
          <w:sz w:val="24"/>
        </w:rPr>
      </w:pPr>
    </w:p>
    <w:p w14:paraId="0DB85F8B">
      <w:pPr>
        <w:jc w:val="left"/>
        <w:rPr>
          <w:sz w:val="24"/>
        </w:rPr>
      </w:pPr>
      <w:r>
        <w:rPr>
          <w:sz w:val="24"/>
        </w:rPr>
        <w:br w:type="page"/>
      </w:r>
    </w:p>
    <w:p w14:paraId="7BDE67DD">
      <w:pPr>
        <w:jc w:val="left"/>
        <w:rPr>
          <w:b/>
          <w:sz w:val="24"/>
        </w:rPr>
      </w:pPr>
      <w:r>
        <w:rPr>
          <w:b/>
          <w:sz w:val="24"/>
          <w:szCs w:val="24"/>
        </w:rPr>
        <w:t>附件9</w:t>
      </w:r>
      <w:r>
        <w:rPr>
          <w:rFonts w:hint="eastAsia"/>
          <w:b/>
          <w:sz w:val="24"/>
        </w:rPr>
        <w:t>：</w:t>
      </w:r>
      <w:r>
        <w:rPr>
          <w:b/>
          <w:sz w:val="24"/>
        </w:rPr>
        <w:t>投标人认为需要提交的其他资料</w:t>
      </w:r>
    </w:p>
    <w:p w14:paraId="2E86FEE0">
      <w:pPr>
        <w:spacing w:line="460" w:lineRule="exact"/>
        <w:ind w:left="192"/>
        <w:rPr>
          <w:b/>
          <w:sz w:val="24"/>
        </w:rPr>
      </w:pPr>
    </w:p>
    <w:p w14:paraId="340B4DBE">
      <w:pPr>
        <w:autoSpaceDE w:val="0"/>
        <w:autoSpaceDN w:val="0"/>
        <w:adjustRightInd w:val="0"/>
        <w:jc w:val="center"/>
        <w:rPr>
          <w:sz w:val="24"/>
        </w:rPr>
      </w:pPr>
      <w:r>
        <w:rPr>
          <w:sz w:val="24"/>
        </w:rPr>
        <w:br w:type="page"/>
      </w:r>
    </w:p>
    <w:p w14:paraId="1164F06E">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7BDE7A5A">
      <w:pPr>
        <w:autoSpaceDE w:val="0"/>
        <w:autoSpaceDN w:val="0"/>
        <w:adjustRightInd w:val="0"/>
        <w:spacing w:line="520" w:lineRule="exact"/>
        <w:jc w:val="center"/>
        <w:rPr>
          <w:rFonts w:eastAsia="楷体_GB2312"/>
          <w:b/>
          <w:kern w:val="0"/>
          <w:sz w:val="36"/>
          <w:szCs w:val="36"/>
        </w:rPr>
      </w:pPr>
      <w:r>
        <w:rPr>
          <w:rFonts w:eastAsia="楷体_GB2312"/>
          <w:b/>
          <w:kern w:val="0"/>
          <w:sz w:val="36"/>
          <w:szCs w:val="36"/>
        </w:rPr>
        <w:t xml:space="preserve">（ </w:t>
      </w:r>
      <w:r>
        <w:rPr>
          <w:rFonts w:hint="eastAsia" w:eastAsia="楷体_GB2312"/>
          <w:b/>
          <w:kern w:val="0"/>
          <w:sz w:val="36"/>
          <w:szCs w:val="36"/>
        </w:rPr>
        <w:t>加盖电子签章</w:t>
      </w:r>
      <w:r>
        <w:rPr>
          <w:rFonts w:eastAsia="楷体_GB2312"/>
          <w:b/>
          <w:kern w:val="0"/>
          <w:sz w:val="36"/>
          <w:szCs w:val="36"/>
        </w:rPr>
        <w:t xml:space="preserve"> ）</w:t>
      </w:r>
    </w:p>
    <w:p w14:paraId="613F1941">
      <w:pPr>
        <w:autoSpaceDE w:val="0"/>
        <w:autoSpaceDN w:val="0"/>
        <w:adjustRightInd w:val="0"/>
        <w:spacing w:line="520" w:lineRule="exact"/>
        <w:rPr>
          <w:b/>
          <w:kern w:val="0"/>
          <w:sz w:val="24"/>
        </w:rPr>
      </w:pPr>
    </w:p>
    <w:p w14:paraId="03FB4219">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5A45F76C">
      <w:pPr>
        <w:autoSpaceDE w:val="0"/>
        <w:autoSpaceDN w:val="0"/>
        <w:adjustRightInd w:val="0"/>
        <w:spacing w:line="520" w:lineRule="exact"/>
        <w:rPr>
          <w:b/>
          <w:kern w:val="0"/>
          <w:sz w:val="24"/>
        </w:rPr>
      </w:pPr>
    </w:p>
    <w:p w14:paraId="22E23A70">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6A0E437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41018F8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2CB40F9C">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6037A28C">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603B23A8">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07227688">
      <w:pPr>
        <w:spacing w:before="93" w:beforeLines="30" w:after="218" w:afterLines="70" w:line="540" w:lineRule="exact"/>
        <w:ind w:left="630" w:leftChars="300"/>
        <w:rPr>
          <w:rFonts w:eastAsia="方正楷体简体"/>
          <w:b/>
          <w:sz w:val="34"/>
          <w:szCs w:val="34"/>
        </w:rPr>
      </w:pPr>
    </w:p>
    <w:p w14:paraId="72F9A7DD">
      <w:pPr>
        <w:spacing w:before="93" w:beforeLines="30" w:after="218" w:afterLines="70" w:line="540" w:lineRule="exact"/>
        <w:ind w:left="630" w:leftChars="300"/>
        <w:rPr>
          <w:rFonts w:eastAsia="方正楷体简体"/>
          <w:b/>
          <w:sz w:val="34"/>
          <w:szCs w:val="34"/>
        </w:rPr>
      </w:pPr>
    </w:p>
    <w:p w14:paraId="64FA6359">
      <w:pPr>
        <w:spacing w:before="93" w:beforeLines="30" w:after="218" w:afterLines="70" w:line="540" w:lineRule="exact"/>
        <w:ind w:left="630" w:leftChars="300"/>
        <w:rPr>
          <w:rFonts w:eastAsia="方正楷体简体"/>
          <w:b/>
          <w:sz w:val="34"/>
          <w:szCs w:val="34"/>
        </w:rPr>
      </w:pPr>
    </w:p>
    <w:p w14:paraId="0BF83C0C">
      <w:pPr>
        <w:spacing w:before="93" w:beforeLines="30" w:after="218" w:afterLines="70" w:line="540" w:lineRule="exact"/>
        <w:ind w:left="630" w:leftChars="300"/>
        <w:rPr>
          <w:rFonts w:eastAsia="方正楷体简体"/>
          <w:b/>
          <w:sz w:val="34"/>
          <w:szCs w:val="34"/>
        </w:rPr>
      </w:pPr>
    </w:p>
    <w:p w14:paraId="4BED0DDE">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067E4195">
      <w:pPr>
        <w:tabs>
          <w:tab w:val="left" w:pos="360"/>
        </w:tabs>
        <w:spacing w:line="560" w:lineRule="exact"/>
        <w:jc w:val="center"/>
        <w:rPr>
          <w:b/>
          <w:sz w:val="24"/>
        </w:rPr>
      </w:pPr>
      <w:r>
        <w:rPr>
          <w:sz w:val="24"/>
        </w:rPr>
        <w:br w:type="page"/>
      </w:r>
      <w:r>
        <w:rPr>
          <w:b/>
          <w:sz w:val="24"/>
        </w:rPr>
        <w:t>报价书</w:t>
      </w:r>
    </w:p>
    <w:p w14:paraId="3C429C7F">
      <w:pPr>
        <w:tabs>
          <w:tab w:val="left" w:pos="360"/>
        </w:tabs>
        <w:spacing w:line="560" w:lineRule="exact"/>
        <w:jc w:val="center"/>
        <w:rPr>
          <w:b/>
          <w:sz w:val="24"/>
        </w:rPr>
      </w:pPr>
    </w:p>
    <w:p w14:paraId="53A52368">
      <w:pPr>
        <w:spacing w:line="460" w:lineRule="exact"/>
        <w:rPr>
          <w:sz w:val="24"/>
        </w:rPr>
      </w:pPr>
      <w:r>
        <w:rPr>
          <w:sz w:val="24"/>
        </w:rPr>
        <w:t>致：天津市政府采购中心</w:t>
      </w:r>
    </w:p>
    <w:p w14:paraId="66196B22">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48977C5F">
      <w:pPr>
        <w:spacing w:line="460" w:lineRule="exact"/>
        <w:rPr>
          <w:sz w:val="24"/>
        </w:rPr>
      </w:pPr>
      <w:r>
        <w:rPr>
          <w:sz w:val="24"/>
        </w:rPr>
        <w:t>据此函，签字代表宣布同意如下：</w:t>
      </w:r>
    </w:p>
    <w:p w14:paraId="179416B9">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5E810C62">
      <w:pPr>
        <w:spacing w:line="460" w:lineRule="exact"/>
        <w:ind w:left="480"/>
        <w:jc w:val="left"/>
        <w:rPr>
          <w:sz w:val="24"/>
        </w:rPr>
      </w:pPr>
      <w:r>
        <w:rPr>
          <w:sz w:val="24"/>
        </w:rPr>
        <w:t>第</w:t>
      </w:r>
      <w:r>
        <w:rPr>
          <w:rFonts w:hint="eastAsia"/>
          <w:sz w:val="24"/>
        </w:rPr>
        <w:t xml:space="preserve">  </w:t>
      </w:r>
      <w:r>
        <w:rPr>
          <w:sz w:val="24"/>
        </w:rPr>
        <w:t>包：</w:t>
      </w:r>
    </w:p>
    <w:p w14:paraId="6715BFE5">
      <w:pPr>
        <w:spacing w:line="460" w:lineRule="exact"/>
        <w:ind w:left="480"/>
        <w:jc w:val="left"/>
        <w:rPr>
          <w:sz w:val="24"/>
        </w:rPr>
      </w:pPr>
      <w:r>
        <w:rPr>
          <w:sz w:val="24"/>
        </w:rPr>
        <w:t xml:space="preserve">  报价</w:t>
      </w:r>
      <w:r>
        <w:rPr>
          <w:sz w:val="24"/>
          <w:u w:val="single"/>
        </w:rPr>
        <w:t xml:space="preserve">         </w:t>
      </w:r>
      <w:r>
        <w:rPr>
          <w:sz w:val="24"/>
        </w:rPr>
        <w:t>元（注明币种）</w:t>
      </w:r>
    </w:p>
    <w:p w14:paraId="09DF8DCA">
      <w:pPr>
        <w:spacing w:line="460" w:lineRule="exact"/>
        <w:ind w:left="472" w:firstLine="237"/>
        <w:jc w:val="left"/>
        <w:rPr>
          <w:sz w:val="24"/>
        </w:rPr>
      </w:pPr>
      <w:r>
        <w:rPr>
          <w:sz w:val="24"/>
        </w:rPr>
        <w:t>大写</w:t>
      </w:r>
      <w:r>
        <w:rPr>
          <w:sz w:val="24"/>
          <w:u w:val="single"/>
        </w:rPr>
        <w:t xml:space="preserve">                    </w:t>
      </w:r>
      <w:r>
        <w:rPr>
          <w:sz w:val="24"/>
        </w:rPr>
        <w:t>（文字表述）。</w:t>
      </w:r>
    </w:p>
    <w:p w14:paraId="4412BE16">
      <w:pPr>
        <w:spacing w:line="460" w:lineRule="exact"/>
        <w:ind w:firstLine="471"/>
        <w:rPr>
          <w:sz w:val="24"/>
        </w:rPr>
      </w:pPr>
      <w:r>
        <w:rPr>
          <w:sz w:val="24"/>
        </w:rPr>
        <w:t>2. 投标人已经对全部价格进行了认真核对，保证本报价真实、准确无误，并承担本价格所对应本项目的一切责任和义务。</w:t>
      </w:r>
    </w:p>
    <w:p w14:paraId="1686B303">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68DF02E9">
      <w:pPr>
        <w:spacing w:line="460" w:lineRule="exact"/>
        <w:ind w:firstLine="471"/>
        <w:rPr>
          <w:sz w:val="24"/>
        </w:rPr>
      </w:pPr>
    </w:p>
    <w:p w14:paraId="7158C8F2">
      <w:pPr>
        <w:spacing w:line="360" w:lineRule="auto"/>
        <w:ind w:firstLine="4080" w:firstLineChars="1700"/>
        <w:rPr>
          <w:sz w:val="24"/>
        </w:rPr>
      </w:pPr>
      <w:r>
        <w:rPr>
          <w:sz w:val="24"/>
        </w:rPr>
        <w:t>投标人名称：</w:t>
      </w:r>
    </w:p>
    <w:p w14:paraId="6F401B0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03973A0">
      <w:pPr>
        <w:spacing w:line="460" w:lineRule="exact"/>
        <w:ind w:firstLine="471"/>
        <w:rPr>
          <w:sz w:val="24"/>
        </w:rPr>
      </w:pPr>
    </w:p>
    <w:p w14:paraId="4B21CF11">
      <w:pPr>
        <w:spacing w:line="460" w:lineRule="exact"/>
        <w:jc w:val="left"/>
        <w:rPr>
          <w:b/>
          <w:sz w:val="24"/>
        </w:rPr>
      </w:pPr>
      <w:r>
        <w:rPr>
          <w:b/>
          <w:sz w:val="24"/>
        </w:rPr>
        <w:br w:type="page"/>
      </w:r>
      <w:r>
        <w:rPr>
          <w:b/>
          <w:sz w:val="24"/>
        </w:rPr>
        <w:t>附件1</w:t>
      </w:r>
    </w:p>
    <w:p w14:paraId="2FC92487">
      <w:pPr>
        <w:tabs>
          <w:tab w:val="left" w:pos="3780"/>
          <w:tab w:val="left" w:pos="3960"/>
        </w:tabs>
        <w:spacing w:line="460" w:lineRule="exact"/>
        <w:jc w:val="center"/>
        <w:rPr>
          <w:b/>
          <w:sz w:val="24"/>
        </w:rPr>
      </w:pPr>
      <w:r>
        <w:rPr>
          <w:b/>
          <w:sz w:val="24"/>
        </w:rPr>
        <w:t>报价分项一览表</w:t>
      </w:r>
    </w:p>
    <w:p w14:paraId="7F8B45FA">
      <w:pPr>
        <w:spacing w:line="460" w:lineRule="exact"/>
        <w:ind w:left="192"/>
        <w:rPr>
          <w:sz w:val="24"/>
        </w:rPr>
      </w:pPr>
      <w:r>
        <w:rPr>
          <w:sz w:val="24"/>
        </w:rPr>
        <w:t>项目名称：</w:t>
      </w:r>
      <w:r>
        <w:rPr>
          <w:sz w:val="24"/>
          <w:u w:val="single"/>
        </w:rPr>
        <w:t xml:space="preserve">                    </w:t>
      </w:r>
    </w:p>
    <w:p w14:paraId="6053A800">
      <w:pPr>
        <w:spacing w:line="460" w:lineRule="exact"/>
        <w:ind w:left="192"/>
        <w:rPr>
          <w:sz w:val="24"/>
        </w:rPr>
      </w:pPr>
      <w:r>
        <w:rPr>
          <w:sz w:val="24"/>
        </w:rPr>
        <w:t>项目编号：</w:t>
      </w:r>
      <w:r>
        <w:rPr>
          <w:sz w:val="24"/>
          <w:u w:val="single"/>
        </w:rPr>
        <w:t xml:space="preserve">                    </w:t>
      </w:r>
    </w:p>
    <w:p w14:paraId="56E3DBDD">
      <w:pPr>
        <w:spacing w:line="460" w:lineRule="exact"/>
        <w:ind w:left="192"/>
        <w:rPr>
          <w:sz w:val="24"/>
        </w:rPr>
      </w:pPr>
      <w:r>
        <w:rPr>
          <w:sz w:val="24"/>
        </w:rPr>
        <w:t>包    号：</w:t>
      </w:r>
      <w:r>
        <w:rPr>
          <w:sz w:val="24"/>
          <w:u w:val="single"/>
        </w:rPr>
        <w:t xml:space="preserve">                    </w:t>
      </w:r>
    </w:p>
    <w:p w14:paraId="6CAF1AEF">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3"/>
        <w:gridCol w:w="3548"/>
      </w:tblGrid>
      <w:tr w14:paraId="382189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384EC57">
            <w:pPr>
              <w:jc w:val="center"/>
              <w:rPr>
                <w:szCs w:val="21"/>
              </w:rPr>
            </w:pPr>
            <w:r>
              <w:rPr>
                <w:szCs w:val="21"/>
              </w:rPr>
              <w:t>序号</w:t>
            </w:r>
          </w:p>
        </w:tc>
        <w:tc>
          <w:tcPr>
            <w:tcW w:w="2121" w:type="pct"/>
            <w:vAlign w:val="center"/>
          </w:tcPr>
          <w:p w14:paraId="47081E26">
            <w:pPr>
              <w:jc w:val="center"/>
              <w:rPr>
                <w:szCs w:val="21"/>
              </w:rPr>
            </w:pPr>
            <w:r>
              <w:rPr>
                <w:szCs w:val="21"/>
              </w:rPr>
              <w:t>价格分项组成</w:t>
            </w:r>
          </w:p>
        </w:tc>
        <w:tc>
          <w:tcPr>
            <w:tcW w:w="2218" w:type="pct"/>
            <w:vAlign w:val="center"/>
          </w:tcPr>
          <w:p w14:paraId="3095E8A8">
            <w:pPr>
              <w:jc w:val="center"/>
              <w:rPr>
                <w:szCs w:val="21"/>
              </w:rPr>
            </w:pPr>
            <w:r>
              <w:rPr>
                <w:szCs w:val="21"/>
              </w:rPr>
              <w:t>报价</w:t>
            </w:r>
          </w:p>
        </w:tc>
      </w:tr>
      <w:tr w14:paraId="5E6F41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0C51AD06">
            <w:pPr>
              <w:jc w:val="center"/>
              <w:rPr>
                <w:szCs w:val="21"/>
              </w:rPr>
            </w:pPr>
            <w:r>
              <w:rPr>
                <w:szCs w:val="21"/>
              </w:rPr>
              <w:t>1</w:t>
            </w:r>
          </w:p>
        </w:tc>
        <w:tc>
          <w:tcPr>
            <w:tcW w:w="2121" w:type="pct"/>
            <w:vMerge w:val="restart"/>
            <w:vAlign w:val="center"/>
          </w:tcPr>
          <w:p w14:paraId="6D4E3B17">
            <w:pPr>
              <w:jc w:val="center"/>
              <w:rPr>
                <w:szCs w:val="21"/>
              </w:rPr>
            </w:pPr>
            <w:r>
              <w:rPr>
                <w:szCs w:val="21"/>
              </w:rPr>
              <w:t>人员费用</w:t>
            </w:r>
          </w:p>
        </w:tc>
        <w:tc>
          <w:tcPr>
            <w:tcW w:w="2218" w:type="pct"/>
            <w:vAlign w:val="center"/>
          </w:tcPr>
          <w:p w14:paraId="0C5B5C8C">
            <w:pPr>
              <w:jc w:val="left"/>
              <w:rPr>
                <w:szCs w:val="21"/>
              </w:rPr>
            </w:pPr>
            <w:r>
              <w:rPr>
                <w:szCs w:val="21"/>
              </w:rPr>
              <w:t>人员工资：</w:t>
            </w:r>
          </w:p>
        </w:tc>
      </w:tr>
      <w:tr w14:paraId="205B4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A424DC2">
            <w:pPr>
              <w:jc w:val="center"/>
              <w:rPr>
                <w:szCs w:val="21"/>
              </w:rPr>
            </w:pPr>
          </w:p>
        </w:tc>
        <w:tc>
          <w:tcPr>
            <w:tcW w:w="2121" w:type="pct"/>
            <w:vMerge w:val="continue"/>
            <w:vAlign w:val="center"/>
          </w:tcPr>
          <w:p w14:paraId="57F83B34">
            <w:pPr>
              <w:jc w:val="center"/>
              <w:rPr>
                <w:szCs w:val="21"/>
              </w:rPr>
            </w:pPr>
          </w:p>
        </w:tc>
        <w:tc>
          <w:tcPr>
            <w:tcW w:w="2218" w:type="pct"/>
            <w:vAlign w:val="center"/>
          </w:tcPr>
          <w:p w14:paraId="53C492C2">
            <w:pPr>
              <w:jc w:val="left"/>
              <w:rPr>
                <w:szCs w:val="21"/>
              </w:rPr>
            </w:pPr>
            <w:r>
              <w:rPr>
                <w:rFonts w:hint="eastAsia"/>
                <w:szCs w:val="21"/>
              </w:rPr>
              <w:t>社会保险：</w:t>
            </w:r>
          </w:p>
        </w:tc>
      </w:tr>
      <w:tr w14:paraId="21FC18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661" w:type="pct"/>
            <w:vMerge w:val="continue"/>
            <w:vAlign w:val="center"/>
          </w:tcPr>
          <w:p w14:paraId="562770E5">
            <w:pPr>
              <w:jc w:val="center"/>
              <w:rPr>
                <w:szCs w:val="21"/>
              </w:rPr>
            </w:pPr>
          </w:p>
        </w:tc>
        <w:tc>
          <w:tcPr>
            <w:tcW w:w="2121" w:type="pct"/>
            <w:vMerge w:val="continue"/>
            <w:vAlign w:val="center"/>
          </w:tcPr>
          <w:p w14:paraId="5B5BC559">
            <w:pPr>
              <w:jc w:val="center"/>
              <w:rPr>
                <w:szCs w:val="21"/>
              </w:rPr>
            </w:pPr>
          </w:p>
        </w:tc>
        <w:tc>
          <w:tcPr>
            <w:tcW w:w="2218" w:type="pct"/>
            <w:vAlign w:val="center"/>
          </w:tcPr>
          <w:p w14:paraId="52577FEC">
            <w:pPr>
              <w:jc w:val="left"/>
              <w:rPr>
                <w:szCs w:val="21"/>
              </w:rPr>
            </w:pPr>
            <w:r>
              <w:rPr>
                <w:rFonts w:hint="eastAsia"/>
                <w:szCs w:val="21"/>
              </w:rPr>
              <w:t>住房公积金：</w:t>
            </w:r>
          </w:p>
        </w:tc>
      </w:tr>
      <w:tr w14:paraId="5F550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0C51C2EA">
            <w:pPr>
              <w:jc w:val="center"/>
              <w:rPr>
                <w:szCs w:val="21"/>
              </w:rPr>
            </w:pPr>
          </w:p>
        </w:tc>
        <w:tc>
          <w:tcPr>
            <w:tcW w:w="2121" w:type="pct"/>
            <w:vMerge w:val="continue"/>
            <w:vAlign w:val="center"/>
          </w:tcPr>
          <w:p w14:paraId="13BB7277">
            <w:pPr>
              <w:jc w:val="center"/>
              <w:rPr>
                <w:szCs w:val="21"/>
              </w:rPr>
            </w:pPr>
          </w:p>
        </w:tc>
        <w:tc>
          <w:tcPr>
            <w:tcW w:w="2218" w:type="pct"/>
            <w:vAlign w:val="center"/>
          </w:tcPr>
          <w:p w14:paraId="248B0EF4">
            <w:pPr>
              <w:jc w:val="left"/>
              <w:rPr>
                <w:szCs w:val="21"/>
              </w:rPr>
            </w:pPr>
            <w:r>
              <w:rPr>
                <w:szCs w:val="21"/>
              </w:rPr>
              <w:t>福利</w:t>
            </w:r>
            <w:r>
              <w:rPr>
                <w:rFonts w:hint="eastAsia"/>
                <w:szCs w:val="21"/>
              </w:rPr>
              <w:t>费</w:t>
            </w:r>
            <w:r>
              <w:rPr>
                <w:szCs w:val="21"/>
              </w:rPr>
              <w:t>：</w:t>
            </w:r>
          </w:p>
        </w:tc>
      </w:tr>
      <w:tr w14:paraId="397890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F4AB6AB">
            <w:pPr>
              <w:jc w:val="center"/>
              <w:rPr>
                <w:szCs w:val="21"/>
              </w:rPr>
            </w:pPr>
          </w:p>
        </w:tc>
        <w:tc>
          <w:tcPr>
            <w:tcW w:w="2121" w:type="pct"/>
            <w:vMerge w:val="continue"/>
            <w:vAlign w:val="center"/>
          </w:tcPr>
          <w:p w14:paraId="0553696E">
            <w:pPr>
              <w:jc w:val="center"/>
              <w:rPr>
                <w:szCs w:val="21"/>
              </w:rPr>
            </w:pPr>
          </w:p>
        </w:tc>
        <w:tc>
          <w:tcPr>
            <w:tcW w:w="2218" w:type="pct"/>
            <w:vAlign w:val="center"/>
          </w:tcPr>
          <w:p w14:paraId="2B67F81C">
            <w:pPr>
              <w:jc w:val="left"/>
              <w:rPr>
                <w:szCs w:val="21"/>
              </w:rPr>
            </w:pPr>
            <w:r>
              <w:rPr>
                <w:rFonts w:hint="eastAsia"/>
                <w:szCs w:val="21"/>
              </w:rPr>
              <w:t>加班费</w:t>
            </w:r>
            <w:r>
              <w:rPr>
                <w:szCs w:val="21"/>
              </w:rPr>
              <w:t>：</w:t>
            </w:r>
          </w:p>
        </w:tc>
      </w:tr>
      <w:tr w14:paraId="12D3D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FDE1D9F">
            <w:pPr>
              <w:jc w:val="center"/>
              <w:rPr>
                <w:szCs w:val="21"/>
              </w:rPr>
            </w:pPr>
          </w:p>
        </w:tc>
        <w:tc>
          <w:tcPr>
            <w:tcW w:w="2121" w:type="pct"/>
            <w:vMerge w:val="continue"/>
            <w:vAlign w:val="center"/>
          </w:tcPr>
          <w:p w14:paraId="61DC5FE9">
            <w:pPr>
              <w:jc w:val="center"/>
              <w:rPr>
                <w:szCs w:val="21"/>
              </w:rPr>
            </w:pPr>
          </w:p>
        </w:tc>
        <w:tc>
          <w:tcPr>
            <w:tcW w:w="2218" w:type="pct"/>
            <w:vAlign w:val="center"/>
          </w:tcPr>
          <w:p w14:paraId="19548896">
            <w:pPr>
              <w:jc w:val="left"/>
              <w:rPr>
                <w:szCs w:val="21"/>
              </w:rPr>
            </w:pPr>
            <w:r>
              <w:rPr>
                <w:rFonts w:hint="eastAsia"/>
                <w:szCs w:val="21"/>
              </w:rPr>
              <w:t>其他：</w:t>
            </w:r>
          </w:p>
        </w:tc>
      </w:tr>
      <w:tr w14:paraId="0D1CA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1" w:type="pct"/>
            <w:vAlign w:val="center"/>
          </w:tcPr>
          <w:p w14:paraId="2E24949E">
            <w:pPr>
              <w:jc w:val="center"/>
              <w:rPr>
                <w:szCs w:val="21"/>
              </w:rPr>
            </w:pPr>
            <w:r>
              <w:rPr>
                <w:szCs w:val="21"/>
              </w:rPr>
              <w:t>2</w:t>
            </w:r>
          </w:p>
        </w:tc>
        <w:tc>
          <w:tcPr>
            <w:tcW w:w="2121" w:type="pct"/>
            <w:vAlign w:val="center"/>
          </w:tcPr>
          <w:p w14:paraId="33C6CA08">
            <w:pPr>
              <w:jc w:val="center"/>
              <w:rPr>
                <w:szCs w:val="21"/>
              </w:rPr>
            </w:pPr>
            <w:r>
              <w:rPr>
                <w:szCs w:val="21"/>
              </w:rPr>
              <w:t>日常运行维护工具耗材费用</w:t>
            </w:r>
          </w:p>
        </w:tc>
        <w:tc>
          <w:tcPr>
            <w:tcW w:w="2218" w:type="pct"/>
            <w:vAlign w:val="center"/>
          </w:tcPr>
          <w:p w14:paraId="4487F35D">
            <w:pPr>
              <w:jc w:val="left"/>
              <w:rPr>
                <w:szCs w:val="21"/>
              </w:rPr>
            </w:pPr>
          </w:p>
        </w:tc>
      </w:tr>
      <w:tr w14:paraId="3D039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6306EF4E">
            <w:pPr>
              <w:jc w:val="center"/>
              <w:rPr>
                <w:szCs w:val="21"/>
              </w:rPr>
            </w:pPr>
            <w:r>
              <w:rPr>
                <w:szCs w:val="21"/>
              </w:rPr>
              <w:t>3</w:t>
            </w:r>
          </w:p>
        </w:tc>
        <w:tc>
          <w:tcPr>
            <w:tcW w:w="2121" w:type="pct"/>
            <w:vAlign w:val="center"/>
          </w:tcPr>
          <w:p w14:paraId="199A3499">
            <w:pPr>
              <w:jc w:val="center"/>
              <w:rPr>
                <w:szCs w:val="21"/>
              </w:rPr>
            </w:pPr>
            <w:r>
              <w:rPr>
                <w:rFonts w:hint="eastAsia"/>
                <w:szCs w:val="21"/>
              </w:rPr>
              <w:t>保洁</w:t>
            </w:r>
            <w:r>
              <w:rPr>
                <w:szCs w:val="21"/>
              </w:rPr>
              <w:t>工具耗材费用</w:t>
            </w:r>
          </w:p>
        </w:tc>
        <w:tc>
          <w:tcPr>
            <w:tcW w:w="2218" w:type="pct"/>
            <w:vAlign w:val="center"/>
          </w:tcPr>
          <w:p w14:paraId="3506CDF2">
            <w:pPr>
              <w:jc w:val="left"/>
              <w:rPr>
                <w:szCs w:val="21"/>
              </w:rPr>
            </w:pPr>
          </w:p>
        </w:tc>
      </w:tr>
      <w:tr w14:paraId="5D1048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0A5D5BF6">
            <w:pPr>
              <w:jc w:val="center"/>
              <w:rPr>
                <w:szCs w:val="21"/>
              </w:rPr>
            </w:pPr>
            <w:r>
              <w:rPr>
                <w:szCs w:val="21"/>
              </w:rPr>
              <w:t>4</w:t>
            </w:r>
          </w:p>
        </w:tc>
        <w:tc>
          <w:tcPr>
            <w:tcW w:w="2121" w:type="pct"/>
            <w:vAlign w:val="center"/>
          </w:tcPr>
          <w:p w14:paraId="6049594C">
            <w:pPr>
              <w:jc w:val="center"/>
              <w:rPr>
                <w:szCs w:val="21"/>
              </w:rPr>
            </w:pPr>
            <w:r>
              <w:rPr>
                <w:szCs w:val="21"/>
              </w:rPr>
              <w:t>秩序维护</w:t>
            </w:r>
            <w:r>
              <w:rPr>
                <w:rFonts w:hint="eastAsia"/>
                <w:szCs w:val="21"/>
              </w:rPr>
              <w:t>工具耗材</w:t>
            </w:r>
            <w:r>
              <w:rPr>
                <w:szCs w:val="21"/>
              </w:rPr>
              <w:t>费用</w:t>
            </w:r>
          </w:p>
        </w:tc>
        <w:tc>
          <w:tcPr>
            <w:tcW w:w="2218" w:type="pct"/>
            <w:vAlign w:val="center"/>
          </w:tcPr>
          <w:p w14:paraId="1EB7DDBB">
            <w:pPr>
              <w:jc w:val="left"/>
              <w:rPr>
                <w:szCs w:val="21"/>
              </w:rPr>
            </w:pPr>
          </w:p>
        </w:tc>
      </w:tr>
      <w:tr w14:paraId="50D9BB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699602F6">
            <w:pPr>
              <w:jc w:val="center"/>
              <w:rPr>
                <w:szCs w:val="21"/>
              </w:rPr>
            </w:pPr>
            <w:r>
              <w:rPr>
                <w:rFonts w:hint="eastAsia"/>
                <w:szCs w:val="21"/>
              </w:rPr>
              <w:t>5</w:t>
            </w:r>
          </w:p>
        </w:tc>
        <w:tc>
          <w:tcPr>
            <w:tcW w:w="2121" w:type="pct"/>
            <w:vAlign w:val="center"/>
          </w:tcPr>
          <w:p w14:paraId="4E138B7A">
            <w:pPr>
              <w:jc w:val="center"/>
              <w:rPr>
                <w:szCs w:val="21"/>
              </w:rPr>
            </w:pPr>
            <w:r>
              <w:rPr>
                <w:szCs w:val="21"/>
              </w:rPr>
              <w:t>绿化养护费用</w:t>
            </w:r>
          </w:p>
        </w:tc>
        <w:tc>
          <w:tcPr>
            <w:tcW w:w="2218" w:type="pct"/>
            <w:vAlign w:val="center"/>
          </w:tcPr>
          <w:p w14:paraId="387B134D">
            <w:pPr>
              <w:jc w:val="left"/>
              <w:rPr>
                <w:szCs w:val="21"/>
              </w:rPr>
            </w:pPr>
          </w:p>
        </w:tc>
      </w:tr>
      <w:tr w14:paraId="42882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661" w:type="pct"/>
            <w:vAlign w:val="center"/>
          </w:tcPr>
          <w:p w14:paraId="64A9AE3D">
            <w:pPr>
              <w:jc w:val="center"/>
              <w:rPr>
                <w:szCs w:val="21"/>
              </w:rPr>
            </w:pPr>
            <w:r>
              <w:rPr>
                <w:rFonts w:hint="eastAsia"/>
                <w:szCs w:val="21"/>
              </w:rPr>
              <w:t>6</w:t>
            </w:r>
          </w:p>
        </w:tc>
        <w:tc>
          <w:tcPr>
            <w:tcW w:w="2121" w:type="pct"/>
            <w:vAlign w:val="center"/>
          </w:tcPr>
          <w:p w14:paraId="2BD44FC3">
            <w:pPr>
              <w:jc w:val="center"/>
              <w:rPr>
                <w:szCs w:val="21"/>
              </w:rPr>
            </w:pPr>
            <w:r>
              <w:rPr>
                <w:rFonts w:hint="eastAsia"/>
                <w:szCs w:val="21"/>
              </w:rPr>
              <w:t>服装费用</w:t>
            </w:r>
          </w:p>
        </w:tc>
        <w:tc>
          <w:tcPr>
            <w:tcW w:w="2218" w:type="pct"/>
            <w:vAlign w:val="center"/>
          </w:tcPr>
          <w:p w14:paraId="059B51FE">
            <w:pPr>
              <w:jc w:val="left"/>
              <w:rPr>
                <w:szCs w:val="21"/>
              </w:rPr>
            </w:pPr>
          </w:p>
        </w:tc>
      </w:tr>
      <w:tr w14:paraId="68EE5F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E36E64C">
            <w:pPr>
              <w:jc w:val="center"/>
              <w:rPr>
                <w:szCs w:val="21"/>
              </w:rPr>
            </w:pPr>
            <w:r>
              <w:rPr>
                <w:rFonts w:hint="eastAsia"/>
                <w:szCs w:val="21"/>
              </w:rPr>
              <w:t>7</w:t>
            </w:r>
          </w:p>
        </w:tc>
        <w:tc>
          <w:tcPr>
            <w:tcW w:w="2121" w:type="pct"/>
            <w:vAlign w:val="center"/>
          </w:tcPr>
          <w:p w14:paraId="0408D6A8">
            <w:pPr>
              <w:jc w:val="center"/>
              <w:rPr>
                <w:szCs w:val="21"/>
              </w:rPr>
            </w:pPr>
            <w:r>
              <w:rPr>
                <w:szCs w:val="21"/>
              </w:rPr>
              <w:t>办公费用</w:t>
            </w:r>
          </w:p>
        </w:tc>
        <w:tc>
          <w:tcPr>
            <w:tcW w:w="2218" w:type="pct"/>
            <w:vAlign w:val="center"/>
          </w:tcPr>
          <w:p w14:paraId="0065EC35">
            <w:pPr>
              <w:jc w:val="left"/>
              <w:rPr>
                <w:szCs w:val="21"/>
              </w:rPr>
            </w:pPr>
          </w:p>
        </w:tc>
      </w:tr>
      <w:tr w14:paraId="001C9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B802452">
            <w:pPr>
              <w:jc w:val="center"/>
              <w:rPr>
                <w:szCs w:val="21"/>
              </w:rPr>
            </w:pPr>
            <w:r>
              <w:rPr>
                <w:rFonts w:hint="eastAsia"/>
                <w:szCs w:val="21"/>
              </w:rPr>
              <w:t>8</w:t>
            </w:r>
          </w:p>
        </w:tc>
        <w:tc>
          <w:tcPr>
            <w:tcW w:w="2121" w:type="pct"/>
            <w:vAlign w:val="center"/>
          </w:tcPr>
          <w:p w14:paraId="1E7A05B0">
            <w:pPr>
              <w:jc w:val="center"/>
              <w:rPr>
                <w:szCs w:val="21"/>
              </w:rPr>
            </w:pPr>
            <w:r>
              <w:rPr>
                <w:szCs w:val="21"/>
              </w:rPr>
              <w:t>固定资产折旧</w:t>
            </w:r>
          </w:p>
        </w:tc>
        <w:tc>
          <w:tcPr>
            <w:tcW w:w="2218" w:type="pct"/>
            <w:vAlign w:val="center"/>
          </w:tcPr>
          <w:p w14:paraId="42906DCC">
            <w:pPr>
              <w:jc w:val="left"/>
              <w:rPr>
                <w:szCs w:val="21"/>
              </w:rPr>
            </w:pPr>
          </w:p>
        </w:tc>
      </w:tr>
      <w:tr w14:paraId="3D405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9DEB598">
            <w:pPr>
              <w:jc w:val="center"/>
              <w:rPr>
                <w:szCs w:val="21"/>
              </w:rPr>
            </w:pPr>
            <w:r>
              <w:rPr>
                <w:rFonts w:hint="eastAsia"/>
                <w:szCs w:val="21"/>
              </w:rPr>
              <w:t>9</w:t>
            </w:r>
          </w:p>
        </w:tc>
        <w:tc>
          <w:tcPr>
            <w:tcW w:w="2121" w:type="pct"/>
            <w:vAlign w:val="center"/>
          </w:tcPr>
          <w:p w14:paraId="045684D6">
            <w:pPr>
              <w:jc w:val="center"/>
              <w:rPr>
                <w:szCs w:val="21"/>
              </w:rPr>
            </w:pPr>
            <w:r>
              <w:rPr>
                <w:szCs w:val="21"/>
              </w:rPr>
              <w:t>利润</w:t>
            </w:r>
          </w:p>
        </w:tc>
        <w:tc>
          <w:tcPr>
            <w:tcW w:w="2218" w:type="pct"/>
            <w:vAlign w:val="center"/>
          </w:tcPr>
          <w:p w14:paraId="4510FDA1">
            <w:pPr>
              <w:jc w:val="left"/>
              <w:rPr>
                <w:szCs w:val="21"/>
              </w:rPr>
            </w:pPr>
          </w:p>
        </w:tc>
      </w:tr>
      <w:tr w14:paraId="4BC38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661" w:type="pct"/>
            <w:vAlign w:val="center"/>
          </w:tcPr>
          <w:p w14:paraId="3AEFBB31">
            <w:pPr>
              <w:jc w:val="center"/>
              <w:rPr>
                <w:szCs w:val="21"/>
              </w:rPr>
            </w:pPr>
            <w:r>
              <w:rPr>
                <w:rFonts w:hint="eastAsia"/>
                <w:szCs w:val="21"/>
              </w:rPr>
              <w:t>10</w:t>
            </w:r>
          </w:p>
        </w:tc>
        <w:tc>
          <w:tcPr>
            <w:tcW w:w="2121" w:type="pct"/>
            <w:vAlign w:val="center"/>
          </w:tcPr>
          <w:p w14:paraId="17C6E4E6">
            <w:pPr>
              <w:jc w:val="center"/>
              <w:rPr>
                <w:szCs w:val="21"/>
              </w:rPr>
            </w:pPr>
            <w:r>
              <w:rPr>
                <w:szCs w:val="21"/>
              </w:rPr>
              <w:t>税金</w:t>
            </w:r>
          </w:p>
        </w:tc>
        <w:tc>
          <w:tcPr>
            <w:tcW w:w="2218" w:type="pct"/>
            <w:vAlign w:val="center"/>
          </w:tcPr>
          <w:p w14:paraId="2CB9D680">
            <w:pPr>
              <w:jc w:val="left"/>
              <w:rPr>
                <w:szCs w:val="21"/>
              </w:rPr>
            </w:pPr>
          </w:p>
        </w:tc>
      </w:tr>
      <w:tr w14:paraId="1EFA06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FE77C9C">
            <w:pPr>
              <w:jc w:val="center"/>
              <w:rPr>
                <w:szCs w:val="21"/>
              </w:rPr>
            </w:pPr>
            <w:r>
              <w:rPr>
                <w:rFonts w:hint="eastAsia"/>
                <w:szCs w:val="21"/>
              </w:rPr>
              <w:t>11</w:t>
            </w:r>
          </w:p>
        </w:tc>
        <w:tc>
          <w:tcPr>
            <w:tcW w:w="2121" w:type="pct"/>
            <w:vAlign w:val="center"/>
          </w:tcPr>
          <w:p w14:paraId="02D72CBF">
            <w:pPr>
              <w:jc w:val="center"/>
              <w:rPr>
                <w:szCs w:val="21"/>
              </w:rPr>
            </w:pPr>
            <w:r>
              <w:rPr>
                <w:szCs w:val="21"/>
              </w:rPr>
              <w:t>其他需要列明的费用</w:t>
            </w:r>
          </w:p>
        </w:tc>
        <w:tc>
          <w:tcPr>
            <w:tcW w:w="2218" w:type="pct"/>
            <w:vAlign w:val="center"/>
          </w:tcPr>
          <w:p w14:paraId="20A1A3B7">
            <w:pPr>
              <w:jc w:val="left"/>
              <w:rPr>
                <w:szCs w:val="21"/>
              </w:rPr>
            </w:pPr>
          </w:p>
        </w:tc>
      </w:tr>
      <w:tr w14:paraId="28158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7B955E8B">
            <w:pPr>
              <w:jc w:val="center"/>
              <w:rPr>
                <w:szCs w:val="21"/>
              </w:rPr>
            </w:pPr>
            <w:r>
              <w:rPr>
                <w:szCs w:val="21"/>
              </w:rPr>
              <w:t>合计</w:t>
            </w:r>
          </w:p>
        </w:tc>
        <w:tc>
          <w:tcPr>
            <w:tcW w:w="2218" w:type="pct"/>
            <w:vAlign w:val="center"/>
          </w:tcPr>
          <w:p w14:paraId="579B1E8B">
            <w:pPr>
              <w:jc w:val="left"/>
              <w:rPr>
                <w:szCs w:val="21"/>
              </w:rPr>
            </w:pPr>
          </w:p>
        </w:tc>
      </w:tr>
    </w:tbl>
    <w:p w14:paraId="55E81265">
      <w:pPr>
        <w:spacing w:line="360" w:lineRule="auto"/>
        <w:rPr>
          <w:kern w:val="0"/>
          <w:sz w:val="24"/>
          <w:szCs w:val="24"/>
        </w:rPr>
      </w:pPr>
      <w:r>
        <w:rPr>
          <w:kern w:val="0"/>
          <w:sz w:val="24"/>
          <w:szCs w:val="24"/>
        </w:rPr>
        <w:t>注：1. 上述合计价格应为服务期的最终优惠价格。</w:t>
      </w:r>
    </w:p>
    <w:p w14:paraId="39FF7645">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563A99D2">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0F2600C6">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5BEB2B89">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50212D03">
      <w:pPr>
        <w:spacing w:line="360" w:lineRule="auto"/>
        <w:ind w:firstLine="4080" w:firstLineChars="1700"/>
        <w:rPr>
          <w:sz w:val="24"/>
        </w:rPr>
      </w:pPr>
      <w:r>
        <w:rPr>
          <w:sz w:val="24"/>
        </w:rPr>
        <w:t>投标人名称：</w:t>
      </w:r>
    </w:p>
    <w:p w14:paraId="4A808E2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D45F560">
      <w:pPr>
        <w:widowControl/>
        <w:jc w:val="left"/>
        <w:rPr>
          <w:b/>
          <w:sz w:val="24"/>
        </w:rPr>
      </w:pPr>
      <w:r>
        <w:rPr>
          <w:b/>
          <w:sz w:val="24"/>
        </w:rPr>
        <w:br w:type="page"/>
      </w:r>
    </w:p>
    <w:p w14:paraId="5229ECB9">
      <w:pPr>
        <w:spacing w:line="460" w:lineRule="exact"/>
        <w:rPr>
          <w:b/>
          <w:sz w:val="24"/>
        </w:rPr>
      </w:pPr>
      <w:r>
        <w:rPr>
          <w:b/>
          <w:sz w:val="24"/>
        </w:rPr>
        <w:t>附件2</w:t>
      </w:r>
    </w:p>
    <w:p w14:paraId="45FB05EA">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37B0D923">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1531B2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E29A587">
            <w:pPr>
              <w:jc w:val="center"/>
              <w:rPr>
                <w:sz w:val="24"/>
                <w:szCs w:val="24"/>
              </w:rPr>
            </w:pPr>
            <w:r>
              <w:rPr>
                <w:rFonts w:hint="eastAsia"/>
                <w:sz w:val="24"/>
                <w:szCs w:val="24"/>
              </w:rPr>
              <w:t>序号</w:t>
            </w:r>
          </w:p>
        </w:tc>
        <w:tc>
          <w:tcPr>
            <w:tcW w:w="1356" w:type="dxa"/>
            <w:vAlign w:val="center"/>
          </w:tcPr>
          <w:p w14:paraId="4DDBF0F5">
            <w:pPr>
              <w:jc w:val="center"/>
              <w:rPr>
                <w:sz w:val="24"/>
                <w:szCs w:val="24"/>
              </w:rPr>
            </w:pPr>
            <w:r>
              <w:rPr>
                <w:sz w:val="24"/>
                <w:szCs w:val="24"/>
              </w:rPr>
              <w:t>具体岗位</w:t>
            </w:r>
          </w:p>
        </w:tc>
        <w:tc>
          <w:tcPr>
            <w:tcW w:w="1512" w:type="dxa"/>
            <w:vAlign w:val="center"/>
          </w:tcPr>
          <w:p w14:paraId="19ADB7C9">
            <w:pPr>
              <w:jc w:val="center"/>
              <w:rPr>
                <w:sz w:val="24"/>
                <w:szCs w:val="24"/>
              </w:rPr>
            </w:pPr>
            <w:r>
              <w:rPr>
                <w:sz w:val="24"/>
                <w:szCs w:val="24"/>
              </w:rPr>
              <w:t>人数（人）</w:t>
            </w:r>
          </w:p>
        </w:tc>
        <w:tc>
          <w:tcPr>
            <w:tcW w:w="1416" w:type="dxa"/>
            <w:vAlign w:val="center"/>
          </w:tcPr>
          <w:p w14:paraId="4FECA10B">
            <w:pPr>
              <w:jc w:val="center"/>
              <w:rPr>
                <w:sz w:val="24"/>
                <w:szCs w:val="24"/>
              </w:rPr>
            </w:pPr>
            <w:r>
              <w:rPr>
                <w:sz w:val="24"/>
                <w:szCs w:val="24"/>
              </w:rPr>
              <w:t>月工资/人</w:t>
            </w:r>
          </w:p>
        </w:tc>
        <w:tc>
          <w:tcPr>
            <w:tcW w:w="1296" w:type="dxa"/>
            <w:vAlign w:val="center"/>
          </w:tcPr>
          <w:p w14:paraId="13F97B8D">
            <w:pPr>
              <w:jc w:val="center"/>
              <w:rPr>
                <w:sz w:val="24"/>
                <w:szCs w:val="24"/>
              </w:rPr>
            </w:pPr>
            <w:r>
              <w:rPr>
                <w:sz w:val="24"/>
                <w:szCs w:val="24"/>
              </w:rPr>
              <w:t>月保险/人</w:t>
            </w:r>
          </w:p>
        </w:tc>
        <w:tc>
          <w:tcPr>
            <w:tcW w:w="1116" w:type="dxa"/>
            <w:vAlign w:val="center"/>
          </w:tcPr>
          <w:p w14:paraId="4F5FCAE4">
            <w:pPr>
              <w:jc w:val="center"/>
              <w:rPr>
                <w:sz w:val="24"/>
                <w:szCs w:val="24"/>
              </w:rPr>
            </w:pPr>
            <w:r>
              <w:rPr>
                <w:rFonts w:hint="eastAsia"/>
                <w:sz w:val="24"/>
                <w:szCs w:val="24"/>
              </w:rPr>
              <w:t>月公积金/人</w:t>
            </w:r>
          </w:p>
        </w:tc>
        <w:tc>
          <w:tcPr>
            <w:tcW w:w="1116" w:type="dxa"/>
            <w:vAlign w:val="center"/>
          </w:tcPr>
          <w:p w14:paraId="3C3D9082">
            <w:pPr>
              <w:jc w:val="center"/>
              <w:rPr>
                <w:sz w:val="24"/>
                <w:szCs w:val="24"/>
              </w:rPr>
            </w:pPr>
            <w:r>
              <w:rPr>
                <w:sz w:val="24"/>
                <w:szCs w:val="24"/>
              </w:rPr>
              <w:t>月小计</w:t>
            </w:r>
          </w:p>
        </w:tc>
        <w:tc>
          <w:tcPr>
            <w:tcW w:w="2103" w:type="dxa"/>
            <w:vAlign w:val="center"/>
          </w:tcPr>
          <w:p w14:paraId="2F3D06AC">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0BE93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3C5477D">
            <w:pPr>
              <w:jc w:val="center"/>
              <w:rPr>
                <w:sz w:val="24"/>
                <w:szCs w:val="24"/>
              </w:rPr>
            </w:pPr>
          </w:p>
        </w:tc>
        <w:tc>
          <w:tcPr>
            <w:tcW w:w="1356" w:type="dxa"/>
            <w:vAlign w:val="center"/>
          </w:tcPr>
          <w:p w14:paraId="307EE69B">
            <w:pPr>
              <w:jc w:val="center"/>
              <w:rPr>
                <w:sz w:val="24"/>
                <w:szCs w:val="24"/>
              </w:rPr>
            </w:pPr>
          </w:p>
        </w:tc>
        <w:tc>
          <w:tcPr>
            <w:tcW w:w="1512" w:type="dxa"/>
            <w:vAlign w:val="center"/>
          </w:tcPr>
          <w:p w14:paraId="53645CFE">
            <w:pPr>
              <w:jc w:val="center"/>
              <w:rPr>
                <w:sz w:val="24"/>
                <w:szCs w:val="24"/>
              </w:rPr>
            </w:pPr>
          </w:p>
        </w:tc>
        <w:tc>
          <w:tcPr>
            <w:tcW w:w="1416" w:type="dxa"/>
            <w:vAlign w:val="center"/>
          </w:tcPr>
          <w:p w14:paraId="0BF61420">
            <w:pPr>
              <w:jc w:val="center"/>
              <w:rPr>
                <w:sz w:val="24"/>
                <w:szCs w:val="24"/>
              </w:rPr>
            </w:pPr>
          </w:p>
        </w:tc>
        <w:tc>
          <w:tcPr>
            <w:tcW w:w="1296" w:type="dxa"/>
            <w:vAlign w:val="center"/>
          </w:tcPr>
          <w:p w14:paraId="3EF5B8B1">
            <w:pPr>
              <w:jc w:val="center"/>
              <w:rPr>
                <w:sz w:val="24"/>
                <w:szCs w:val="24"/>
              </w:rPr>
            </w:pPr>
          </w:p>
        </w:tc>
        <w:tc>
          <w:tcPr>
            <w:tcW w:w="1116" w:type="dxa"/>
            <w:vAlign w:val="center"/>
          </w:tcPr>
          <w:p w14:paraId="3D14DA03">
            <w:pPr>
              <w:jc w:val="center"/>
              <w:rPr>
                <w:sz w:val="24"/>
                <w:szCs w:val="24"/>
              </w:rPr>
            </w:pPr>
          </w:p>
        </w:tc>
        <w:tc>
          <w:tcPr>
            <w:tcW w:w="1116" w:type="dxa"/>
            <w:vAlign w:val="center"/>
          </w:tcPr>
          <w:p w14:paraId="5888971E">
            <w:pPr>
              <w:jc w:val="center"/>
              <w:rPr>
                <w:sz w:val="24"/>
                <w:szCs w:val="24"/>
              </w:rPr>
            </w:pPr>
          </w:p>
        </w:tc>
        <w:tc>
          <w:tcPr>
            <w:tcW w:w="2103" w:type="dxa"/>
            <w:vAlign w:val="center"/>
          </w:tcPr>
          <w:p w14:paraId="17A35BE0">
            <w:pPr>
              <w:jc w:val="center"/>
              <w:rPr>
                <w:sz w:val="24"/>
                <w:szCs w:val="24"/>
              </w:rPr>
            </w:pPr>
          </w:p>
        </w:tc>
      </w:tr>
      <w:tr w14:paraId="5ABDF4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E4896DB">
            <w:pPr>
              <w:jc w:val="center"/>
              <w:rPr>
                <w:sz w:val="24"/>
                <w:szCs w:val="24"/>
              </w:rPr>
            </w:pPr>
          </w:p>
        </w:tc>
        <w:tc>
          <w:tcPr>
            <w:tcW w:w="1356" w:type="dxa"/>
            <w:vAlign w:val="center"/>
          </w:tcPr>
          <w:p w14:paraId="79695F9B">
            <w:pPr>
              <w:jc w:val="center"/>
              <w:rPr>
                <w:sz w:val="24"/>
                <w:szCs w:val="24"/>
              </w:rPr>
            </w:pPr>
          </w:p>
        </w:tc>
        <w:tc>
          <w:tcPr>
            <w:tcW w:w="1512" w:type="dxa"/>
            <w:vAlign w:val="center"/>
          </w:tcPr>
          <w:p w14:paraId="4B2AFF44">
            <w:pPr>
              <w:jc w:val="center"/>
              <w:rPr>
                <w:sz w:val="24"/>
                <w:szCs w:val="24"/>
              </w:rPr>
            </w:pPr>
          </w:p>
        </w:tc>
        <w:tc>
          <w:tcPr>
            <w:tcW w:w="1416" w:type="dxa"/>
            <w:vAlign w:val="center"/>
          </w:tcPr>
          <w:p w14:paraId="6B715D6D">
            <w:pPr>
              <w:jc w:val="center"/>
              <w:rPr>
                <w:sz w:val="24"/>
                <w:szCs w:val="24"/>
              </w:rPr>
            </w:pPr>
          </w:p>
        </w:tc>
        <w:tc>
          <w:tcPr>
            <w:tcW w:w="1296" w:type="dxa"/>
            <w:vAlign w:val="center"/>
          </w:tcPr>
          <w:p w14:paraId="0A600895">
            <w:pPr>
              <w:jc w:val="center"/>
              <w:rPr>
                <w:sz w:val="24"/>
                <w:szCs w:val="24"/>
              </w:rPr>
            </w:pPr>
          </w:p>
        </w:tc>
        <w:tc>
          <w:tcPr>
            <w:tcW w:w="1116" w:type="dxa"/>
            <w:vAlign w:val="center"/>
          </w:tcPr>
          <w:p w14:paraId="2CE453E7">
            <w:pPr>
              <w:jc w:val="center"/>
              <w:rPr>
                <w:sz w:val="24"/>
                <w:szCs w:val="24"/>
              </w:rPr>
            </w:pPr>
          </w:p>
        </w:tc>
        <w:tc>
          <w:tcPr>
            <w:tcW w:w="1116" w:type="dxa"/>
            <w:vAlign w:val="center"/>
          </w:tcPr>
          <w:p w14:paraId="3C0D99B3">
            <w:pPr>
              <w:jc w:val="center"/>
              <w:rPr>
                <w:sz w:val="24"/>
                <w:szCs w:val="24"/>
              </w:rPr>
            </w:pPr>
          </w:p>
        </w:tc>
        <w:tc>
          <w:tcPr>
            <w:tcW w:w="2103" w:type="dxa"/>
            <w:vAlign w:val="center"/>
          </w:tcPr>
          <w:p w14:paraId="2FF8821E">
            <w:pPr>
              <w:jc w:val="center"/>
              <w:rPr>
                <w:sz w:val="24"/>
                <w:szCs w:val="24"/>
              </w:rPr>
            </w:pPr>
          </w:p>
        </w:tc>
      </w:tr>
      <w:tr w14:paraId="346B0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B078573">
            <w:pPr>
              <w:jc w:val="center"/>
              <w:rPr>
                <w:sz w:val="24"/>
                <w:szCs w:val="24"/>
              </w:rPr>
            </w:pPr>
          </w:p>
        </w:tc>
        <w:tc>
          <w:tcPr>
            <w:tcW w:w="1356" w:type="dxa"/>
            <w:vAlign w:val="center"/>
          </w:tcPr>
          <w:p w14:paraId="20FC475C">
            <w:pPr>
              <w:jc w:val="center"/>
              <w:rPr>
                <w:sz w:val="24"/>
                <w:szCs w:val="24"/>
              </w:rPr>
            </w:pPr>
          </w:p>
        </w:tc>
        <w:tc>
          <w:tcPr>
            <w:tcW w:w="1512" w:type="dxa"/>
            <w:vAlign w:val="center"/>
          </w:tcPr>
          <w:p w14:paraId="250FE8AA">
            <w:pPr>
              <w:jc w:val="center"/>
              <w:rPr>
                <w:sz w:val="24"/>
                <w:szCs w:val="24"/>
              </w:rPr>
            </w:pPr>
          </w:p>
        </w:tc>
        <w:tc>
          <w:tcPr>
            <w:tcW w:w="1416" w:type="dxa"/>
            <w:vAlign w:val="center"/>
          </w:tcPr>
          <w:p w14:paraId="17718788">
            <w:pPr>
              <w:jc w:val="center"/>
              <w:rPr>
                <w:sz w:val="24"/>
                <w:szCs w:val="24"/>
              </w:rPr>
            </w:pPr>
          </w:p>
        </w:tc>
        <w:tc>
          <w:tcPr>
            <w:tcW w:w="1296" w:type="dxa"/>
            <w:vAlign w:val="center"/>
          </w:tcPr>
          <w:p w14:paraId="70B6C2B3">
            <w:pPr>
              <w:jc w:val="center"/>
              <w:rPr>
                <w:sz w:val="24"/>
                <w:szCs w:val="24"/>
              </w:rPr>
            </w:pPr>
          </w:p>
        </w:tc>
        <w:tc>
          <w:tcPr>
            <w:tcW w:w="1116" w:type="dxa"/>
            <w:vAlign w:val="center"/>
          </w:tcPr>
          <w:p w14:paraId="4DB6EF41">
            <w:pPr>
              <w:jc w:val="center"/>
              <w:rPr>
                <w:sz w:val="24"/>
                <w:szCs w:val="24"/>
              </w:rPr>
            </w:pPr>
          </w:p>
        </w:tc>
        <w:tc>
          <w:tcPr>
            <w:tcW w:w="1116" w:type="dxa"/>
            <w:vAlign w:val="center"/>
          </w:tcPr>
          <w:p w14:paraId="5584BCEE">
            <w:pPr>
              <w:jc w:val="center"/>
              <w:rPr>
                <w:sz w:val="24"/>
                <w:szCs w:val="24"/>
              </w:rPr>
            </w:pPr>
          </w:p>
        </w:tc>
        <w:tc>
          <w:tcPr>
            <w:tcW w:w="2103" w:type="dxa"/>
            <w:vAlign w:val="center"/>
          </w:tcPr>
          <w:p w14:paraId="27975E1B">
            <w:pPr>
              <w:jc w:val="center"/>
              <w:rPr>
                <w:sz w:val="24"/>
                <w:szCs w:val="24"/>
              </w:rPr>
            </w:pPr>
          </w:p>
        </w:tc>
      </w:tr>
      <w:tr w14:paraId="0576FF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654E59B">
            <w:pPr>
              <w:jc w:val="center"/>
              <w:rPr>
                <w:sz w:val="24"/>
                <w:szCs w:val="24"/>
              </w:rPr>
            </w:pPr>
          </w:p>
        </w:tc>
        <w:tc>
          <w:tcPr>
            <w:tcW w:w="1356" w:type="dxa"/>
            <w:vAlign w:val="center"/>
          </w:tcPr>
          <w:p w14:paraId="5093825A">
            <w:pPr>
              <w:jc w:val="center"/>
              <w:rPr>
                <w:sz w:val="24"/>
                <w:szCs w:val="24"/>
              </w:rPr>
            </w:pPr>
          </w:p>
        </w:tc>
        <w:tc>
          <w:tcPr>
            <w:tcW w:w="1512" w:type="dxa"/>
            <w:vAlign w:val="center"/>
          </w:tcPr>
          <w:p w14:paraId="4F10A706">
            <w:pPr>
              <w:jc w:val="center"/>
              <w:rPr>
                <w:sz w:val="24"/>
                <w:szCs w:val="24"/>
              </w:rPr>
            </w:pPr>
          </w:p>
        </w:tc>
        <w:tc>
          <w:tcPr>
            <w:tcW w:w="1416" w:type="dxa"/>
            <w:vAlign w:val="center"/>
          </w:tcPr>
          <w:p w14:paraId="4EDBCDAC">
            <w:pPr>
              <w:jc w:val="center"/>
              <w:rPr>
                <w:sz w:val="24"/>
                <w:szCs w:val="24"/>
              </w:rPr>
            </w:pPr>
          </w:p>
        </w:tc>
        <w:tc>
          <w:tcPr>
            <w:tcW w:w="1296" w:type="dxa"/>
            <w:vAlign w:val="center"/>
          </w:tcPr>
          <w:p w14:paraId="09695C41">
            <w:pPr>
              <w:jc w:val="center"/>
              <w:rPr>
                <w:sz w:val="24"/>
                <w:szCs w:val="24"/>
              </w:rPr>
            </w:pPr>
          </w:p>
        </w:tc>
        <w:tc>
          <w:tcPr>
            <w:tcW w:w="1116" w:type="dxa"/>
            <w:vAlign w:val="center"/>
          </w:tcPr>
          <w:p w14:paraId="67C4A5D3">
            <w:pPr>
              <w:jc w:val="center"/>
              <w:rPr>
                <w:sz w:val="24"/>
                <w:szCs w:val="24"/>
              </w:rPr>
            </w:pPr>
          </w:p>
        </w:tc>
        <w:tc>
          <w:tcPr>
            <w:tcW w:w="1116" w:type="dxa"/>
            <w:vAlign w:val="center"/>
          </w:tcPr>
          <w:p w14:paraId="5BCFC725">
            <w:pPr>
              <w:jc w:val="center"/>
              <w:rPr>
                <w:sz w:val="24"/>
                <w:szCs w:val="24"/>
              </w:rPr>
            </w:pPr>
          </w:p>
        </w:tc>
        <w:tc>
          <w:tcPr>
            <w:tcW w:w="2103" w:type="dxa"/>
            <w:vAlign w:val="center"/>
          </w:tcPr>
          <w:p w14:paraId="0E4E9F42">
            <w:pPr>
              <w:jc w:val="center"/>
              <w:rPr>
                <w:sz w:val="24"/>
                <w:szCs w:val="24"/>
              </w:rPr>
            </w:pPr>
          </w:p>
        </w:tc>
      </w:tr>
      <w:tr w14:paraId="3DCCA3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29E31544">
            <w:pPr>
              <w:jc w:val="center"/>
              <w:rPr>
                <w:sz w:val="24"/>
                <w:szCs w:val="24"/>
              </w:rPr>
            </w:pPr>
            <w:r>
              <w:rPr>
                <w:rFonts w:hint="eastAsia"/>
                <w:sz w:val="24"/>
                <w:szCs w:val="24"/>
              </w:rPr>
              <w:t>人员费用合计</w:t>
            </w:r>
          </w:p>
        </w:tc>
        <w:tc>
          <w:tcPr>
            <w:tcW w:w="1116" w:type="dxa"/>
            <w:vAlign w:val="center"/>
          </w:tcPr>
          <w:p w14:paraId="51920527">
            <w:pPr>
              <w:jc w:val="center"/>
              <w:rPr>
                <w:sz w:val="24"/>
                <w:szCs w:val="24"/>
              </w:rPr>
            </w:pPr>
          </w:p>
        </w:tc>
        <w:tc>
          <w:tcPr>
            <w:tcW w:w="2103" w:type="dxa"/>
            <w:vAlign w:val="center"/>
          </w:tcPr>
          <w:p w14:paraId="05C4ABCB">
            <w:pPr>
              <w:jc w:val="center"/>
              <w:rPr>
                <w:sz w:val="24"/>
                <w:szCs w:val="24"/>
              </w:rPr>
            </w:pPr>
          </w:p>
        </w:tc>
      </w:tr>
    </w:tbl>
    <w:p w14:paraId="6800A01A">
      <w:pPr>
        <w:autoSpaceDE w:val="0"/>
        <w:autoSpaceDN w:val="0"/>
        <w:adjustRightInd w:val="0"/>
        <w:spacing w:line="360" w:lineRule="auto"/>
        <w:rPr>
          <w:b/>
          <w:sz w:val="24"/>
        </w:rPr>
      </w:pPr>
      <w:r>
        <w:rPr>
          <w:b/>
          <w:sz w:val="24"/>
        </w:rPr>
        <w:t xml:space="preserve">备注： </w:t>
      </w:r>
    </w:p>
    <w:p w14:paraId="6EF137A7">
      <w:pPr>
        <w:autoSpaceDE w:val="0"/>
        <w:autoSpaceDN w:val="0"/>
        <w:adjustRightInd w:val="0"/>
        <w:spacing w:line="360" w:lineRule="auto"/>
        <w:ind w:firstLine="480" w:firstLineChars="200"/>
        <w:rPr>
          <w:b/>
          <w:sz w:val="24"/>
        </w:rPr>
      </w:pPr>
      <w:r>
        <w:rPr>
          <w:b/>
          <w:sz w:val="24"/>
        </w:rPr>
        <w:t>1、上表中工资是指在扣除劳动者个人负担的社会保险费、</w:t>
      </w:r>
      <w:r>
        <w:rPr>
          <w:rFonts w:hint="eastAsia"/>
          <w:b/>
          <w:sz w:val="24"/>
        </w:rPr>
        <w:t>个人负担的公积金、</w:t>
      </w:r>
      <w:r>
        <w:rPr>
          <w:b/>
          <w:sz w:val="24"/>
        </w:rPr>
        <w:t>个人所得税等合理费用之前的应发工资；</w:t>
      </w:r>
    </w:p>
    <w:p w14:paraId="342EDC0B">
      <w:pPr>
        <w:autoSpaceDE w:val="0"/>
        <w:autoSpaceDN w:val="0"/>
        <w:adjustRightInd w:val="0"/>
        <w:spacing w:line="360" w:lineRule="auto"/>
        <w:ind w:firstLine="480" w:firstLineChars="200"/>
        <w:rPr>
          <w:b/>
          <w:sz w:val="24"/>
        </w:rPr>
      </w:pPr>
      <w:r>
        <w:rPr>
          <w:b/>
          <w:sz w:val="24"/>
        </w:rPr>
        <w:t>2、投标人应按国家及天津市社会保险</w:t>
      </w:r>
      <w:r>
        <w:rPr>
          <w:rFonts w:hint="eastAsia"/>
          <w:b/>
          <w:sz w:val="24"/>
        </w:rPr>
        <w:t>、住房公积金</w:t>
      </w:r>
      <w:r>
        <w:rPr>
          <w:b/>
          <w:sz w:val="24"/>
        </w:rPr>
        <w:t>相关规定</w:t>
      </w:r>
      <w:r>
        <w:rPr>
          <w:rFonts w:hint="eastAsia"/>
          <w:b/>
          <w:sz w:val="24"/>
        </w:rPr>
        <w:t>为本项目人员</w:t>
      </w:r>
      <w:r>
        <w:rPr>
          <w:b/>
          <w:sz w:val="24"/>
        </w:rPr>
        <w:t>缴纳社会保险</w:t>
      </w:r>
      <w:r>
        <w:rPr>
          <w:rFonts w:hint="eastAsia"/>
          <w:b/>
          <w:sz w:val="24"/>
        </w:rPr>
        <w:t>、住房公积金</w:t>
      </w:r>
      <w:r>
        <w:rPr>
          <w:b/>
          <w:sz w:val="24"/>
        </w:rPr>
        <w:t>，在</w:t>
      </w:r>
      <w:r>
        <w:rPr>
          <w:rFonts w:hint="eastAsia"/>
          <w:b/>
          <w:sz w:val="24"/>
        </w:rPr>
        <w:t>响应</w:t>
      </w:r>
      <w:r>
        <w:rPr>
          <w:b/>
          <w:sz w:val="24"/>
        </w:rPr>
        <w:t>文件中对人员保险</w:t>
      </w:r>
      <w:r>
        <w:rPr>
          <w:rFonts w:hint="eastAsia"/>
          <w:b/>
          <w:sz w:val="24"/>
        </w:rPr>
        <w:t>、公积金</w:t>
      </w:r>
      <w:r>
        <w:rPr>
          <w:b/>
          <w:sz w:val="24"/>
        </w:rPr>
        <w:t>缴纳类别及测算标准另附说明，如有人员享有优惠政策，须将享有优惠政策的批准文件和政策文件一并提供，否则不予认定。</w:t>
      </w:r>
    </w:p>
    <w:p w14:paraId="73B4BFFD">
      <w:pPr>
        <w:autoSpaceDE w:val="0"/>
        <w:autoSpaceDN w:val="0"/>
        <w:adjustRightInd w:val="0"/>
        <w:spacing w:line="360" w:lineRule="auto"/>
        <w:ind w:firstLine="480" w:firstLineChars="200"/>
        <w:rPr>
          <w:b/>
          <w:sz w:val="24"/>
        </w:rPr>
      </w:pPr>
      <w:r>
        <w:rPr>
          <w:rFonts w:hint="eastAsia"/>
          <w:b/>
          <w:sz w:val="24"/>
        </w:rPr>
        <w:t>3</w:t>
      </w:r>
      <w:r>
        <w:rPr>
          <w:b/>
          <w:sz w:val="24"/>
        </w:rPr>
        <w:t>、上表中的月小计=人数*（月工资/人+月保险/人</w:t>
      </w:r>
      <w:r>
        <w:rPr>
          <w:rFonts w:hint="eastAsia"/>
          <w:b/>
          <w:sz w:val="24"/>
        </w:rPr>
        <w:t>+月公积金/人</w:t>
      </w:r>
      <w:r>
        <w:rPr>
          <w:b/>
          <w:sz w:val="24"/>
        </w:rPr>
        <w:t>），</w:t>
      </w:r>
      <w:r>
        <w:rPr>
          <w:rFonts w:hint="eastAsia"/>
          <w:b/>
          <w:sz w:val="24"/>
        </w:rPr>
        <w:t>磋商文件规定的服务期小计</w:t>
      </w:r>
      <w:r>
        <w:rPr>
          <w:b/>
          <w:sz w:val="24"/>
        </w:rPr>
        <w:t>=月小计*磋商文件规定的服务</w:t>
      </w:r>
      <w:r>
        <w:rPr>
          <w:rFonts w:hint="eastAsia"/>
          <w:b/>
          <w:sz w:val="24"/>
        </w:rPr>
        <w:t>月数</w:t>
      </w:r>
    </w:p>
    <w:p w14:paraId="36B065FE">
      <w:pPr>
        <w:autoSpaceDE w:val="0"/>
        <w:autoSpaceDN w:val="0"/>
        <w:adjustRightInd w:val="0"/>
        <w:spacing w:line="360" w:lineRule="auto"/>
        <w:rPr>
          <w:b/>
          <w:sz w:val="24"/>
        </w:rPr>
      </w:pPr>
    </w:p>
    <w:p w14:paraId="10EA14C7">
      <w:pPr>
        <w:autoSpaceDE w:val="0"/>
        <w:autoSpaceDN w:val="0"/>
        <w:adjustRightInd w:val="0"/>
        <w:spacing w:line="360" w:lineRule="auto"/>
        <w:rPr>
          <w:b/>
          <w:sz w:val="24"/>
        </w:rPr>
      </w:pPr>
    </w:p>
    <w:p w14:paraId="19AD9418">
      <w:pPr>
        <w:spacing w:line="360" w:lineRule="auto"/>
        <w:ind w:firstLine="4080" w:firstLineChars="1700"/>
        <w:rPr>
          <w:sz w:val="24"/>
        </w:rPr>
      </w:pPr>
      <w:r>
        <w:rPr>
          <w:sz w:val="24"/>
        </w:rPr>
        <w:t>投标人名称：</w:t>
      </w:r>
    </w:p>
    <w:p w14:paraId="6FC782CD">
      <w:pPr>
        <w:spacing w:line="360" w:lineRule="auto"/>
        <w:ind w:firstLine="4080" w:firstLineChars="1700"/>
        <w:rPr>
          <w:sz w:val="24"/>
        </w:rPr>
      </w:pPr>
    </w:p>
    <w:p w14:paraId="4076DFE5">
      <w:pPr>
        <w:wordWrap w:val="0"/>
        <w:autoSpaceDE w:val="0"/>
        <w:autoSpaceDN w:val="0"/>
        <w:adjustRightInd w:val="0"/>
        <w:spacing w:line="360" w:lineRule="auto"/>
        <w:jc w:val="right"/>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7A12FC58">
      <w:pPr>
        <w:spacing w:line="360" w:lineRule="auto"/>
        <w:ind w:firstLine="4080" w:firstLineChars="1700"/>
        <w:rPr>
          <w:sz w:val="24"/>
        </w:rPr>
      </w:pPr>
    </w:p>
    <w:p w14:paraId="44F4CA2D">
      <w:pPr>
        <w:spacing w:line="460" w:lineRule="exact"/>
        <w:jc w:val="left"/>
        <w:rPr>
          <w:sz w:val="24"/>
        </w:rPr>
      </w:pP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ˎ̥">
    <w:altName w:val="Times New Roman"/>
    <w:panose1 w:val="00000000000000000000"/>
    <w:charset w:val="00"/>
    <w:family w:val="roman"/>
    <w:pitch w:val="default"/>
    <w:sig w:usb0="00000000" w:usb1="00000000" w:usb2="00000000" w:usb3="00000000" w:csb0="00000000" w:csb1="00000000"/>
  </w:font>
  <w:font w:name=".......">
    <w:altName w:val="汉仪中黑KW"/>
    <w:panose1 w:val="00000000000000000000"/>
    <w:charset w:val="86"/>
    <w:family w:val="roman"/>
    <w:pitch w:val="default"/>
    <w:sig w:usb0="00000000" w:usb1="00000000" w:usb2="00000010" w:usb3="00000000" w:csb0="00040000" w:csb1="00000000"/>
  </w:font>
  <w:font w:name="Cambria">
    <w:altName w:val="Georgia"/>
    <w:panose1 w:val="02040503050406030204"/>
    <w:charset w:val="00"/>
    <w:family w:val="roman"/>
    <w:pitch w:val="default"/>
    <w:sig w:usb0="00000000" w:usb1="00000000" w:usb2="02000000" w:usb3="00000000" w:csb0="0000019F" w:csb1="00000000"/>
  </w:font>
  <w:font w:name="Georgia">
    <w:panose1 w:val="02040502050405020303"/>
    <w:charset w:val="00"/>
    <w:family w:val="auto"/>
    <w:pitch w:val="default"/>
    <w:sig w:usb0="00000287" w:usb1="00000000" w:usb2="00000000" w:usb3="00000000" w:csb0="2000009F" w:csb1="00000000"/>
  </w:font>
  <w:font w:name="微软雅黑">
    <w:altName w:val="汉仪旗黑KW 55S"/>
    <w:panose1 w:val="020B0503020204020204"/>
    <w:charset w:val="86"/>
    <w:family w:val="swiss"/>
    <w:pitch w:val="default"/>
    <w:sig w:usb0="00000000" w:usb1="00000000" w:usb2="00000016" w:usb3="00000000" w:csb0="0004001F" w:csb1="00000000"/>
  </w:font>
  <w:font w:name="汉仪旗黑KW 55S">
    <w:panose1 w:val="00020600040101010101"/>
    <w:charset w:val="86"/>
    <w:family w:val="auto"/>
    <w:pitch w:val="default"/>
    <w:sig w:usb0="A00002BF" w:usb1="3ACF7CFA" w:usb2="00000016" w:usb3="00000000" w:csb0="0004009F" w:csb1="DFD70000"/>
  </w:font>
  <w:font w:name="仿宋_GB2312">
    <w:altName w:val="汉仪仿宋KW"/>
    <w:panose1 w:val="00000000000000000000"/>
    <w:charset w:val="86"/>
    <w:family w:val="modern"/>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华文行楷">
    <w:altName w:val="Noto Serif CJK SC"/>
    <w:panose1 w:val="02010800040101010101"/>
    <w:charset w:val="86"/>
    <w:family w:val="auto"/>
    <w:pitch w:val="default"/>
    <w:sig w:usb0="00000000" w:usb1="00000000" w:usb2="00000010" w:usb3="00000000" w:csb0="00040000" w:csb1="00000000"/>
  </w:font>
  <w:font w:name="Noto Serif CJK SC">
    <w:panose1 w:val="02020400000000000000"/>
    <w:charset w:val="86"/>
    <w:family w:val="auto"/>
    <w:pitch w:val="default"/>
    <w:sig w:usb0="30000083" w:usb1="2BDF3C10" w:usb2="00000016" w:usb3="00000000" w:csb0="602E0107" w:csb1="00000000"/>
  </w:font>
  <w:font w:name="方正行楷简体">
    <w:altName w:val="汉仪中黑KW"/>
    <w:panose1 w:val="00000000000000000000"/>
    <w:charset w:val="86"/>
    <w:family w:val="auto"/>
    <w:pitch w:val="default"/>
    <w:sig w:usb0="00000000" w:usb1="00000000" w:usb2="00000010" w:usb3="00000000" w:csb0="00040000" w:csb1="00000000"/>
  </w:font>
  <w:font w:name="楷体_GB2312">
    <w:altName w:val="汉仪楷体KW"/>
    <w:panose1 w:val="00000000000000000000"/>
    <w:charset w:val="86"/>
    <w:family w:val="modern"/>
    <w:pitch w:val="default"/>
    <w:sig w:usb0="00000000" w:usb1="00000000" w:usb2="00000010" w:usb3="00000000" w:csb0="00040000" w:csb1="00000000"/>
  </w:font>
  <w:font w:name="汉仪楷体KW">
    <w:panose1 w:val="00020600040101010101"/>
    <w:charset w:val="86"/>
    <w:family w:val="auto"/>
    <w:pitch w:val="default"/>
    <w:sig w:usb0="A00002BF" w:usb1="18EF7CFA" w:usb2="00000016" w:usb3="00000000" w:csb0="00040000" w:csb1="00000000"/>
  </w:font>
  <w:font w:name="方正楷体简体">
    <w:altName w:val="汉仪楷体KW"/>
    <w:panose1 w:val="00000000000000000000"/>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1609E3">
    <w:pPr>
      <w:pStyle w:val="8"/>
      <w:jc w:val="center"/>
      <w:rPr>
        <w:lang w:eastAsia="zh-CN"/>
      </w:rPr>
    </w:pPr>
    <w:r>
      <w:fldChar w:fldCharType="begin"/>
    </w:r>
    <w:r>
      <w:instrText xml:space="preserve"> PAGE   \* MERGEFORMAT </w:instrText>
    </w:r>
    <w:r>
      <w:fldChar w:fldCharType="separate"/>
    </w:r>
    <w:r>
      <w:t>13</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41FEF2">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AF1851">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56336A">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031505">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F70CCE">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736EFE">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4149"/>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D26"/>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2A1"/>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2F62"/>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0AD"/>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B770C"/>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11A2"/>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059B"/>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3BE"/>
    <w:rsid w:val="004E7CF7"/>
    <w:rsid w:val="004F0640"/>
    <w:rsid w:val="004F0DE1"/>
    <w:rsid w:val="004F4224"/>
    <w:rsid w:val="004F4FD5"/>
    <w:rsid w:val="004F797C"/>
    <w:rsid w:val="0050312D"/>
    <w:rsid w:val="00503DFE"/>
    <w:rsid w:val="005114F4"/>
    <w:rsid w:val="005122B1"/>
    <w:rsid w:val="005160E7"/>
    <w:rsid w:val="00516116"/>
    <w:rsid w:val="00523739"/>
    <w:rsid w:val="00523D8F"/>
    <w:rsid w:val="00524164"/>
    <w:rsid w:val="005263BE"/>
    <w:rsid w:val="0053092B"/>
    <w:rsid w:val="00532705"/>
    <w:rsid w:val="00532ED4"/>
    <w:rsid w:val="00533610"/>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5F7CA4"/>
    <w:rsid w:val="00601118"/>
    <w:rsid w:val="0060185D"/>
    <w:rsid w:val="00601F2F"/>
    <w:rsid w:val="00602386"/>
    <w:rsid w:val="00603918"/>
    <w:rsid w:val="00604D55"/>
    <w:rsid w:val="00605EAD"/>
    <w:rsid w:val="006135C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56702"/>
    <w:rsid w:val="0066218F"/>
    <w:rsid w:val="006621C9"/>
    <w:rsid w:val="00662F5A"/>
    <w:rsid w:val="006707D5"/>
    <w:rsid w:val="00673C89"/>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2F1B"/>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31D3"/>
    <w:rsid w:val="00716479"/>
    <w:rsid w:val="007201E1"/>
    <w:rsid w:val="007203AA"/>
    <w:rsid w:val="00720FC2"/>
    <w:rsid w:val="00721024"/>
    <w:rsid w:val="007249A1"/>
    <w:rsid w:val="00727323"/>
    <w:rsid w:val="00727E46"/>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1C7A"/>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118"/>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01B3"/>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0711"/>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4A0"/>
    <w:rsid w:val="009055F5"/>
    <w:rsid w:val="00911161"/>
    <w:rsid w:val="009111AE"/>
    <w:rsid w:val="009115C0"/>
    <w:rsid w:val="00912721"/>
    <w:rsid w:val="009141E9"/>
    <w:rsid w:val="00914ACB"/>
    <w:rsid w:val="00915594"/>
    <w:rsid w:val="00915FEF"/>
    <w:rsid w:val="00917025"/>
    <w:rsid w:val="009200F5"/>
    <w:rsid w:val="009210FB"/>
    <w:rsid w:val="00921659"/>
    <w:rsid w:val="00921A61"/>
    <w:rsid w:val="00922F95"/>
    <w:rsid w:val="009243BC"/>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3DB0"/>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4F4D"/>
    <w:rsid w:val="009C67E7"/>
    <w:rsid w:val="009D025C"/>
    <w:rsid w:val="009D0FD3"/>
    <w:rsid w:val="009D32E2"/>
    <w:rsid w:val="009D34BF"/>
    <w:rsid w:val="009D3FF8"/>
    <w:rsid w:val="009D4B26"/>
    <w:rsid w:val="009D6F98"/>
    <w:rsid w:val="009D6FEB"/>
    <w:rsid w:val="009D7D10"/>
    <w:rsid w:val="009D7F8F"/>
    <w:rsid w:val="009E4097"/>
    <w:rsid w:val="009E433C"/>
    <w:rsid w:val="009E4E67"/>
    <w:rsid w:val="009E4FFA"/>
    <w:rsid w:val="009E50D2"/>
    <w:rsid w:val="009F0176"/>
    <w:rsid w:val="009F46E4"/>
    <w:rsid w:val="009F5723"/>
    <w:rsid w:val="009F5FF5"/>
    <w:rsid w:val="009F7AA2"/>
    <w:rsid w:val="009F7E70"/>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098C"/>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1CCA"/>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933"/>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0CF"/>
    <w:rsid w:val="00C77314"/>
    <w:rsid w:val="00C81158"/>
    <w:rsid w:val="00C82AC8"/>
    <w:rsid w:val="00C83902"/>
    <w:rsid w:val="00C846DC"/>
    <w:rsid w:val="00C852CA"/>
    <w:rsid w:val="00C90589"/>
    <w:rsid w:val="00C91379"/>
    <w:rsid w:val="00C9255F"/>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42721"/>
    <w:rsid w:val="00D45EDA"/>
    <w:rsid w:val="00D50D2D"/>
    <w:rsid w:val="00D5268C"/>
    <w:rsid w:val="00D5316B"/>
    <w:rsid w:val="00D560DB"/>
    <w:rsid w:val="00D563AD"/>
    <w:rsid w:val="00D5658B"/>
    <w:rsid w:val="00D57911"/>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97655"/>
    <w:rsid w:val="00DA0B5A"/>
    <w:rsid w:val="00DA5192"/>
    <w:rsid w:val="00DA6365"/>
    <w:rsid w:val="00DA64A4"/>
    <w:rsid w:val="00DA6A35"/>
    <w:rsid w:val="00DB10F2"/>
    <w:rsid w:val="00DB1B74"/>
    <w:rsid w:val="00DB2712"/>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4020"/>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0860"/>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3BAE"/>
    <w:rsid w:val="00F8546C"/>
    <w:rsid w:val="00F8647B"/>
    <w:rsid w:val="00F87FDA"/>
    <w:rsid w:val="00F90D8C"/>
    <w:rsid w:val="00F943A7"/>
    <w:rsid w:val="00F9459C"/>
    <w:rsid w:val="00F95A61"/>
    <w:rsid w:val="00F975AF"/>
    <w:rsid w:val="00FA4347"/>
    <w:rsid w:val="00FB050D"/>
    <w:rsid w:val="00FB4EDC"/>
    <w:rsid w:val="00FB53CD"/>
    <w:rsid w:val="00FB5670"/>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5D32"/>
    <w:rsid w:val="00FE69E6"/>
    <w:rsid w:val="00FF0078"/>
    <w:rsid w:val="00FF044C"/>
    <w:rsid w:val="00FF1710"/>
    <w:rsid w:val="00FF1A31"/>
    <w:rsid w:val="00FF2E4D"/>
    <w:rsid w:val="00FF373D"/>
    <w:rsid w:val="00FF4316"/>
    <w:rsid w:val="00FF4F0F"/>
    <w:rsid w:val="00FF62DE"/>
    <w:rsid w:val="00FF75E3"/>
    <w:rsid w:val="00FF7F4F"/>
    <w:rsid w:val="7FF59BC5"/>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nhideWhenUsed="0" w:uiPriority="0" w:semiHidden="0" w:name="Body Text Indent 2"/>
    <w:lsdException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uiPriority w:val="99"/>
    <w:pPr>
      <w:jc w:val="left"/>
    </w:pPr>
  </w:style>
  <w:style w:type="paragraph" w:styleId="5">
    <w:name w:val="Body Text"/>
    <w:basedOn w:val="1"/>
    <w:link w:val="76"/>
    <w:uiPriority w:val="0"/>
    <w:pPr>
      <w:spacing w:after="120"/>
    </w:pPr>
  </w:style>
  <w:style w:type="paragraph" w:styleId="6">
    <w:name w:val="Body Text Indent 2"/>
    <w:basedOn w:val="1"/>
    <w:link w:val="32"/>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uiPriority w:val="99"/>
    <w:pPr>
      <w:spacing w:after="120" w:line="480" w:lineRule="auto"/>
    </w:pPr>
  </w:style>
  <w:style w:type="paragraph" w:styleId="14">
    <w:name w:val="Normal (Web)"/>
    <w:basedOn w:val="1"/>
    <w:unhideWhenUsed/>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3"/>
    <w:semiHidden/>
    <w:unhideWhenUsed/>
    <w:uiPriority w:val="99"/>
    <w:rPr>
      <w:b/>
      <w:bCs/>
    </w:rPr>
  </w:style>
  <w:style w:type="table" w:styleId="17">
    <w:name w:val="Table Grid"/>
    <w:basedOn w:val="16"/>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basedOn w:val="18"/>
    <w:semiHidden/>
    <w:unhideWhenUsed/>
    <w:uiPriority w:val="99"/>
    <w:rPr>
      <w:sz w:val="21"/>
      <w:szCs w:val="21"/>
    </w:rPr>
  </w:style>
  <w:style w:type="character" w:customStyle="1" w:styleId="24">
    <w:name w:val="标题 3 Char"/>
    <w:link w:val="2"/>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uiPriority w:val="0"/>
    <w:pPr>
      <w:ind w:firstLine="420" w:firstLineChars="200"/>
    </w:pPr>
    <w:rPr>
      <w:rFonts w:ascii="Calibri" w:hAnsi="Calibri" w:cs="黑体"/>
      <w:szCs w:val="22"/>
    </w:rPr>
  </w:style>
  <w:style w:type="character" w:customStyle="1" w:styleId="31">
    <w:name w:val="副标题 Char"/>
    <w:link w:val="11"/>
    <w:uiPriority w:val="11"/>
    <w:rPr>
      <w:rFonts w:ascii="Cambria" w:hAnsi="Cambria" w:cs="Times New Roman"/>
      <w:b/>
      <w:bCs/>
      <w:kern w:val="28"/>
      <w:sz w:val="32"/>
      <w:szCs w:val="32"/>
    </w:rPr>
  </w:style>
  <w:style w:type="character" w:customStyle="1" w:styleId="32">
    <w:name w:val="正文文本缩进 2 Char"/>
    <w:link w:val="6"/>
    <w:uiPriority w:val="0"/>
    <w:rPr>
      <w:rFonts w:ascii="宋体" w:hAnsi="Times New Roman"/>
      <w:kern w:val="2"/>
      <w:sz w:val="28"/>
    </w:rPr>
  </w:style>
  <w:style w:type="character" w:customStyle="1" w:styleId="33">
    <w:name w:val="正文文本缩进 3 Char"/>
    <w:link w:val="12"/>
    <w:uiPriority w:val="0"/>
    <w:rPr>
      <w:rFonts w:ascii="宋体" w:hAnsi="Times New Roman"/>
      <w:kern w:val="2"/>
      <w:sz w:val="24"/>
    </w:rPr>
  </w:style>
  <w:style w:type="paragraph" w:customStyle="1" w:styleId="34">
    <w:name w:val="Char1"/>
    <w:basedOn w:val="1"/>
    <w:autoRedefine/>
    <w:uiPriority w:val="0"/>
    <w:pPr>
      <w:tabs>
        <w:tab w:val="left" w:pos="360"/>
      </w:tabs>
    </w:pPr>
    <w:rPr>
      <w:sz w:val="24"/>
      <w:szCs w:val="24"/>
    </w:rPr>
  </w:style>
  <w:style w:type="character" w:customStyle="1" w:styleId="35">
    <w:name w:val="control-label6"/>
    <w:uiPriority w:val="0"/>
    <w:rPr>
      <w:rFonts w:hint="eastAsia" w:ascii="微软雅黑" w:hAnsi="微软雅黑" w:eastAsia="微软雅黑"/>
    </w:rPr>
  </w:style>
  <w:style w:type="character" w:customStyle="1" w:styleId="36">
    <w:name w:val="apple-converted-space"/>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uiPriority w:val="34"/>
    <w:rPr>
      <w:rFonts w:ascii="Times New Roman" w:hAnsi="Times New Roman"/>
      <w:kern w:val="2"/>
      <w:sz w:val="21"/>
      <w:szCs w:val="24"/>
    </w:rPr>
  </w:style>
  <w:style w:type="paragraph" w:customStyle="1" w:styleId="39">
    <w:name w:val="font5"/>
    <w:basedOn w:val="1"/>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uiPriority w:val="0"/>
    <w:pPr>
      <w:widowControl/>
      <w:spacing w:before="100" w:beforeAutospacing="1" w:after="100" w:afterAutospacing="1"/>
      <w:jc w:val="left"/>
    </w:pPr>
    <w:rPr>
      <w:color w:val="000000"/>
      <w:kern w:val="0"/>
      <w:sz w:val="14"/>
      <w:szCs w:val="14"/>
    </w:rPr>
  </w:style>
  <w:style w:type="paragraph" w:customStyle="1" w:styleId="43">
    <w:name w:val="font9"/>
    <w:basedOn w:val="1"/>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uiPriority w:val="0"/>
    <w:pPr>
      <w:widowControl/>
      <w:spacing w:before="100" w:beforeAutospacing="1" w:after="100" w:afterAutospacing="1"/>
      <w:jc w:val="left"/>
    </w:pPr>
    <w:rPr>
      <w:color w:val="000000"/>
      <w:kern w:val="0"/>
      <w:sz w:val="14"/>
      <w:szCs w:val="14"/>
    </w:rPr>
  </w:style>
  <w:style w:type="paragraph" w:customStyle="1" w:styleId="45">
    <w:name w:val="font11"/>
    <w:basedOn w:val="1"/>
    <w:uiPriority w:val="0"/>
    <w:pPr>
      <w:widowControl/>
      <w:spacing w:before="100" w:beforeAutospacing="1" w:after="100" w:afterAutospacing="1"/>
      <w:jc w:val="left"/>
    </w:pPr>
    <w:rPr>
      <w:color w:val="000000"/>
      <w:kern w:val="0"/>
      <w:sz w:val="22"/>
      <w:szCs w:val="22"/>
    </w:rPr>
  </w:style>
  <w:style w:type="paragraph" w:customStyle="1" w:styleId="46">
    <w:name w:val="xl65"/>
    <w:basedOn w:val="1"/>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uiPriority w:val="99"/>
    <w:rPr>
      <w:rFonts w:ascii="Times New Roman" w:hAnsi="Times New Roman"/>
      <w:kern w:val="2"/>
      <w:sz w:val="21"/>
    </w:rPr>
  </w:style>
  <w:style w:type="character" w:customStyle="1" w:styleId="72">
    <w:name w:val="批注文字 Char"/>
    <w:basedOn w:val="18"/>
    <w:link w:val="4"/>
    <w:semiHidden/>
    <w:uiPriority w:val="99"/>
    <w:rPr>
      <w:rFonts w:ascii="Times New Roman" w:hAnsi="Times New Roman"/>
      <w:kern w:val="2"/>
      <w:sz w:val="21"/>
    </w:rPr>
  </w:style>
  <w:style w:type="character" w:customStyle="1" w:styleId="73">
    <w:name w:val="批注主题 Char"/>
    <w:basedOn w:val="72"/>
    <w:link w:val="15"/>
    <w:semiHidden/>
    <w:uiPriority w:val="99"/>
    <w:rPr>
      <w:rFonts w:ascii="Times New Roman" w:hAnsi="Times New Roman"/>
      <w:b/>
      <w:bCs/>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NormalCharacter"/>
    <w:uiPriority w:val="0"/>
  </w:style>
  <w:style w:type="character" w:customStyle="1" w:styleId="76">
    <w:name w:val="正文文本 Char"/>
    <w:basedOn w:val="18"/>
    <w:link w:val="5"/>
    <w:uiPriority w:val="0"/>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994DD84-019B-473A-84F8-876787CFA990}">
  <ds:schemaRefs/>
</ds:datastoreItem>
</file>

<file path=docProps/app.xml><?xml version="1.0" encoding="utf-8"?>
<Properties xmlns="http://schemas.openxmlformats.org/officeDocument/2006/extended-properties" xmlns:vt="http://schemas.openxmlformats.org/officeDocument/2006/docPropsVTypes">
  <Pages>10</Pages>
  <Words>5467</Words>
  <Characters>31163</Characters>
  <Lines>259</Lines>
  <Paragraphs>73</Paragraphs>
  <TotalTime>78</TotalTime>
  <ScaleCrop>false</ScaleCrop>
  <LinksUpToDate>false</LinksUpToDate>
  <CharactersWithSpaces>36557</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2024-06-13T14:26:00Z</dcterms:created>
  <dc:creator>未定义</dc:creator>
  <cp:lastModifiedBy>未定义</cp:lastModifiedBy>
  <cp:lastPrinted>2015-08-04T11:01:00Z</cp:lastPrinted>
  <dcterms:modified xsi:type="dcterms:W3CDTF">2025-11-14T09:51:48Z</dcterms:modified>
  <dc:title>2015年天津市政府债券</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D71468314F16C542348B16690F0D75B8_43</vt:lpwstr>
  </property>
</Properties>
</file>